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2C79">
        <w:rPr>
          <w:rFonts w:ascii="Arial" w:hAnsi="Arial" w:cs="Arial"/>
          <w:b/>
          <w:sz w:val="24"/>
          <w:szCs w:val="24"/>
          <w:u w:val="single"/>
        </w:rPr>
        <w:t>12</w:t>
      </w:r>
      <w:r w:rsidR="00914ECD">
        <w:rPr>
          <w:rFonts w:ascii="Arial" w:hAnsi="Arial" w:cs="Arial"/>
          <w:b/>
          <w:sz w:val="24"/>
          <w:szCs w:val="24"/>
          <w:u w:val="single"/>
        </w:rPr>
        <w:t>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2C79">
        <w:rPr>
          <w:rFonts w:ascii="Arial" w:hAnsi="Arial" w:cs="Arial"/>
          <w:b/>
          <w:sz w:val="24"/>
          <w:szCs w:val="24"/>
          <w:u w:val="single"/>
        </w:rPr>
        <w:t>4</w:t>
      </w:r>
      <w:r w:rsidR="00914ECD">
        <w:rPr>
          <w:rFonts w:ascii="Arial" w:hAnsi="Arial" w:cs="Arial"/>
          <w:b/>
          <w:sz w:val="24"/>
          <w:szCs w:val="24"/>
          <w:u w:val="single"/>
        </w:rPr>
        <w:t>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914ECD" w:rsidRPr="00914ECD">
        <w:rPr>
          <w:rFonts w:ascii="Arial" w:hAnsi="Arial" w:cs="Arial"/>
          <w:sz w:val="24"/>
          <w:szCs w:val="24"/>
        </w:rPr>
        <w:t>REALIZAÇÃO DE CONSULTA MÉDICA ORTOPÉDICA, COM CIRURGIÃO DE COLUNA, PARA ATENDIMENTO À PACIENTE ROSILENE MARTINS FLORENTIN, CONFORME DETERMINAÇÃO JUDICIAL ATRAVÉS DE AÇÃO CIVIL PÚBLICA, REFERENTE AOS AUTOS N.º 0800276-42.2016.8.12.0029, MANDADO N.º 029.2016/001894-6, PODER JUDICIÁRIO, SEGUNDA VARA CÍVEL, COMARCA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914ECD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914ECD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14ECD" w:rsidRPr="00914ECD">
        <w:rPr>
          <w:rFonts w:ascii="Arial" w:hAnsi="Arial" w:cs="Arial"/>
          <w:sz w:val="24"/>
          <w:szCs w:val="24"/>
        </w:rPr>
        <w:t>VIDIGAL ORTOCIRURGICA S</w:t>
      </w:r>
      <w:r w:rsidR="0065618E">
        <w:rPr>
          <w:rFonts w:ascii="Arial" w:hAnsi="Arial" w:cs="Arial"/>
          <w:sz w:val="24"/>
          <w:szCs w:val="24"/>
        </w:rPr>
        <w:t>/</w:t>
      </w:r>
      <w:r w:rsidR="00914ECD" w:rsidRPr="00914ECD">
        <w:rPr>
          <w:rFonts w:ascii="Arial" w:hAnsi="Arial" w:cs="Arial"/>
          <w:sz w:val="24"/>
          <w:szCs w:val="24"/>
        </w:rPr>
        <w:t>S LTDA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914ECD" w:rsidRPr="00914ECD">
        <w:rPr>
          <w:rFonts w:ascii="Arial" w:hAnsi="Arial" w:cs="Arial"/>
          <w:sz w:val="24"/>
          <w:szCs w:val="24"/>
        </w:rPr>
        <w:t>13.662.074/0001-35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914ECD">
        <w:rPr>
          <w:rFonts w:ascii="Arial" w:hAnsi="Arial" w:cs="Arial"/>
          <w:sz w:val="24"/>
          <w:szCs w:val="24"/>
        </w:rPr>
        <w:t>35</w:t>
      </w:r>
      <w:r w:rsidR="00A32C79">
        <w:rPr>
          <w:rFonts w:ascii="Arial" w:hAnsi="Arial" w:cs="Arial"/>
          <w:sz w:val="24"/>
          <w:szCs w:val="24"/>
        </w:rPr>
        <w:t>0</w:t>
      </w:r>
      <w:r w:rsidR="00221991">
        <w:rPr>
          <w:rFonts w:ascii="Arial" w:hAnsi="Arial" w:cs="Arial"/>
          <w:sz w:val="24"/>
          <w:szCs w:val="24"/>
        </w:rPr>
        <w:t>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914ECD">
        <w:rPr>
          <w:rFonts w:ascii="Arial" w:hAnsi="Arial" w:cs="Arial"/>
          <w:sz w:val="24"/>
          <w:szCs w:val="24"/>
        </w:rPr>
        <w:t xml:space="preserve">trezentos e cinqüenta </w:t>
      </w:r>
      <w:r w:rsidR="00221991">
        <w:rPr>
          <w:rFonts w:ascii="Arial" w:hAnsi="Arial" w:cs="Arial"/>
          <w:sz w:val="24"/>
          <w:szCs w:val="24"/>
        </w:rPr>
        <w:t>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2C79">
        <w:rPr>
          <w:rFonts w:ascii="Arial" w:hAnsi="Arial" w:cs="Arial"/>
          <w:sz w:val="24"/>
          <w:szCs w:val="24"/>
        </w:rPr>
        <w:t>23</w:t>
      </w:r>
      <w:r w:rsidR="0002315B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914E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914EC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B2C92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914EC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5618E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914ECD" w:rsidP="009D0075">
    <w:pPr>
      <w:pStyle w:val="Cabealho"/>
      <w:jc w:val="center"/>
      <w:rPr>
        <w:noProof/>
      </w:rPr>
    </w:pPr>
    <w:r w:rsidRPr="000B2C92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2016-03-29T14:49:00Z</cp:lastPrinted>
  <dcterms:created xsi:type="dcterms:W3CDTF">2016-03-29T14:53:00Z</dcterms:created>
  <dcterms:modified xsi:type="dcterms:W3CDTF">2016-03-29T14:53:00Z</dcterms:modified>
</cp:coreProperties>
</file>