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CD5B67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1E6C82">
        <w:rPr>
          <w:rFonts w:ascii="Verdana" w:hAnsi="Verdana"/>
          <w:sz w:val="18"/>
          <w:szCs w:val="18"/>
          <w:lang w:val="pt-BR"/>
        </w:rPr>
        <w:t>0</w:t>
      </w:r>
      <w:r w:rsidR="00B139D3">
        <w:rPr>
          <w:rFonts w:ascii="Verdana" w:hAnsi="Verdana"/>
          <w:sz w:val="18"/>
          <w:szCs w:val="18"/>
          <w:lang w:val="pt-BR"/>
        </w:rPr>
        <w:t>60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Pr="00CD5B67" w:rsidRDefault="00E21A64" w:rsidP="00BE5E94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CD5B67">
        <w:rPr>
          <w:rFonts w:ascii="Verdana" w:hAnsi="Verdana"/>
          <w:sz w:val="18"/>
          <w:szCs w:val="18"/>
        </w:rPr>
        <w:t>I</w:t>
      </w:r>
      <w:r w:rsidR="003907C9" w:rsidRPr="00CD5B67">
        <w:rPr>
          <w:rFonts w:ascii="Verdana" w:hAnsi="Verdana"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6142F7">
        <w:rPr>
          <w:rFonts w:ascii="Verdana" w:hAnsi="Verdana"/>
          <w:sz w:val="18"/>
          <w:szCs w:val="18"/>
        </w:rPr>
        <w:t>1</w:t>
      </w:r>
      <w:r w:rsidR="00B139D3">
        <w:rPr>
          <w:rFonts w:ascii="Verdana" w:hAnsi="Verdana"/>
          <w:sz w:val="18"/>
          <w:szCs w:val="18"/>
        </w:rPr>
        <w:t>54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6142F7">
        <w:rPr>
          <w:rFonts w:ascii="Verdana" w:hAnsi="Verdana"/>
          <w:sz w:val="18"/>
          <w:szCs w:val="18"/>
        </w:rPr>
        <w:t>0</w:t>
      </w:r>
      <w:r w:rsidR="00B139D3">
        <w:rPr>
          <w:rFonts w:ascii="Verdana" w:hAnsi="Verdana"/>
          <w:sz w:val="18"/>
          <w:szCs w:val="18"/>
        </w:rPr>
        <w:t>60</w:t>
      </w:r>
      <w:r w:rsidR="0056790C" w:rsidRPr="00CD5B67">
        <w:rPr>
          <w:rFonts w:ascii="Verdana" w:hAnsi="Verdana"/>
          <w:sz w:val="18"/>
          <w:szCs w:val="18"/>
        </w:rPr>
        <w:t>/2016</w:t>
      </w:r>
    </w:p>
    <w:p w:rsidR="00B139D3" w:rsidRPr="00B139D3" w:rsidRDefault="00B139D3" w:rsidP="00BE5E94">
      <w:pPr>
        <w:jc w:val="both"/>
        <w:rPr>
          <w:rFonts w:ascii="Verdana" w:hAnsi="Verdana"/>
          <w:sz w:val="18"/>
          <w:szCs w:val="18"/>
        </w:rPr>
      </w:pPr>
      <w:r w:rsidRPr="00B139D3">
        <w:rPr>
          <w:rFonts w:ascii="Verdana" w:hAnsi="Verdana" w:cs="Arial"/>
          <w:b/>
          <w:sz w:val="18"/>
          <w:szCs w:val="18"/>
        </w:rPr>
        <w:t>OBJETO:</w:t>
      </w:r>
      <w:r w:rsidRPr="00B139D3">
        <w:rPr>
          <w:rFonts w:ascii="Verdana" w:hAnsi="Verdana" w:cs="Arial"/>
          <w:sz w:val="18"/>
          <w:szCs w:val="18"/>
        </w:rPr>
        <w:t xml:space="preserve"> AQUISIÇÃO DE MEDICAMENTOS, CONFORME PEDIDO DE COMPRA Nº. 178/2016/GESAU, PARA CUMPRIMENTO DE AÇÕES JUDICIAIS INGRESSADAS CONTRA O MUNICÍPIO DE NAVIRAÍ – MS. </w:t>
      </w:r>
      <w:r w:rsidRPr="00B139D3">
        <w:rPr>
          <w:rFonts w:ascii="Verdana" w:hAnsi="Verdana" w:cs="Arial"/>
          <w:b/>
          <w:sz w:val="18"/>
          <w:szCs w:val="18"/>
        </w:rPr>
        <w:t>EMPRESA VENCEDORA:</w:t>
      </w:r>
      <w:r w:rsidRPr="00B139D3">
        <w:rPr>
          <w:rFonts w:ascii="Verdana" w:hAnsi="Verdana" w:cs="Arial"/>
          <w:sz w:val="18"/>
          <w:szCs w:val="18"/>
        </w:rPr>
        <w:t xml:space="preserve"> KAZUKO TANAKA - EPP. </w:t>
      </w:r>
      <w:r w:rsidRPr="00B139D3">
        <w:rPr>
          <w:rFonts w:ascii="Verdana" w:hAnsi="Verdana" w:cs="Arial"/>
          <w:b/>
          <w:sz w:val="18"/>
          <w:szCs w:val="18"/>
        </w:rPr>
        <w:t xml:space="preserve">CNPJ: </w:t>
      </w:r>
      <w:r w:rsidRPr="00B139D3">
        <w:rPr>
          <w:rFonts w:ascii="Verdana" w:hAnsi="Verdana" w:cs="Arial"/>
          <w:sz w:val="18"/>
          <w:szCs w:val="18"/>
        </w:rPr>
        <w:t xml:space="preserve">00.818.504/0001-13. </w:t>
      </w:r>
      <w:r w:rsidRPr="00B139D3">
        <w:rPr>
          <w:rFonts w:ascii="Verdana" w:hAnsi="Verdana" w:cs="Arial"/>
          <w:b/>
          <w:sz w:val="18"/>
          <w:szCs w:val="18"/>
        </w:rPr>
        <w:t xml:space="preserve">ITENS: </w:t>
      </w:r>
      <w:r w:rsidRPr="00B139D3">
        <w:rPr>
          <w:rFonts w:ascii="Verdana" w:hAnsi="Verdana" w:cs="Arial"/>
          <w:sz w:val="18"/>
          <w:szCs w:val="18"/>
        </w:rPr>
        <w:t xml:space="preserve">001, 002, 003, 004, 005, 006, 007, 008, 009, 010, 011, 012, 013, 014, 015, 016, 017, 018, 019, 020, 021, 022, 023, 024, 025, 026, 027, 028, 029, 030, 031, 032, 033, 034, 035, 036, 037, 038, 039, 040, 041, 042, 043, 044, 045, 046 e 047. </w:t>
      </w:r>
      <w:r w:rsidRPr="00B139D3">
        <w:rPr>
          <w:rFonts w:ascii="Verdana" w:hAnsi="Verdana" w:cs="Arial"/>
          <w:b/>
          <w:sz w:val="18"/>
          <w:szCs w:val="18"/>
        </w:rPr>
        <w:t xml:space="preserve">VALOR TOTAL: </w:t>
      </w:r>
      <w:r w:rsidRPr="00B139D3">
        <w:rPr>
          <w:rFonts w:ascii="Verdana" w:hAnsi="Verdana" w:cs="Arial"/>
          <w:sz w:val="18"/>
          <w:szCs w:val="18"/>
        </w:rPr>
        <w:t xml:space="preserve">R$ 41.141,82 (QUARENTA E UM MIL CENTO E QUARENTA E UM REAIS E OITENTA E DOIS CENTAVOS). </w:t>
      </w:r>
      <w:r w:rsidRPr="00B139D3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B139D3">
        <w:rPr>
          <w:rFonts w:ascii="Verdana" w:hAnsi="Verdana" w:cs="Arial"/>
          <w:sz w:val="18"/>
          <w:szCs w:val="18"/>
        </w:rPr>
        <w:t>FUNDO MUNICIPAL DE SAÚDE – DOTAÇÃO: 10.01.10.122.0511.2.001-33.90.30 (R 1055).</w:t>
      </w:r>
    </w:p>
    <w:p w:rsidR="00E21A64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315385">
        <w:rPr>
          <w:rFonts w:ascii="Verdana" w:hAnsi="Verdana"/>
          <w:sz w:val="18"/>
          <w:szCs w:val="18"/>
        </w:rPr>
        <w:t>13 de abril</w:t>
      </w:r>
      <w:r w:rsidR="00C90825" w:rsidRPr="00CD5B67">
        <w:rPr>
          <w:rFonts w:ascii="Verdana" w:hAnsi="Verdana"/>
          <w:sz w:val="18"/>
          <w:szCs w:val="18"/>
        </w:rPr>
        <w:t xml:space="preserve"> 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CB2DBA" w:rsidRPr="00CD5B67" w:rsidRDefault="00CB2DBA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D5B6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ANELIZE ANDRADE COELHO,</w:t>
      </w:r>
    </w:p>
    <w:p w:rsidR="00CB2DBA" w:rsidRPr="00CD5B67" w:rsidRDefault="00CB2DBA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D5B67">
        <w:rPr>
          <w:rFonts w:ascii="Arial" w:hAnsi="Arial" w:cs="Arial"/>
          <w:color w:val="000000"/>
          <w:sz w:val="18"/>
          <w:szCs w:val="18"/>
        </w:rPr>
        <w:t>Gerente de Saúde e Ordenadora de Despesas</w:t>
      </w:r>
    </w:p>
    <w:p w:rsidR="00CB2DBA" w:rsidRDefault="00CB2DBA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D5B67">
        <w:rPr>
          <w:rFonts w:ascii="Arial" w:hAnsi="Arial" w:cs="Arial"/>
          <w:color w:val="000000"/>
          <w:sz w:val="18"/>
          <w:szCs w:val="18"/>
        </w:rPr>
        <w:t>Conf. Decreto Nº 055/15.</w:t>
      </w:r>
    </w:p>
    <w:p w:rsidR="00CB2EA5" w:rsidRPr="00CD5B67" w:rsidRDefault="00CB2EA5" w:rsidP="00CD5B6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CB2DBA" w:rsidRPr="00CD5B67" w:rsidRDefault="00CB2DBA" w:rsidP="00CD5B67">
      <w:pPr>
        <w:jc w:val="both"/>
        <w:rPr>
          <w:sz w:val="18"/>
          <w:szCs w:val="18"/>
        </w:rPr>
      </w:pP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6C82"/>
    <w:rsid w:val="001F0C44"/>
    <w:rsid w:val="0020285D"/>
    <w:rsid w:val="00202F17"/>
    <w:rsid w:val="00217410"/>
    <w:rsid w:val="002236A0"/>
    <w:rsid w:val="0023098E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00446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2016-04-15T12:33:00Z</dcterms:created>
  <dcterms:modified xsi:type="dcterms:W3CDTF">2016-04-15T12:51:00Z</dcterms:modified>
</cp:coreProperties>
</file>