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DF5E4C">
        <w:rPr>
          <w:rFonts w:ascii="Arial" w:hAnsi="Arial" w:cs="Arial"/>
          <w:b/>
          <w:sz w:val="24"/>
          <w:szCs w:val="24"/>
          <w:u w:val="single"/>
        </w:rPr>
        <w:t>169/2016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DF5E4C">
        <w:rPr>
          <w:rFonts w:ascii="Arial" w:hAnsi="Arial" w:cs="Arial"/>
          <w:b/>
          <w:sz w:val="24"/>
          <w:szCs w:val="24"/>
          <w:u w:val="single"/>
        </w:rPr>
        <w:t>LIMITE Nº. 032/2016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E874B6" w:rsidRPr="0069745F" w:rsidRDefault="00CE7159" w:rsidP="006974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</w:t>
      </w:r>
      <w:r w:rsidR="00DF5E4C">
        <w:rPr>
          <w:rFonts w:ascii="Arial" w:hAnsi="Arial" w:cs="Arial"/>
          <w:b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OBJETO: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DF5E4C" w:rsidRPr="00DF5E4C">
        <w:rPr>
          <w:rFonts w:ascii="Arial" w:hAnsi="Arial" w:cs="Arial"/>
          <w:sz w:val="24"/>
          <w:szCs w:val="24"/>
        </w:rPr>
        <w:t>AQUISIÇÃO DE MATERIAIS HIDRÁULICOS, CONFORME PEDIDO DE COMPRA Nº. 007/2016/FC/GED, PARA ATENDIMENTO À FUNDAÇÃO DE CULTURA DE NAVIRAÍ – MS, EM EVENTOS A SEREM ORGANIZADOS E REALIZADOS NO MUNICÍPIO.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E874B6" w:rsidRPr="00E874B6">
        <w:rPr>
          <w:rFonts w:ascii="Arial" w:hAnsi="Arial" w:cs="Arial"/>
          <w:b/>
          <w:sz w:val="24"/>
          <w:szCs w:val="24"/>
        </w:rPr>
        <w:t>EMPRESA</w:t>
      </w:r>
      <w:r w:rsidR="00DF5E4C">
        <w:rPr>
          <w:rFonts w:ascii="Arial" w:hAnsi="Arial" w:cs="Arial"/>
          <w:b/>
          <w:sz w:val="24"/>
          <w:szCs w:val="24"/>
        </w:rPr>
        <w:t>S</w:t>
      </w:r>
      <w:r w:rsidR="00E874B6" w:rsidRPr="00E874B6">
        <w:rPr>
          <w:rFonts w:ascii="Arial" w:hAnsi="Arial" w:cs="Arial"/>
          <w:b/>
          <w:sz w:val="24"/>
          <w:szCs w:val="24"/>
        </w:rPr>
        <w:t xml:space="preserve"> VENCEDORA</w:t>
      </w:r>
      <w:r w:rsidR="00DF5E4C">
        <w:rPr>
          <w:rFonts w:ascii="Arial" w:hAnsi="Arial" w:cs="Arial"/>
          <w:b/>
          <w:sz w:val="24"/>
          <w:szCs w:val="24"/>
        </w:rPr>
        <w:t>S</w:t>
      </w:r>
      <w:r w:rsidR="00E874B6" w:rsidRPr="00E874B6">
        <w:rPr>
          <w:rFonts w:ascii="Arial" w:hAnsi="Arial" w:cs="Arial"/>
          <w:b/>
          <w:sz w:val="24"/>
          <w:szCs w:val="24"/>
        </w:rPr>
        <w:t>:</w:t>
      </w:r>
      <w:r w:rsidR="00E874B6" w:rsidRPr="00E874B6">
        <w:rPr>
          <w:rFonts w:ascii="Arial" w:hAnsi="Arial" w:cs="Arial"/>
          <w:sz w:val="24"/>
          <w:szCs w:val="24"/>
        </w:rPr>
        <w:t xml:space="preserve"> </w:t>
      </w:r>
      <w:r w:rsidR="0069745F">
        <w:rPr>
          <w:rFonts w:ascii="Arial" w:hAnsi="Arial" w:cs="Arial"/>
          <w:sz w:val="24"/>
          <w:szCs w:val="24"/>
        </w:rPr>
        <w:t xml:space="preserve">* </w:t>
      </w:r>
      <w:r w:rsidR="00DF5E4C" w:rsidRPr="0069745F">
        <w:rPr>
          <w:rFonts w:ascii="Arial" w:hAnsi="Arial" w:cs="Arial"/>
          <w:sz w:val="24"/>
          <w:szCs w:val="24"/>
        </w:rPr>
        <w:t>TAPAJÓS - MATERIAL DE CONSTRUÇÃO LTDA –</w:t>
      </w:r>
      <w:r w:rsidR="00E874B6" w:rsidRPr="0069745F">
        <w:rPr>
          <w:rFonts w:ascii="Arial" w:hAnsi="Arial" w:cs="Arial"/>
          <w:sz w:val="24"/>
          <w:szCs w:val="24"/>
        </w:rPr>
        <w:t xml:space="preserve"> </w:t>
      </w:r>
      <w:r w:rsidR="00E874B6" w:rsidRPr="0069745F">
        <w:rPr>
          <w:rFonts w:ascii="Arial" w:hAnsi="Arial" w:cs="Arial"/>
          <w:sz w:val="24"/>
          <w:szCs w:val="24"/>
          <w:u w:val="single"/>
        </w:rPr>
        <w:t>CNPJ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: </w:t>
      </w:r>
      <w:r w:rsidR="00DF5E4C" w:rsidRPr="0069745F">
        <w:rPr>
          <w:rFonts w:ascii="Arial" w:hAnsi="Arial" w:cs="Arial"/>
          <w:sz w:val="24"/>
          <w:szCs w:val="24"/>
        </w:rPr>
        <w:t>00.994.541/0001-82 –</w:t>
      </w:r>
      <w:r w:rsidR="00E874B6" w:rsidRPr="0069745F">
        <w:rPr>
          <w:rFonts w:ascii="Arial" w:hAnsi="Arial" w:cs="Arial"/>
          <w:sz w:val="24"/>
          <w:szCs w:val="24"/>
        </w:rPr>
        <w:t xml:space="preserve"> </w:t>
      </w:r>
      <w:r w:rsidR="00E874B6" w:rsidRPr="0069745F">
        <w:rPr>
          <w:rFonts w:ascii="Arial" w:hAnsi="Arial" w:cs="Arial"/>
          <w:sz w:val="24"/>
          <w:szCs w:val="24"/>
          <w:u w:val="single"/>
        </w:rPr>
        <w:t>ITENS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: </w:t>
      </w:r>
      <w:r w:rsidR="00E874B6" w:rsidRPr="0069745F">
        <w:rPr>
          <w:rFonts w:ascii="Arial" w:hAnsi="Arial" w:cs="Arial"/>
          <w:sz w:val="24"/>
          <w:szCs w:val="24"/>
        </w:rPr>
        <w:t>001</w:t>
      </w:r>
      <w:r w:rsidR="00191B6D" w:rsidRPr="0069745F">
        <w:rPr>
          <w:rFonts w:ascii="Arial" w:hAnsi="Arial" w:cs="Arial"/>
          <w:sz w:val="24"/>
          <w:szCs w:val="24"/>
        </w:rPr>
        <w:t>,</w:t>
      </w:r>
      <w:r w:rsidR="00DF5E4C" w:rsidRPr="0069745F">
        <w:rPr>
          <w:rFonts w:ascii="Arial" w:hAnsi="Arial" w:cs="Arial"/>
          <w:sz w:val="24"/>
          <w:szCs w:val="24"/>
        </w:rPr>
        <w:t xml:space="preserve"> 005, 006</w:t>
      </w:r>
      <w:r w:rsidR="00890B19" w:rsidRPr="0069745F">
        <w:rPr>
          <w:rFonts w:ascii="Arial" w:hAnsi="Arial" w:cs="Arial"/>
          <w:sz w:val="24"/>
          <w:szCs w:val="24"/>
        </w:rPr>
        <w:t xml:space="preserve"> e</w:t>
      </w:r>
      <w:r w:rsidR="00DF5E4C" w:rsidRPr="0069745F">
        <w:rPr>
          <w:rFonts w:ascii="Arial" w:hAnsi="Arial" w:cs="Arial"/>
          <w:sz w:val="24"/>
          <w:szCs w:val="24"/>
        </w:rPr>
        <w:t xml:space="preserve"> 007 –</w:t>
      </w:r>
      <w:r w:rsidR="00E874B6" w:rsidRPr="0069745F">
        <w:rPr>
          <w:rFonts w:ascii="Arial" w:hAnsi="Arial" w:cs="Arial"/>
          <w:sz w:val="24"/>
          <w:szCs w:val="24"/>
        </w:rPr>
        <w:t xml:space="preserve"> </w:t>
      </w:r>
      <w:r w:rsidR="00E874B6" w:rsidRPr="0069745F">
        <w:rPr>
          <w:rFonts w:ascii="Arial" w:hAnsi="Arial" w:cs="Arial"/>
          <w:sz w:val="24"/>
          <w:szCs w:val="24"/>
          <w:u w:val="single"/>
        </w:rPr>
        <w:t>VALOR TOTAL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: </w:t>
      </w:r>
      <w:r w:rsidR="00DF5E4C" w:rsidRPr="0069745F">
        <w:rPr>
          <w:rFonts w:ascii="Arial" w:hAnsi="Arial" w:cs="Arial"/>
          <w:sz w:val="24"/>
          <w:szCs w:val="24"/>
        </w:rPr>
        <w:t>R$ 273,</w:t>
      </w:r>
      <w:r w:rsidR="0069745F" w:rsidRPr="0069745F">
        <w:rPr>
          <w:rFonts w:ascii="Arial" w:hAnsi="Arial" w:cs="Arial"/>
          <w:sz w:val="24"/>
          <w:szCs w:val="24"/>
        </w:rPr>
        <w:t>6</w:t>
      </w:r>
      <w:r w:rsidR="00DF5E4C" w:rsidRPr="0069745F">
        <w:rPr>
          <w:rFonts w:ascii="Arial" w:hAnsi="Arial" w:cs="Arial"/>
          <w:sz w:val="24"/>
          <w:szCs w:val="24"/>
        </w:rPr>
        <w:t xml:space="preserve">0 </w:t>
      </w:r>
      <w:r w:rsidR="00191B6D" w:rsidRPr="0069745F">
        <w:rPr>
          <w:rFonts w:ascii="Arial" w:hAnsi="Arial" w:cs="Arial"/>
          <w:sz w:val="24"/>
          <w:szCs w:val="24"/>
        </w:rPr>
        <w:t>(</w:t>
      </w:r>
      <w:r w:rsidR="00DF5E4C" w:rsidRPr="0069745F">
        <w:rPr>
          <w:rFonts w:ascii="Arial" w:hAnsi="Arial" w:cs="Arial"/>
          <w:sz w:val="24"/>
          <w:szCs w:val="24"/>
        </w:rPr>
        <w:t>DUZENTOS E SETENTA E TRÊS REAIS</w:t>
      </w:r>
      <w:r w:rsidR="0069745F" w:rsidRPr="0069745F">
        <w:rPr>
          <w:rFonts w:ascii="Arial" w:hAnsi="Arial" w:cs="Arial"/>
          <w:sz w:val="24"/>
          <w:szCs w:val="24"/>
        </w:rPr>
        <w:t xml:space="preserve"> E SESSENTA CENTAVOS</w:t>
      </w:r>
      <w:r w:rsidR="00DF5E4C" w:rsidRPr="0069745F">
        <w:rPr>
          <w:rFonts w:ascii="Arial" w:hAnsi="Arial" w:cs="Arial"/>
          <w:sz w:val="24"/>
          <w:szCs w:val="24"/>
        </w:rPr>
        <w:t>).</w:t>
      </w:r>
      <w:r w:rsidR="0069745F">
        <w:rPr>
          <w:rFonts w:ascii="Arial" w:hAnsi="Arial" w:cs="Arial"/>
          <w:sz w:val="24"/>
          <w:szCs w:val="24"/>
        </w:rPr>
        <w:t xml:space="preserve"> * </w:t>
      </w:r>
      <w:r w:rsidR="00890B19" w:rsidRPr="0069745F">
        <w:rPr>
          <w:rFonts w:ascii="Arial" w:hAnsi="Arial" w:cs="Arial"/>
          <w:sz w:val="24"/>
          <w:szCs w:val="24"/>
        </w:rPr>
        <w:t>ILHA GRANDE MATERIAIS DE CONSTRUÇÃO LTDA - EPP</w:t>
      </w:r>
      <w:r w:rsidR="00DF5E4C" w:rsidRPr="0069745F">
        <w:rPr>
          <w:rFonts w:ascii="Arial" w:hAnsi="Arial" w:cs="Arial"/>
          <w:sz w:val="24"/>
          <w:szCs w:val="24"/>
        </w:rPr>
        <w:t xml:space="preserve"> – </w:t>
      </w:r>
      <w:r w:rsidR="00DF5E4C" w:rsidRPr="0069745F">
        <w:rPr>
          <w:rFonts w:ascii="Arial" w:hAnsi="Arial" w:cs="Arial"/>
          <w:sz w:val="24"/>
          <w:szCs w:val="24"/>
          <w:u w:val="single"/>
        </w:rPr>
        <w:t>CNPJ</w:t>
      </w:r>
      <w:r w:rsidR="00DF5E4C" w:rsidRPr="0069745F">
        <w:rPr>
          <w:rFonts w:ascii="Arial" w:hAnsi="Arial" w:cs="Arial"/>
          <w:b/>
          <w:sz w:val="24"/>
          <w:szCs w:val="24"/>
        </w:rPr>
        <w:t xml:space="preserve">: </w:t>
      </w:r>
      <w:r w:rsidR="00890B19" w:rsidRPr="0069745F">
        <w:rPr>
          <w:rFonts w:ascii="Arial" w:hAnsi="Arial" w:cs="Arial"/>
          <w:sz w:val="24"/>
          <w:szCs w:val="24"/>
        </w:rPr>
        <w:t xml:space="preserve">06.977.215/0001-43 </w:t>
      </w:r>
      <w:r w:rsidR="00DF5E4C" w:rsidRPr="0069745F">
        <w:rPr>
          <w:rFonts w:ascii="Arial" w:hAnsi="Arial" w:cs="Arial"/>
          <w:sz w:val="24"/>
          <w:szCs w:val="24"/>
        </w:rPr>
        <w:t xml:space="preserve">– </w:t>
      </w:r>
      <w:r w:rsidR="00DF5E4C" w:rsidRPr="0069745F">
        <w:rPr>
          <w:rFonts w:ascii="Arial" w:hAnsi="Arial" w:cs="Arial"/>
          <w:sz w:val="24"/>
          <w:szCs w:val="24"/>
          <w:u w:val="single"/>
        </w:rPr>
        <w:t>ITENS</w:t>
      </w:r>
      <w:r w:rsidR="00DF5E4C" w:rsidRPr="0069745F">
        <w:rPr>
          <w:rFonts w:ascii="Arial" w:hAnsi="Arial" w:cs="Arial"/>
          <w:b/>
          <w:sz w:val="24"/>
          <w:szCs w:val="24"/>
        </w:rPr>
        <w:t xml:space="preserve">: </w:t>
      </w:r>
      <w:r w:rsidR="00DF5E4C" w:rsidRPr="0069745F">
        <w:rPr>
          <w:rFonts w:ascii="Arial" w:hAnsi="Arial" w:cs="Arial"/>
          <w:sz w:val="24"/>
          <w:szCs w:val="24"/>
        </w:rPr>
        <w:t>00</w:t>
      </w:r>
      <w:r w:rsidR="00890B19" w:rsidRPr="0069745F">
        <w:rPr>
          <w:rFonts w:ascii="Arial" w:hAnsi="Arial" w:cs="Arial"/>
          <w:sz w:val="24"/>
          <w:szCs w:val="24"/>
        </w:rPr>
        <w:t>2</w:t>
      </w:r>
      <w:r w:rsidR="00DF5E4C" w:rsidRPr="0069745F">
        <w:rPr>
          <w:rFonts w:ascii="Arial" w:hAnsi="Arial" w:cs="Arial"/>
          <w:sz w:val="24"/>
          <w:szCs w:val="24"/>
        </w:rPr>
        <w:t>, 00</w:t>
      </w:r>
      <w:r w:rsidR="00890B19" w:rsidRPr="0069745F">
        <w:rPr>
          <w:rFonts w:ascii="Arial" w:hAnsi="Arial" w:cs="Arial"/>
          <w:sz w:val="24"/>
          <w:szCs w:val="24"/>
        </w:rPr>
        <w:t>3</w:t>
      </w:r>
      <w:r w:rsidR="00DF5E4C" w:rsidRPr="0069745F">
        <w:rPr>
          <w:rFonts w:ascii="Arial" w:hAnsi="Arial" w:cs="Arial"/>
          <w:sz w:val="24"/>
          <w:szCs w:val="24"/>
        </w:rPr>
        <w:t>, 00</w:t>
      </w:r>
      <w:r w:rsidR="00890B19" w:rsidRPr="0069745F">
        <w:rPr>
          <w:rFonts w:ascii="Arial" w:hAnsi="Arial" w:cs="Arial"/>
          <w:sz w:val="24"/>
          <w:szCs w:val="24"/>
        </w:rPr>
        <w:t>4</w:t>
      </w:r>
      <w:r w:rsidR="00DF5E4C" w:rsidRPr="0069745F">
        <w:rPr>
          <w:rFonts w:ascii="Arial" w:hAnsi="Arial" w:cs="Arial"/>
          <w:sz w:val="24"/>
          <w:szCs w:val="24"/>
        </w:rPr>
        <w:t>, 00</w:t>
      </w:r>
      <w:r w:rsidR="00890B19" w:rsidRPr="0069745F">
        <w:rPr>
          <w:rFonts w:ascii="Arial" w:hAnsi="Arial" w:cs="Arial"/>
          <w:sz w:val="24"/>
          <w:szCs w:val="24"/>
        </w:rPr>
        <w:t>8 e 009</w:t>
      </w:r>
      <w:r w:rsidR="00DF5E4C" w:rsidRPr="0069745F">
        <w:rPr>
          <w:rFonts w:ascii="Arial" w:hAnsi="Arial" w:cs="Arial"/>
          <w:sz w:val="24"/>
          <w:szCs w:val="24"/>
        </w:rPr>
        <w:t xml:space="preserve"> – </w:t>
      </w:r>
      <w:r w:rsidR="00DF5E4C" w:rsidRPr="0069745F">
        <w:rPr>
          <w:rFonts w:ascii="Arial" w:hAnsi="Arial" w:cs="Arial"/>
          <w:sz w:val="24"/>
          <w:szCs w:val="24"/>
          <w:u w:val="single"/>
        </w:rPr>
        <w:t>VALOR TOTAL</w:t>
      </w:r>
      <w:r w:rsidR="00DF5E4C" w:rsidRPr="0069745F">
        <w:rPr>
          <w:rFonts w:ascii="Arial" w:hAnsi="Arial" w:cs="Arial"/>
          <w:b/>
          <w:sz w:val="24"/>
          <w:szCs w:val="24"/>
        </w:rPr>
        <w:t xml:space="preserve">: </w:t>
      </w:r>
      <w:r w:rsidR="00DF5E4C" w:rsidRPr="0069745F">
        <w:rPr>
          <w:rFonts w:ascii="Arial" w:hAnsi="Arial" w:cs="Arial"/>
          <w:sz w:val="24"/>
          <w:szCs w:val="24"/>
        </w:rPr>
        <w:t xml:space="preserve">R$ </w:t>
      </w:r>
      <w:r w:rsidR="00890B19" w:rsidRPr="0069745F">
        <w:rPr>
          <w:rFonts w:ascii="Arial" w:hAnsi="Arial" w:cs="Arial"/>
          <w:sz w:val="24"/>
          <w:szCs w:val="24"/>
        </w:rPr>
        <w:t>2.195,78 (</w:t>
      </w:r>
      <w:r w:rsidR="0069745F" w:rsidRPr="0069745F">
        <w:rPr>
          <w:rFonts w:ascii="Arial" w:hAnsi="Arial" w:cs="Arial"/>
          <w:sz w:val="24"/>
          <w:szCs w:val="24"/>
        </w:rPr>
        <w:t>DOIS MIL CENTO E NOVENTA E CINCO REAIS E SETENTA E OITO CENTAVOS)</w:t>
      </w:r>
      <w:r w:rsidR="0069745F">
        <w:rPr>
          <w:rFonts w:ascii="Arial" w:hAnsi="Arial" w:cs="Arial"/>
          <w:sz w:val="24"/>
          <w:szCs w:val="24"/>
        </w:rPr>
        <w:t xml:space="preserve">. </w:t>
      </w:r>
      <w:r w:rsidR="00E874B6" w:rsidRPr="0069745F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A33E21">
        <w:rPr>
          <w:rFonts w:ascii="Arial" w:hAnsi="Arial" w:cs="Arial"/>
          <w:sz w:val="24"/>
          <w:szCs w:val="24"/>
        </w:rPr>
        <w:t>FUNDAÇÃO DE CULTURA</w:t>
      </w:r>
      <w:r w:rsidR="00E874B6" w:rsidRPr="0069745F">
        <w:rPr>
          <w:rFonts w:ascii="Arial" w:hAnsi="Arial" w:cs="Arial"/>
          <w:sz w:val="24"/>
          <w:szCs w:val="24"/>
        </w:rPr>
        <w:t xml:space="preserve"> – DOTAÇÃO: </w:t>
      </w:r>
      <w:r w:rsidR="0069745F">
        <w:rPr>
          <w:rFonts w:ascii="Arial" w:hAnsi="Arial" w:cs="Arial"/>
          <w:sz w:val="24"/>
          <w:szCs w:val="24"/>
        </w:rPr>
        <w:t>06.01.13.392.0503.2.026-33.90.30 (R 791).</w:t>
      </w: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69745F">
        <w:rPr>
          <w:rFonts w:ascii="Arial" w:hAnsi="Arial" w:cs="Arial"/>
          <w:sz w:val="24"/>
          <w:szCs w:val="24"/>
        </w:rPr>
        <w:t>19 de abril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69745F" w:rsidRDefault="0069745F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637A08" w:rsidRPr="0069745F" w:rsidRDefault="00637A08" w:rsidP="00637A08">
      <w:pPr>
        <w:jc w:val="center"/>
        <w:rPr>
          <w:sz w:val="24"/>
          <w:szCs w:val="24"/>
        </w:rPr>
      </w:pPr>
      <w:r w:rsidRPr="0069745F">
        <w:rPr>
          <w:sz w:val="24"/>
          <w:szCs w:val="24"/>
        </w:rPr>
        <w:t>___________________________________</w:t>
      </w:r>
    </w:p>
    <w:p w:rsidR="00637A08" w:rsidRPr="0069745F" w:rsidRDefault="00637A08" w:rsidP="00637A08">
      <w:pPr>
        <w:jc w:val="center"/>
        <w:rPr>
          <w:rFonts w:ascii="Palatino Linotype" w:hAnsi="Palatino Linotype" w:cs="Arial"/>
          <w:b/>
          <w:i/>
          <w:iCs/>
          <w:sz w:val="24"/>
          <w:szCs w:val="24"/>
        </w:rPr>
      </w:pPr>
      <w:r w:rsidRPr="0069745F">
        <w:rPr>
          <w:rFonts w:ascii="Palatino Linotype" w:hAnsi="Palatino Linotype" w:cs="Arial"/>
          <w:b/>
          <w:i/>
          <w:iCs/>
          <w:sz w:val="24"/>
          <w:szCs w:val="24"/>
        </w:rPr>
        <w:t>CÉSAR MARTINS DA FONCÊCA</w:t>
      </w:r>
    </w:p>
    <w:p w:rsidR="00637A08" w:rsidRPr="0069745F" w:rsidRDefault="00637A08" w:rsidP="00637A08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69745F">
        <w:rPr>
          <w:rFonts w:ascii="Palatino Linotype" w:hAnsi="Palatino Linotype" w:cs="Arial"/>
          <w:i/>
          <w:iCs/>
          <w:sz w:val="24"/>
          <w:szCs w:val="24"/>
        </w:rPr>
        <w:t>Gerente de Educação e Cultura e Ord. De Despesas</w:t>
      </w:r>
    </w:p>
    <w:p w:rsidR="00637A08" w:rsidRPr="0069745F" w:rsidRDefault="00637A08" w:rsidP="00637A08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69745F">
        <w:rPr>
          <w:rFonts w:ascii="Palatino Linotype" w:hAnsi="Palatino Linotype" w:cs="Arial"/>
          <w:i/>
          <w:iCs/>
          <w:sz w:val="24"/>
          <w:szCs w:val="24"/>
        </w:rPr>
        <w:t>Conforme Decreto nº. 015/2016</w:t>
      </w:r>
    </w:p>
    <w:p w:rsidR="00CE7159" w:rsidRPr="00A54BA8" w:rsidRDefault="00CE7159" w:rsidP="00637A08">
      <w:pPr>
        <w:jc w:val="center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08" w:rsidRDefault="00637A08">
      <w:r>
        <w:separator/>
      </w:r>
    </w:p>
  </w:endnote>
  <w:endnote w:type="continuationSeparator" w:id="1">
    <w:p w:rsidR="00637A08" w:rsidRDefault="0063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8" w:rsidRDefault="00515C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3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A08" w:rsidRDefault="00637A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8" w:rsidRDefault="00515C9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515C98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637A0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637A08">
      <w:rPr>
        <w:rFonts w:ascii="Garamond" w:hAnsi="Garamond"/>
        <w:b/>
        <w:iCs/>
        <w:color w:val="0000FF"/>
        <w:sz w:val="20"/>
      </w:rPr>
      <w:t>Cep</w:t>
    </w:r>
    <w:proofErr w:type="gramEnd"/>
    <w:r w:rsidR="00637A0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637A08" w:rsidRPr="000C26DA" w:rsidRDefault="00515C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637A0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33E21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08" w:rsidRDefault="00637A08">
      <w:r>
        <w:separator/>
      </w:r>
    </w:p>
  </w:footnote>
  <w:footnote w:type="continuationSeparator" w:id="1">
    <w:p w:rsidR="00637A08" w:rsidRDefault="0063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8" w:rsidRPr="00C06CA3" w:rsidRDefault="00637A0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>
      <w:rPr>
        <w:rFonts w:ascii="Garamond" w:hAnsi="Garamond"/>
        <w:b/>
        <w:bCs/>
        <w:i w:val="0"/>
        <w:iCs/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-200025</wp:posOffset>
          </wp:positionV>
          <wp:extent cx="1095375" cy="866775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637A08" w:rsidRPr="00C06CA3" w:rsidRDefault="00637A0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637A08" w:rsidRPr="00C06CA3" w:rsidRDefault="00637A0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637A08" w:rsidRPr="000C26DA" w:rsidRDefault="00515C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E764ED"/>
    <w:multiLevelType w:val="hybridMultilevel"/>
    <w:tmpl w:val="6712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91B6D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00A0"/>
    <w:rsid w:val="002F3DA5"/>
    <w:rsid w:val="00313EB9"/>
    <w:rsid w:val="003225E5"/>
    <w:rsid w:val="003234E7"/>
    <w:rsid w:val="00327113"/>
    <w:rsid w:val="00330B3C"/>
    <w:rsid w:val="003331C7"/>
    <w:rsid w:val="00333CC6"/>
    <w:rsid w:val="0033549B"/>
    <w:rsid w:val="00364035"/>
    <w:rsid w:val="0037748C"/>
    <w:rsid w:val="003A1812"/>
    <w:rsid w:val="003A5466"/>
    <w:rsid w:val="003A68C0"/>
    <w:rsid w:val="003B1326"/>
    <w:rsid w:val="003B3C72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15C98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37A08"/>
    <w:rsid w:val="00646EA9"/>
    <w:rsid w:val="006578CA"/>
    <w:rsid w:val="0066365E"/>
    <w:rsid w:val="00683046"/>
    <w:rsid w:val="0069745F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C7CD6"/>
    <w:rsid w:val="007E1A00"/>
    <w:rsid w:val="00803564"/>
    <w:rsid w:val="00803DAB"/>
    <w:rsid w:val="0083356D"/>
    <w:rsid w:val="00841F8E"/>
    <w:rsid w:val="00863E52"/>
    <w:rsid w:val="00867622"/>
    <w:rsid w:val="008870C8"/>
    <w:rsid w:val="00890B19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33E21"/>
    <w:rsid w:val="00A54BA8"/>
    <w:rsid w:val="00A6555E"/>
    <w:rsid w:val="00A65EC3"/>
    <w:rsid w:val="00A769F5"/>
    <w:rsid w:val="00A77CD8"/>
    <w:rsid w:val="00A92BD3"/>
    <w:rsid w:val="00AA01AB"/>
    <w:rsid w:val="00AA099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37BE7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F5E4C"/>
    <w:rsid w:val="00E1402A"/>
    <w:rsid w:val="00E26ACF"/>
    <w:rsid w:val="00E5280E"/>
    <w:rsid w:val="00E73D1D"/>
    <w:rsid w:val="00E756B5"/>
    <w:rsid w:val="00E77531"/>
    <w:rsid w:val="00E8398F"/>
    <w:rsid w:val="00E874B6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PargrafodaLista">
    <w:name w:val="List Paragraph"/>
    <w:basedOn w:val="Normal"/>
    <w:uiPriority w:val="34"/>
    <w:qFormat/>
    <w:rsid w:val="00DF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2016-04-25T14:31:00Z</cp:lastPrinted>
  <dcterms:created xsi:type="dcterms:W3CDTF">2016-04-25T13:05:00Z</dcterms:created>
  <dcterms:modified xsi:type="dcterms:W3CDTF">2016-04-25T14:34:00Z</dcterms:modified>
</cp:coreProperties>
</file>