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67942">
        <w:rPr>
          <w:rFonts w:ascii="Arial" w:hAnsi="Arial" w:cs="Arial"/>
          <w:b/>
          <w:sz w:val="24"/>
          <w:szCs w:val="24"/>
          <w:u w:val="single"/>
        </w:rPr>
        <w:t>264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367942">
        <w:rPr>
          <w:rFonts w:ascii="Arial" w:hAnsi="Arial" w:cs="Arial"/>
          <w:b/>
          <w:sz w:val="24"/>
          <w:szCs w:val="24"/>
          <w:u w:val="single"/>
        </w:rPr>
        <w:t>86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E874B6" w:rsidRDefault="00CE7159" w:rsidP="00E874B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OBJETO: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367942" w:rsidRPr="00367942">
        <w:rPr>
          <w:rFonts w:ascii="Arial" w:hAnsi="Arial" w:cs="Arial"/>
          <w:sz w:val="24"/>
          <w:szCs w:val="24"/>
        </w:rPr>
        <w:t xml:space="preserve">AQUISIÇÃO DE MEDICAMENTOS, CONFORME PEDIDO DE COMPRA N.º 218/2016/GESAU, PARA CUMPRIMENTO DE AÇÕES JUDICIAIS INGRESSADAS CONTRA O MUNICÍPIO DE NAVIRAÍ </w:t>
      </w:r>
      <w:r w:rsidR="00367942">
        <w:rPr>
          <w:rFonts w:ascii="Arial" w:hAnsi="Arial" w:cs="Arial"/>
          <w:sz w:val="24"/>
          <w:szCs w:val="24"/>
        </w:rPr>
        <w:t>–</w:t>
      </w:r>
      <w:r w:rsidR="00367942" w:rsidRPr="00367942">
        <w:rPr>
          <w:rFonts w:ascii="Arial" w:hAnsi="Arial" w:cs="Arial"/>
          <w:sz w:val="24"/>
          <w:szCs w:val="24"/>
        </w:rPr>
        <w:t xml:space="preserve"> MS</w:t>
      </w:r>
      <w:r w:rsidR="00367942">
        <w:rPr>
          <w:rFonts w:ascii="Arial" w:hAnsi="Arial" w:cs="Arial"/>
          <w:sz w:val="24"/>
          <w:szCs w:val="24"/>
        </w:rPr>
        <w:t>.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EMPRESA VENCEDORA: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191B6D" w:rsidRPr="00191B6D">
        <w:rPr>
          <w:rFonts w:ascii="Arial" w:hAnsi="Arial" w:cs="Arial"/>
          <w:sz w:val="24"/>
          <w:szCs w:val="24"/>
        </w:rPr>
        <w:t>KAZUKO TANAKA - EPP</w:t>
      </w:r>
      <w:r w:rsidR="00E874B6" w:rsidRPr="00E874B6">
        <w:rPr>
          <w:rFonts w:ascii="Arial" w:hAnsi="Arial" w:cs="Arial"/>
          <w:sz w:val="24"/>
          <w:szCs w:val="24"/>
        </w:rPr>
        <w:t xml:space="preserve">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CNPJ: </w:t>
      </w:r>
      <w:r w:rsidR="00191B6D" w:rsidRPr="00191B6D">
        <w:rPr>
          <w:rFonts w:ascii="Arial" w:hAnsi="Arial" w:cs="Arial"/>
          <w:sz w:val="24"/>
          <w:szCs w:val="24"/>
        </w:rPr>
        <w:t>00.818.504/0001-13</w:t>
      </w:r>
      <w:r w:rsidR="00E874B6" w:rsidRPr="00E874B6">
        <w:rPr>
          <w:rFonts w:ascii="Arial" w:hAnsi="Arial" w:cs="Arial"/>
          <w:sz w:val="24"/>
          <w:szCs w:val="24"/>
        </w:rPr>
        <w:t xml:space="preserve">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ITENS: </w:t>
      </w:r>
      <w:r w:rsidR="00E874B6" w:rsidRPr="00E874B6">
        <w:rPr>
          <w:rFonts w:ascii="Arial" w:hAnsi="Arial" w:cs="Arial"/>
          <w:sz w:val="24"/>
          <w:szCs w:val="24"/>
        </w:rPr>
        <w:t>001</w:t>
      </w:r>
      <w:r w:rsidR="00191B6D">
        <w:rPr>
          <w:rFonts w:ascii="Arial" w:hAnsi="Arial" w:cs="Arial"/>
          <w:sz w:val="24"/>
          <w:szCs w:val="24"/>
        </w:rPr>
        <w:t xml:space="preserve">, </w:t>
      </w:r>
      <w:r w:rsidR="00E874B6" w:rsidRPr="00E874B6">
        <w:rPr>
          <w:rFonts w:ascii="Arial" w:hAnsi="Arial" w:cs="Arial"/>
          <w:sz w:val="24"/>
          <w:szCs w:val="24"/>
        </w:rPr>
        <w:t>002</w:t>
      </w:r>
      <w:r w:rsidR="00191B6D">
        <w:rPr>
          <w:rFonts w:ascii="Arial" w:hAnsi="Arial" w:cs="Arial"/>
          <w:sz w:val="24"/>
          <w:szCs w:val="24"/>
        </w:rPr>
        <w:t>, 003, 004, 005, 006, 007, 008, 009</w:t>
      </w:r>
      <w:r w:rsidR="00367942">
        <w:rPr>
          <w:rFonts w:ascii="Arial" w:hAnsi="Arial" w:cs="Arial"/>
          <w:sz w:val="24"/>
          <w:szCs w:val="24"/>
        </w:rPr>
        <w:t xml:space="preserve"> e</w:t>
      </w:r>
      <w:r w:rsidR="00191B6D">
        <w:rPr>
          <w:rFonts w:ascii="Arial" w:hAnsi="Arial" w:cs="Arial"/>
          <w:sz w:val="24"/>
          <w:szCs w:val="24"/>
        </w:rPr>
        <w:t xml:space="preserve"> 010</w:t>
      </w:r>
      <w:r w:rsidR="00367942">
        <w:rPr>
          <w:rFonts w:ascii="Arial" w:hAnsi="Arial" w:cs="Arial"/>
          <w:sz w:val="24"/>
          <w:szCs w:val="24"/>
        </w:rPr>
        <w:t>.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874B6" w:rsidRPr="00E874B6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191B6D" w:rsidRPr="00191B6D">
        <w:rPr>
          <w:rFonts w:ascii="Arial" w:hAnsi="Arial" w:cs="Arial"/>
          <w:sz w:val="24"/>
          <w:szCs w:val="24"/>
        </w:rPr>
        <w:t>10.01.10.122.0511.2.001-33.90.30 (R 1055).</w:t>
      </w:r>
      <w:r w:rsidR="00367942" w:rsidRPr="00367942">
        <w:rPr>
          <w:rFonts w:ascii="Arial" w:hAnsi="Arial" w:cs="Arial"/>
          <w:b/>
          <w:sz w:val="24"/>
          <w:szCs w:val="24"/>
        </w:rPr>
        <w:t xml:space="preserve"> </w:t>
      </w:r>
      <w:r w:rsidR="00367942" w:rsidRPr="00E874B6">
        <w:rPr>
          <w:rFonts w:ascii="Arial" w:hAnsi="Arial" w:cs="Arial"/>
          <w:b/>
          <w:sz w:val="24"/>
          <w:szCs w:val="24"/>
        </w:rPr>
        <w:t xml:space="preserve">VALOR TOTAL: </w:t>
      </w:r>
      <w:r w:rsidR="00367942" w:rsidRPr="00191B6D">
        <w:rPr>
          <w:rFonts w:ascii="Arial" w:hAnsi="Arial" w:cs="Arial"/>
          <w:sz w:val="24"/>
          <w:szCs w:val="24"/>
        </w:rPr>
        <w:t xml:space="preserve">R$ </w:t>
      </w:r>
      <w:r w:rsidR="00367942" w:rsidRPr="00367942">
        <w:rPr>
          <w:rFonts w:ascii="Arial" w:hAnsi="Arial" w:cs="Arial"/>
          <w:sz w:val="24"/>
          <w:szCs w:val="24"/>
        </w:rPr>
        <w:t>5.480,88</w:t>
      </w:r>
      <w:r w:rsidR="00367942" w:rsidRPr="00191B6D">
        <w:rPr>
          <w:rFonts w:ascii="Arial" w:hAnsi="Arial" w:cs="Arial"/>
          <w:sz w:val="24"/>
          <w:szCs w:val="24"/>
        </w:rPr>
        <w:t xml:space="preserve"> (</w:t>
      </w:r>
      <w:r w:rsidR="00367942">
        <w:rPr>
          <w:rFonts w:ascii="Arial" w:hAnsi="Arial" w:cs="Arial"/>
          <w:sz w:val="24"/>
          <w:szCs w:val="24"/>
        </w:rPr>
        <w:t>CINCO MIL QUATROCENTOS E OITENTA REAIS E OITENTA E OITO</w:t>
      </w:r>
      <w:r w:rsidR="00367942" w:rsidRPr="00191B6D">
        <w:rPr>
          <w:rFonts w:ascii="Arial" w:hAnsi="Arial" w:cs="Arial"/>
          <w:sz w:val="24"/>
          <w:szCs w:val="24"/>
        </w:rPr>
        <w:t xml:space="preserve"> CENTAVOS)</w:t>
      </w:r>
      <w:r w:rsidR="00367942" w:rsidRPr="00E874B6">
        <w:rPr>
          <w:rFonts w:ascii="Arial" w:hAnsi="Arial" w:cs="Arial"/>
          <w:sz w:val="24"/>
          <w:szCs w:val="24"/>
        </w:rPr>
        <w:t>.</w:t>
      </w: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367942">
        <w:rPr>
          <w:rFonts w:ascii="Arial" w:hAnsi="Arial" w:cs="Arial"/>
          <w:sz w:val="24"/>
          <w:szCs w:val="24"/>
        </w:rPr>
        <w:t>20 de Junho</w:t>
      </w:r>
      <w:r w:rsidR="00191B6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367942" w:rsidRPr="00367942" w:rsidRDefault="00367942" w:rsidP="0036794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367942">
        <w:rPr>
          <w:rFonts w:ascii="Palatino Linotype" w:hAnsi="Palatino Linotype"/>
          <w:b/>
          <w:i/>
          <w:iCs/>
          <w:color w:val="000000"/>
          <w:sz w:val="24"/>
          <w:szCs w:val="24"/>
        </w:rPr>
        <w:t>ADELVINO FRANCISCO DE FREITAS</w:t>
      </w:r>
    </w:p>
    <w:p w:rsidR="00367942" w:rsidRPr="00367942" w:rsidRDefault="00367942" w:rsidP="0036794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i/>
          <w:iCs/>
          <w:color w:val="000000"/>
          <w:sz w:val="24"/>
          <w:szCs w:val="24"/>
        </w:rPr>
      </w:pPr>
      <w:r w:rsidRPr="00367942">
        <w:rPr>
          <w:rFonts w:ascii="Palatino Linotype" w:hAnsi="Palatino Linotype"/>
          <w:i/>
          <w:iCs/>
          <w:color w:val="000000"/>
          <w:sz w:val="24"/>
          <w:szCs w:val="24"/>
        </w:rPr>
        <w:t>Gerente de Saúde e Ordenador de Despesas</w:t>
      </w:r>
    </w:p>
    <w:p w:rsidR="00367942" w:rsidRPr="00367942" w:rsidRDefault="00367942" w:rsidP="0036794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i/>
          <w:iCs/>
          <w:color w:val="000000"/>
          <w:sz w:val="24"/>
          <w:szCs w:val="24"/>
        </w:rPr>
      </w:pPr>
      <w:r w:rsidRPr="00367942">
        <w:rPr>
          <w:rFonts w:ascii="Palatino Linotype" w:hAnsi="Palatino Linotype"/>
          <w:i/>
          <w:iCs/>
          <w:color w:val="000000"/>
          <w:sz w:val="24"/>
          <w:szCs w:val="24"/>
        </w:rPr>
        <w:t>Em Substituição</w:t>
      </w:r>
    </w:p>
    <w:p w:rsidR="00CE7159" w:rsidRPr="00367942" w:rsidRDefault="00367942" w:rsidP="0036794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367942">
        <w:rPr>
          <w:rFonts w:ascii="Palatino Linotype" w:hAnsi="Palatino Linotype"/>
          <w:i/>
          <w:iCs/>
          <w:color w:val="000000"/>
          <w:sz w:val="24"/>
          <w:szCs w:val="24"/>
        </w:rPr>
        <w:t>Conf. Decreto Nº 053/16</w:t>
      </w:r>
    </w:p>
    <w:sectPr w:rsidR="00CE7159" w:rsidRPr="00367942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ED31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ED3172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ED3172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ED3172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367942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Pr="00C06CA3" w:rsidRDefault="002F00A0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>
      <w:rPr>
        <w:rFonts w:ascii="Garamond" w:hAnsi="Garamond"/>
        <w:b/>
        <w:bCs/>
        <w:i w:val="0"/>
        <w:iCs/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-171450</wp:posOffset>
          </wp:positionV>
          <wp:extent cx="1095375" cy="866775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298"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ED317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91B6D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00A0"/>
    <w:rsid w:val="002F3DA5"/>
    <w:rsid w:val="00313EB9"/>
    <w:rsid w:val="003225E5"/>
    <w:rsid w:val="003234E7"/>
    <w:rsid w:val="00327113"/>
    <w:rsid w:val="00330B3C"/>
    <w:rsid w:val="003331C7"/>
    <w:rsid w:val="00333CC6"/>
    <w:rsid w:val="0033549B"/>
    <w:rsid w:val="00364035"/>
    <w:rsid w:val="00367942"/>
    <w:rsid w:val="0037748C"/>
    <w:rsid w:val="003A1812"/>
    <w:rsid w:val="003A5466"/>
    <w:rsid w:val="003A68C0"/>
    <w:rsid w:val="003B1326"/>
    <w:rsid w:val="003B3C72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C7CD6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099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37BE7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874B6"/>
    <w:rsid w:val="00E918FC"/>
    <w:rsid w:val="00E9239E"/>
    <w:rsid w:val="00EA437D"/>
    <w:rsid w:val="00EC59BA"/>
    <w:rsid w:val="00ED3172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2016-06-21T15:52:00Z</dcterms:created>
  <dcterms:modified xsi:type="dcterms:W3CDTF">2016-06-21T15:52:00Z</dcterms:modified>
</cp:coreProperties>
</file>