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72610E">
        <w:rPr>
          <w:rFonts w:ascii="Verdana" w:hAnsi="Verdana"/>
          <w:sz w:val="18"/>
          <w:szCs w:val="18"/>
          <w:lang w:val="pt-BR"/>
        </w:rPr>
        <w:t>102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72610E" w:rsidRPr="0072610E">
        <w:rPr>
          <w:rFonts w:ascii="Verdana" w:hAnsi="Verdana"/>
          <w:b/>
          <w:sz w:val="18"/>
          <w:szCs w:val="18"/>
        </w:rPr>
        <w:t>X</w:t>
      </w:r>
      <w:r w:rsidR="003907C9" w:rsidRPr="00DA1E89">
        <w:rPr>
          <w:rFonts w:ascii="Verdana" w:hAnsi="Verdana"/>
          <w:b/>
          <w:sz w:val="18"/>
          <w:szCs w:val="18"/>
        </w:rPr>
        <w:t>V</w:t>
      </w:r>
      <w:r w:rsidR="0072610E">
        <w:rPr>
          <w:rFonts w:ascii="Verdana" w:hAnsi="Verdana"/>
          <w:b/>
          <w:sz w:val="18"/>
          <w:szCs w:val="18"/>
        </w:rPr>
        <w:t>II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 xml:space="preserve">com a justificativa constante no </w:t>
      </w:r>
      <w:r w:rsidR="0002685F" w:rsidRPr="00AA464B">
        <w:rPr>
          <w:rFonts w:ascii="Verdana" w:hAnsi="Verdana"/>
          <w:b/>
          <w:sz w:val="18"/>
          <w:szCs w:val="18"/>
        </w:rPr>
        <w:t>PROCESSO</w:t>
      </w:r>
      <w:r w:rsidR="0002685F" w:rsidRPr="00AA464B">
        <w:rPr>
          <w:rFonts w:ascii="Verdana" w:hAnsi="Verdana"/>
          <w:sz w:val="18"/>
          <w:szCs w:val="18"/>
        </w:rPr>
        <w:t xml:space="preserve">: </w:t>
      </w:r>
      <w:r w:rsidR="00DA1E89">
        <w:rPr>
          <w:rFonts w:ascii="Verdana" w:hAnsi="Verdana"/>
          <w:sz w:val="18"/>
          <w:szCs w:val="18"/>
        </w:rPr>
        <w:t>2</w:t>
      </w:r>
      <w:r w:rsidR="009D77B1">
        <w:rPr>
          <w:rFonts w:ascii="Verdana" w:hAnsi="Verdana"/>
          <w:sz w:val="18"/>
          <w:szCs w:val="18"/>
        </w:rPr>
        <w:t>8</w:t>
      </w:r>
      <w:r w:rsidR="0072610E">
        <w:rPr>
          <w:rFonts w:ascii="Verdana" w:hAnsi="Verdana"/>
          <w:sz w:val="18"/>
          <w:szCs w:val="18"/>
        </w:rPr>
        <w:t>9</w:t>
      </w:r>
      <w:r w:rsidR="0056790C" w:rsidRPr="00AA464B">
        <w:rPr>
          <w:rFonts w:ascii="Verdana" w:hAnsi="Verdana"/>
          <w:sz w:val="18"/>
          <w:szCs w:val="18"/>
        </w:rPr>
        <w:t>/2016</w:t>
      </w:r>
      <w:r w:rsidRPr="00AA464B">
        <w:rPr>
          <w:rFonts w:ascii="Verdana" w:hAnsi="Verdana"/>
          <w:sz w:val="18"/>
          <w:szCs w:val="18"/>
        </w:rPr>
        <w:t xml:space="preserve"> – </w:t>
      </w:r>
      <w:r w:rsidRPr="00AA464B">
        <w:rPr>
          <w:rFonts w:ascii="Verdana" w:hAnsi="Verdana"/>
          <w:b/>
          <w:sz w:val="18"/>
          <w:szCs w:val="18"/>
        </w:rPr>
        <w:t xml:space="preserve">DISPENSA POR </w:t>
      </w:r>
      <w:r w:rsidR="0002685F"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72610E">
        <w:rPr>
          <w:rFonts w:ascii="Verdana" w:hAnsi="Verdana"/>
          <w:sz w:val="18"/>
          <w:szCs w:val="18"/>
        </w:rPr>
        <w:t>102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72610E" w:rsidRPr="0072610E">
        <w:rPr>
          <w:rFonts w:ascii="Verdana" w:hAnsi="Verdana" w:cs="Arial"/>
          <w:sz w:val="18"/>
          <w:szCs w:val="18"/>
        </w:rPr>
        <w:t xml:space="preserve">AQUISIÇÃO DE PEÇAS, PRODUTOS E SERVIÇOS, CONFORME PEDIDO DE COMPRA Nº. 40/2016/NMCVM/GESAU, SOLICITAÇÃO DE SERVIÇOS Nº. 2257/2016/NMCVM/GESAU E ORÇAMENTO, PARA SEREM UTILIZADOS NO VEÍCULO </w:t>
      </w:r>
      <w:proofErr w:type="gramStart"/>
      <w:r w:rsidR="0072610E" w:rsidRPr="0072610E">
        <w:rPr>
          <w:rFonts w:ascii="Verdana" w:hAnsi="Verdana" w:cs="Arial"/>
          <w:sz w:val="18"/>
          <w:szCs w:val="18"/>
        </w:rPr>
        <w:t>MARCA</w:t>
      </w:r>
      <w:proofErr w:type="gramEnd"/>
      <w:r w:rsidR="0072610E" w:rsidRPr="0072610E">
        <w:rPr>
          <w:rFonts w:ascii="Verdana" w:hAnsi="Verdana" w:cs="Arial"/>
          <w:sz w:val="18"/>
          <w:szCs w:val="18"/>
        </w:rPr>
        <w:t xml:space="preserve"> MERCEDES BENZ, MODELO SPRINTER, PLACAS NRL-9991, POR OCASIÃO DE REVISÃO DE 20.000 (VINTE MIL) KM</w:t>
      </w:r>
    </w:p>
    <w:p w:rsidR="00DA1E89" w:rsidRDefault="00DA1E89" w:rsidP="00DA1E89">
      <w:pPr>
        <w:jc w:val="both"/>
        <w:rPr>
          <w:rFonts w:ascii="Verdana" w:hAnsi="Verdana" w:cs="Arial"/>
          <w:b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72610E">
        <w:rPr>
          <w:rFonts w:ascii="Verdana" w:hAnsi="Verdana" w:cs="Arial"/>
          <w:sz w:val="18"/>
          <w:szCs w:val="18"/>
        </w:rPr>
        <w:t>ÕES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72610E">
        <w:rPr>
          <w:rFonts w:ascii="Verdana" w:hAnsi="Verdana" w:cs="Arial"/>
          <w:sz w:val="18"/>
          <w:szCs w:val="18"/>
        </w:rPr>
        <w:t>10.01.10.302.0504.2.019-33.90.30 (R 1982)</w:t>
      </w:r>
      <w:r w:rsidRPr="00DA1E89">
        <w:rPr>
          <w:rFonts w:ascii="Verdana" w:hAnsi="Verdana" w:cs="Arial"/>
          <w:b/>
          <w:sz w:val="18"/>
          <w:szCs w:val="18"/>
        </w:rPr>
        <w:t xml:space="preserve"> </w:t>
      </w:r>
      <w:r w:rsidR="0072610E">
        <w:rPr>
          <w:rFonts w:ascii="Verdana" w:hAnsi="Verdana" w:cs="Arial"/>
          <w:b/>
          <w:sz w:val="18"/>
          <w:szCs w:val="18"/>
        </w:rPr>
        <w:t xml:space="preserve">e </w:t>
      </w:r>
      <w:r w:rsidR="0072610E">
        <w:rPr>
          <w:rFonts w:ascii="Verdana" w:hAnsi="Verdana" w:cs="Arial"/>
          <w:sz w:val="18"/>
          <w:szCs w:val="18"/>
        </w:rPr>
        <w:t>10.01.10.302.0504.2.019-33.90.39 (R 2983)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72610E" w:rsidRPr="0072610E">
        <w:rPr>
          <w:rFonts w:ascii="Verdana" w:hAnsi="Verdana" w:cs="Arial"/>
          <w:sz w:val="18"/>
          <w:szCs w:val="18"/>
        </w:rPr>
        <w:t>ENZO CAMINHOES LTDA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72610E" w:rsidRPr="0072610E">
        <w:rPr>
          <w:rFonts w:ascii="Verdana" w:hAnsi="Verdana" w:cs="Arial"/>
          <w:sz w:val="18"/>
          <w:szCs w:val="18"/>
        </w:rPr>
        <w:t>09.137.236/0001-49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72610E">
        <w:rPr>
          <w:rFonts w:ascii="Verdana" w:hAnsi="Verdana" w:cs="Arial"/>
          <w:b/>
          <w:sz w:val="18"/>
          <w:szCs w:val="18"/>
        </w:rPr>
        <w:t>NS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72610E">
        <w:rPr>
          <w:rFonts w:ascii="Verdana" w:hAnsi="Verdana" w:cs="Arial"/>
          <w:sz w:val="18"/>
          <w:szCs w:val="18"/>
        </w:rPr>
        <w:t xml:space="preserve"> e 002</w:t>
      </w:r>
      <w:r w:rsidRPr="00DA1E89">
        <w:rPr>
          <w:rFonts w:ascii="Verdana" w:hAnsi="Verdana" w:cs="Arial"/>
          <w:sz w:val="18"/>
          <w:szCs w:val="18"/>
        </w:rPr>
        <w:t xml:space="preserve">. </w:t>
      </w:r>
    </w:p>
    <w:p w:rsidR="00DA1E89" w:rsidRPr="00DA1E89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72610E">
        <w:rPr>
          <w:rFonts w:ascii="Verdana" w:hAnsi="Verdana" w:cs="Arial"/>
          <w:sz w:val="18"/>
          <w:szCs w:val="18"/>
        </w:rPr>
        <w:t>2.050,18 (DOIS MIL E CINQUENTA REAIS E DEZOITO CENTAVOS)</w:t>
      </w:r>
    </w:p>
    <w:p w:rsidR="00DA1E89" w:rsidRPr="00AA464B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72610E">
        <w:rPr>
          <w:rFonts w:ascii="Verdana" w:hAnsi="Verdana"/>
          <w:sz w:val="18"/>
          <w:szCs w:val="18"/>
        </w:rPr>
        <w:t>06/07/2016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Pr="0002685F" w:rsidRDefault="00392F7A" w:rsidP="00392F7A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411F"/>
    <w:rsid w:val="00A00632"/>
    <w:rsid w:val="00A03E27"/>
    <w:rsid w:val="00A11FEC"/>
    <w:rsid w:val="00A16125"/>
    <w:rsid w:val="00A25409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2016-07-11T19:25:00Z</dcterms:created>
  <dcterms:modified xsi:type="dcterms:W3CDTF">2016-07-11T19:29:00Z</dcterms:modified>
</cp:coreProperties>
</file>