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FF72D6">
        <w:rPr>
          <w:rFonts w:ascii="Verdana" w:hAnsi="Verdana"/>
          <w:sz w:val="18"/>
          <w:szCs w:val="18"/>
          <w:lang w:val="pt-BR"/>
        </w:rPr>
        <w:t>9</w:t>
      </w:r>
      <w:r w:rsidR="00AA464B">
        <w:rPr>
          <w:rFonts w:ascii="Verdana" w:hAnsi="Verdana"/>
          <w:sz w:val="18"/>
          <w:szCs w:val="18"/>
          <w:lang w:val="pt-BR"/>
        </w:rPr>
        <w:t>7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DA1E89">
        <w:rPr>
          <w:rFonts w:ascii="Verdana" w:hAnsi="Verdana"/>
          <w:b/>
          <w:sz w:val="18"/>
          <w:szCs w:val="18"/>
        </w:rPr>
        <w:t>I</w:t>
      </w:r>
      <w:r w:rsidR="003907C9" w:rsidRPr="00DA1E89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DA1E89">
        <w:rPr>
          <w:rFonts w:ascii="Verdana" w:hAnsi="Verdana"/>
          <w:sz w:val="18"/>
          <w:szCs w:val="18"/>
        </w:rPr>
        <w:t>2</w:t>
      </w:r>
      <w:r w:rsidR="009D77B1">
        <w:rPr>
          <w:rFonts w:ascii="Verdana" w:hAnsi="Verdana"/>
          <w:sz w:val="18"/>
          <w:szCs w:val="18"/>
        </w:rPr>
        <w:t>81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56790C" w:rsidRPr="00AA464B">
        <w:rPr>
          <w:rFonts w:ascii="Verdana" w:hAnsi="Verdana"/>
          <w:sz w:val="18"/>
          <w:szCs w:val="18"/>
        </w:rPr>
        <w:t>0</w:t>
      </w:r>
      <w:r w:rsidR="00DA1E89">
        <w:rPr>
          <w:rFonts w:ascii="Verdana" w:hAnsi="Verdana"/>
          <w:sz w:val="18"/>
          <w:szCs w:val="18"/>
        </w:rPr>
        <w:t>97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Pr="00DA1E89">
        <w:rPr>
          <w:rFonts w:ascii="Verdana" w:hAnsi="Verdana" w:cs="Arial"/>
          <w:sz w:val="18"/>
          <w:szCs w:val="18"/>
        </w:rPr>
        <w:t>REALIZAÇÃO DE EXAME DENOMINADO ECODOPPLER COLORIDO VENOSO DE MEMBROS INFERIORES”</w:t>
      </w:r>
      <w:proofErr w:type="gramEnd"/>
      <w:r w:rsidRPr="00DA1E89">
        <w:rPr>
          <w:rFonts w:ascii="Verdana" w:hAnsi="Verdana" w:cs="Arial"/>
          <w:sz w:val="18"/>
          <w:szCs w:val="18"/>
        </w:rPr>
        <w:t xml:space="preserve">, PARA ATENDIMENTO À PACIENTE ANA MARIA RODRIGUES SIMÕES, CONFORME DETERMINAÇÃO JUDICIAL, REFERENTE AOS AUTOS DE AÇÃO CIVIL PÚBLICA Nº. 0801136-43.2016.8.12.0029, MANDADO Nº. 029.2016/004623-0, PODER JUDICIÁRIO, PRIMEIRA VARA CÍVEL, COMARCA DE NAVIRAÍ – MS. </w:t>
      </w:r>
    </w:p>
    <w:p w:rsidR="00DA1E89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DOTAÇÃO: 10.01.10.122.0511.2.001-33.90.39</w:t>
      </w:r>
      <w:r w:rsidRPr="00DA1E89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DA1E89">
        <w:rPr>
          <w:rFonts w:ascii="Verdana" w:hAnsi="Verdana" w:cs="Arial"/>
          <w:sz w:val="18"/>
          <w:szCs w:val="18"/>
        </w:rPr>
        <w:t>(R 3388)</w:t>
      </w:r>
      <w:r w:rsidRPr="00DA1E89">
        <w:rPr>
          <w:rFonts w:ascii="Verdana" w:hAnsi="Verdana" w:cs="Arial"/>
          <w:b/>
          <w:sz w:val="18"/>
          <w:szCs w:val="18"/>
        </w:rPr>
        <w:t xml:space="preserve">.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Pr="00DA1E89">
        <w:rPr>
          <w:rFonts w:ascii="Verdana" w:hAnsi="Verdana" w:cs="Arial"/>
          <w:sz w:val="18"/>
          <w:szCs w:val="18"/>
        </w:rPr>
        <w:t xml:space="preserve">CERDIL - CENTRO DE RADIOLOGIA E DIAGNÓSTICO POR IMAGEM LTDA.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03.304.188/0001-50.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ITEM:</w:t>
      </w:r>
      <w:r w:rsidRPr="00DA1E89">
        <w:rPr>
          <w:rFonts w:ascii="Verdana" w:hAnsi="Verdana" w:cs="Arial"/>
          <w:sz w:val="18"/>
          <w:szCs w:val="18"/>
        </w:rPr>
        <w:t xml:space="preserve"> 001. 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R$ 612,00 (SEISCENTOS E DOZE REAIS).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>
        <w:rPr>
          <w:rFonts w:ascii="Verdana" w:hAnsi="Verdana"/>
          <w:sz w:val="18"/>
          <w:szCs w:val="18"/>
        </w:rPr>
        <w:t>04 DE JULHO DE 2016.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5</cp:revision>
  <cp:lastPrinted>2014-07-28T16:35:00Z</cp:lastPrinted>
  <dcterms:created xsi:type="dcterms:W3CDTF">2016-07-07T17:49:00Z</dcterms:created>
  <dcterms:modified xsi:type="dcterms:W3CDTF">2016-07-07T18:01:00Z</dcterms:modified>
</cp:coreProperties>
</file>