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>
        <w:rPr>
          <w:rFonts w:ascii="Verdana" w:hAnsi="Verdana" w:cs="Verdana"/>
          <w:sz w:val="18"/>
          <w:szCs w:val="18"/>
          <w:lang w:val="pt-BR"/>
        </w:rPr>
        <w:t>0</w:t>
      </w:r>
      <w:r w:rsidR="00A408A7">
        <w:rPr>
          <w:rFonts w:ascii="Verdana" w:hAnsi="Verdana" w:cs="Verdana"/>
          <w:sz w:val="18"/>
          <w:szCs w:val="18"/>
          <w:lang w:val="pt-BR"/>
        </w:rPr>
        <w:t>17</w:t>
      </w:r>
      <w:r>
        <w:rPr>
          <w:rFonts w:ascii="Verdana" w:hAnsi="Verdana" w:cs="Verdana"/>
          <w:sz w:val="18"/>
          <w:szCs w:val="18"/>
          <w:lang w:val="pt-BR"/>
        </w:rPr>
        <w:t>/2017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IV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031/2017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>
        <w:rPr>
          <w:rFonts w:ascii="Verdana" w:hAnsi="Verdana" w:cs="Verdana"/>
          <w:sz w:val="18"/>
          <w:szCs w:val="18"/>
        </w:rPr>
        <w:t>0</w:t>
      </w:r>
      <w:r w:rsidR="00075C8D">
        <w:rPr>
          <w:rFonts w:ascii="Verdana" w:hAnsi="Verdana" w:cs="Verdana"/>
          <w:sz w:val="18"/>
          <w:szCs w:val="18"/>
        </w:rPr>
        <w:t>17</w:t>
      </w:r>
      <w:r>
        <w:rPr>
          <w:rFonts w:ascii="Verdana" w:hAnsi="Verdana" w:cs="Verdana"/>
          <w:sz w:val="18"/>
          <w:szCs w:val="18"/>
        </w:rPr>
        <w:t>/2017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E835A7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075C8D" w:rsidRPr="00075C8D">
        <w:rPr>
          <w:rFonts w:ascii="Verdana" w:hAnsi="Verdana" w:cs="Verdana"/>
          <w:sz w:val="18"/>
          <w:szCs w:val="18"/>
        </w:rPr>
        <w:t>CONTRATAÇÃO DA EMPRESA NASSER FIGUEIREDO E GARCIA LTDA - ME, PARA AQUISIÇÃO DE VACINA IMUNOALÉRGICAS DESSEMBILIZANTES, EM FAVOR DO PACIENTE HENRIQUE COIMBRA CORDEIRO, EM CUMPRIMENTO A DETERMINAÇÃO JUDICIAL ATRAVÉS DA AÇÃO CIVIL PÚBLICA N.º 0801187.88.2015.8.12.0029, AGRAVO DE INSTRUMENTO N.º 1409646-20.2015.8.12.0000, VARA CRIMINAL</w:t>
      </w:r>
      <w:r w:rsidR="00075C8D">
        <w:rPr>
          <w:rFonts w:ascii="Verdana" w:hAnsi="Verdana" w:cs="Verdana"/>
          <w:sz w:val="18"/>
          <w:szCs w:val="18"/>
        </w:rPr>
        <w:t>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Pr="00DA1E89">
        <w:rPr>
          <w:rFonts w:ascii="Verdana" w:hAnsi="Verdana" w:cs="Verdana"/>
          <w:sz w:val="18"/>
          <w:szCs w:val="18"/>
        </w:rPr>
        <w:t>FUNDO MUNICIPAL DE SAÚDE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Pr="008F4505">
        <w:rPr>
          <w:rFonts w:ascii="Verdana" w:hAnsi="Verdana" w:cs="Verdana"/>
          <w:sz w:val="18"/>
          <w:szCs w:val="18"/>
        </w:rPr>
        <w:t>10.01.10.122.0511.2.001-33.90.30 (R 3170)</w:t>
      </w:r>
      <w:r>
        <w:rPr>
          <w:rFonts w:ascii="Verdana" w:hAnsi="Verdana" w:cs="Verdana"/>
          <w:sz w:val="18"/>
          <w:szCs w:val="18"/>
        </w:rPr>
        <w:t>.</w:t>
      </w:r>
    </w:p>
    <w:p w:rsidR="00E835A7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>NASSER, FIGUEIREDO &amp; GARCIA</w:t>
      </w:r>
      <w:r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 xml:space="preserve">LTDA - ME. 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8F4505">
        <w:rPr>
          <w:rFonts w:ascii="Verdana" w:hAnsi="Verdana" w:cs="Verdana"/>
          <w:sz w:val="18"/>
          <w:szCs w:val="18"/>
        </w:rPr>
        <w:t>CNPJ: 19.870.233/0001-73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b/>
          <w:bCs/>
          <w:sz w:val="18"/>
          <w:szCs w:val="18"/>
        </w:rPr>
        <w:t>VALOR TOTAL:</w:t>
      </w:r>
      <w:r w:rsidRPr="00FF77A1"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 xml:space="preserve">R$ </w:t>
      </w:r>
      <w:r w:rsidR="00075C8D" w:rsidRPr="00075C8D">
        <w:rPr>
          <w:rFonts w:ascii="Verdana" w:hAnsi="Verdana" w:cs="Verdana"/>
          <w:sz w:val="18"/>
          <w:szCs w:val="18"/>
        </w:rPr>
        <w:t>472,00 (QUATROCENTOS E SETENTA E DOIS REAIS</w:t>
      </w:r>
      <w:r w:rsidRPr="008F450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.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075C8D">
        <w:rPr>
          <w:rFonts w:ascii="Verdana" w:hAnsi="Verdana" w:cs="Verdana"/>
          <w:sz w:val="18"/>
          <w:szCs w:val="18"/>
        </w:rPr>
        <w:t>03</w:t>
      </w:r>
      <w:r>
        <w:rPr>
          <w:rFonts w:ascii="Verdana" w:hAnsi="Verdana" w:cs="Verdana"/>
          <w:sz w:val="18"/>
          <w:szCs w:val="18"/>
        </w:rPr>
        <w:t xml:space="preserve"> de </w:t>
      </w:r>
      <w:r w:rsidR="00075C8D">
        <w:rPr>
          <w:rFonts w:ascii="Verdana" w:hAnsi="Verdana" w:cs="Verdana"/>
          <w:sz w:val="18"/>
          <w:szCs w:val="18"/>
        </w:rPr>
        <w:t>Fevereiro</w:t>
      </w:r>
      <w:r>
        <w:rPr>
          <w:rFonts w:ascii="Verdana" w:hAnsi="Verdana" w:cs="Verdana"/>
          <w:sz w:val="18"/>
          <w:szCs w:val="18"/>
        </w:rPr>
        <w:t xml:space="preserve"> de 2017</w:t>
      </w:r>
    </w:p>
    <w:p w:rsidR="00E835A7" w:rsidRPr="00DA1E89" w:rsidRDefault="00E835A7" w:rsidP="00A408A7">
      <w:pPr>
        <w:jc w:val="both"/>
      </w:pPr>
    </w:p>
    <w:p w:rsidR="00E835A7" w:rsidRPr="00FF77A1" w:rsidRDefault="00E835A7" w:rsidP="00A408A7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FABIO A DE CAMPOS BONICONTRO</w:t>
      </w:r>
    </w:p>
    <w:p w:rsidR="00E835A7" w:rsidRPr="00FF77A1" w:rsidRDefault="00E835A7" w:rsidP="00A408A7">
      <w:pPr>
        <w:jc w:val="both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 xml:space="preserve">Gerente de Saúde e Ord. de Despesas </w:t>
      </w:r>
    </w:p>
    <w:p w:rsidR="00E835A7" w:rsidRPr="00FF77A1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>Conforme Decreto nº. 008/2017</w:t>
      </w:r>
      <w:r w:rsidR="003E2797">
        <w:rPr>
          <w:rFonts w:ascii="Verdana" w:hAnsi="Verdana" w:cs="Verdana"/>
          <w:i/>
          <w:iCs/>
          <w:color w:val="000000"/>
          <w:sz w:val="18"/>
          <w:szCs w:val="18"/>
        </w:rPr>
        <w:t xml:space="preserve">  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</w:p>
    <w:p w:rsidR="00E835A7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75C8D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2017-02-09T16:35:00Z</dcterms:created>
  <dcterms:modified xsi:type="dcterms:W3CDTF">2017-02-09T18:03:00Z</dcterms:modified>
</cp:coreProperties>
</file>