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013E2">
        <w:rPr>
          <w:rFonts w:ascii="Verdana" w:hAnsi="Verdana"/>
          <w:sz w:val="16"/>
          <w:lang w:val="pt-BR"/>
        </w:rPr>
        <w:t>20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034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013E2">
        <w:rPr>
          <w:rFonts w:ascii="Verdana" w:hAnsi="Verdana"/>
          <w:sz w:val="16"/>
        </w:rPr>
        <w:t>20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013E2" w:rsidRPr="004013E2">
        <w:rPr>
          <w:rFonts w:ascii="Verdana" w:hAnsi="Verdana" w:cs="Arial"/>
          <w:sz w:val="16"/>
          <w:szCs w:val="16"/>
        </w:rPr>
        <w:t>CONTRATAÇÃO DA EMPRESA: LABORATÓRIO CARLOS CHAGAS DE NAVIRAÍ LTDA – ME, PARA EXAME DENOMINADO RAST CORANTE, EM FAVOR DO PACIENTE THAYLOR EDUARDO BARBOSA NANTES, EM CUMPRIMENTO A DETERMINAÇÃO JUDICIAL ATRAVÉS DOS AUTOS Nº. 0802372-30.2016.8.12.0029, 2ª VARA CÍVEL.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4013E2" w:rsidRPr="004013E2">
        <w:rPr>
          <w:rFonts w:ascii="Verdana" w:hAnsi="Verdana" w:cs="Arial"/>
          <w:bCs/>
          <w:sz w:val="16"/>
          <w:szCs w:val="16"/>
        </w:rPr>
        <w:t>LABORATORIO CARLOS CHAGAS DE NAVIRAI LTDA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4013E2" w:rsidRPr="004013E2">
        <w:rPr>
          <w:rFonts w:ascii="Verdana" w:hAnsi="Verdana" w:cs="Arial"/>
          <w:bCs/>
          <w:sz w:val="16"/>
          <w:szCs w:val="16"/>
        </w:rPr>
        <w:t>24.651.648/0001-96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4013E2">
        <w:rPr>
          <w:rFonts w:ascii="Verdana" w:hAnsi="Verdana" w:cs="Arial"/>
          <w:sz w:val="16"/>
          <w:szCs w:val="16"/>
        </w:rPr>
        <w:t xml:space="preserve">165,00 </w:t>
      </w:r>
      <w:r w:rsidR="004013E2" w:rsidRPr="004013E2">
        <w:rPr>
          <w:rFonts w:ascii="Verdana" w:hAnsi="Verdana" w:cs="Arial"/>
          <w:sz w:val="16"/>
          <w:szCs w:val="16"/>
        </w:rPr>
        <w:t>(cento e sessenta e cinco reais)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10.01.10.122.0511.2.001-33.90.39 (R 3209)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013E2">
        <w:rPr>
          <w:rFonts w:ascii="Verdana" w:hAnsi="Verdana"/>
          <w:sz w:val="16"/>
          <w:szCs w:val="16"/>
        </w:rPr>
        <w:t>06/02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2017-02-10T16:47:00Z</dcterms:created>
  <dcterms:modified xsi:type="dcterms:W3CDTF">2017-02-10T16:47:00Z</dcterms:modified>
</cp:coreProperties>
</file>