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B82686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B82686">
        <w:rPr>
          <w:rFonts w:ascii="Verdana" w:hAnsi="Verdana"/>
          <w:sz w:val="16"/>
          <w:lang w:val="pt-BR"/>
        </w:rPr>
        <w:t>003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B82686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B82686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B82686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B82686">
        <w:rPr>
          <w:rFonts w:ascii="Verdana" w:hAnsi="Verdana"/>
          <w:sz w:val="16"/>
        </w:rPr>
        <w:t>:</w:t>
      </w:r>
    </w:p>
    <w:p w:rsidR="00B82686" w:rsidRDefault="00B82686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B82686">
        <w:rPr>
          <w:rFonts w:ascii="Verdana" w:hAnsi="Verdana"/>
          <w:sz w:val="16"/>
        </w:rPr>
        <w:t>30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="00B82686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00</w:t>
      </w:r>
      <w:r w:rsidR="00B82686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OBJETO: </w:t>
      </w:r>
      <w:r w:rsidRPr="00B82686">
        <w:rPr>
          <w:rFonts w:ascii="Verdana" w:hAnsi="Verdana" w:cs="Arial"/>
          <w:sz w:val="16"/>
          <w:szCs w:val="16"/>
        </w:rPr>
        <w:t xml:space="preserve">CONTRATAÇÃO DO SINDÁRBITOS – SINDICATOS DOS ÁRBITROS PROFISSIONAIS DO ESTADO DE MATO GROSSO DO SUL, PARA PROMOVER E REALIZAR JOGOS, TORNEIOS, CAMPEONATOS E EVENTOS ESPORTIVOS EM ATENDIMENTO A GERÊNCIA DE ESPORTES DO MUNICÍPIO DE NAVIRAÍ – MS.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>EMPRESA VENCEDORA:</w:t>
      </w:r>
      <w:r w:rsidRPr="00B82686">
        <w:rPr>
          <w:rFonts w:ascii="Verdana" w:hAnsi="Verdana" w:cs="Arial"/>
          <w:sz w:val="16"/>
          <w:szCs w:val="16"/>
        </w:rPr>
        <w:t xml:space="preserve"> SINDICATOS DOS ÁRBITROS PROFISSIONAIS DO ESTADO DE MS</w:t>
      </w:r>
      <w:r w:rsidRPr="00B82686">
        <w:rPr>
          <w:rFonts w:ascii="Verdana" w:hAnsi="Verdana" w:cs="Arial"/>
          <w:bCs/>
          <w:sz w:val="16"/>
          <w:szCs w:val="16"/>
        </w:rPr>
        <w:t xml:space="preserve">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bCs/>
          <w:sz w:val="16"/>
          <w:szCs w:val="16"/>
        </w:rPr>
        <w:t>CNPJ:</w:t>
      </w:r>
      <w:r w:rsidRPr="00B82686">
        <w:rPr>
          <w:rFonts w:ascii="Verdana" w:hAnsi="Verdana" w:cs="Arial"/>
          <w:bCs/>
          <w:sz w:val="16"/>
          <w:szCs w:val="16"/>
        </w:rPr>
        <w:t xml:space="preserve"> 02.955.615/0001-05. </w:t>
      </w:r>
    </w:p>
    <w:p w:rsidR="00B82686" w:rsidRDefault="00B82686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B82686">
        <w:rPr>
          <w:rFonts w:ascii="Verdana" w:hAnsi="Verdana" w:cs="Arial"/>
          <w:b/>
          <w:bCs/>
          <w:sz w:val="16"/>
          <w:szCs w:val="16"/>
        </w:rPr>
        <w:t>ITENS</w:t>
      </w:r>
      <w:r w:rsidRPr="00B82686">
        <w:rPr>
          <w:rFonts w:ascii="Verdana" w:hAnsi="Verdana" w:cs="Arial"/>
          <w:bCs/>
          <w:sz w:val="16"/>
          <w:szCs w:val="16"/>
        </w:rPr>
        <w:t xml:space="preserve">: 001, 002, 003, 004, 005, 006, 007, 008, 009, 010, 011 e 012. </w:t>
      </w:r>
    </w:p>
    <w:p w:rsid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VALOR: </w:t>
      </w:r>
      <w:r w:rsidRPr="00B82686">
        <w:rPr>
          <w:rFonts w:ascii="Verdana" w:hAnsi="Verdana" w:cs="Arial"/>
          <w:sz w:val="16"/>
          <w:szCs w:val="16"/>
        </w:rPr>
        <w:t xml:space="preserve">R$ 136.900,00 (CENTO E TRINTA E SEIS MIL E NOVECENTOS REAIS). </w:t>
      </w:r>
    </w:p>
    <w:p w:rsidR="00B82686" w:rsidRPr="00B82686" w:rsidRDefault="00B82686" w:rsidP="00E21A64">
      <w:pPr>
        <w:jc w:val="both"/>
        <w:rPr>
          <w:rFonts w:ascii="Verdana" w:hAnsi="Verdana" w:cs="Arial"/>
          <w:sz w:val="16"/>
          <w:szCs w:val="16"/>
        </w:rPr>
      </w:pPr>
      <w:r w:rsidRPr="00B82686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B82686">
        <w:rPr>
          <w:rFonts w:ascii="Verdana" w:hAnsi="Verdana" w:cs="Arial"/>
          <w:sz w:val="16"/>
          <w:szCs w:val="16"/>
        </w:rPr>
        <w:t>GERÊNCIA DE ESPORTES E LAZER – DOTAÇÃO: 01.12.27.812.0518.2.080-33.90.39 (R 1542).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B82686">
        <w:rPr>
          <w:rFonts w:ascii="Verdana" w:hAnsi="Verdana"/>
          <w:sz w:val="16"/>
          <w:szCs w:val="16"/>
        </w:rPr>
        <w:t>02/02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82686" w:rsidRPr="00B82686" w:rsidRDefault="00B82686" w:rsidP="00B82686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8268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EZIO AMANCIO DE BRITO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B82686" w:rsidRPr="00B82686" w:rsidRDefault="00B82686" w:rsidP="00B82686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B82686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Gerente de Esportes e Lazer e Ordenador de Despesas </w:t>
      </w:r>
    </w:p>
    <w:p w:rsidR="00B82686" w:rsidRPr="009E4C21" w:rsidRDefault="00B82686" w:rsidP="00B82686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B82686">
        <w:rPr>
          <w:rFonts w:ascii="Arial" w:hAnsi="Arial" w:cs="Arial"/>
          <w:bCs/>
          <w:i/>
          <w:iCs/>
          <w:color w:val="000000"/>
          <w:sz w:val="18"/>
          <w:szCs w:val="18"/>
        </w:rPr>
        <w:t>Conforme Decreto nº. 28/2017</w:t>
      </w:r>
    </w:p>
    <w:sectPr w:rsidR="00B82686" w:rsidRPr="009E4C2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263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2686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2017-02-06T18:19:00Z</dcterms:created>
  <dcterms:modified xsi:type="dcterms:W3CDTF">2017-02-06T18:35:00Z</dcterms:modified>
</cp:coreProperties>
</file>