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FB5BE5">
        <w:rPr>
          <w:rFonts w:ascii="Verdana" w:hAnsi="Verdana"/>
          <w:sz w:val="16"/>
          <w:lang w:val="pt-BR"/>
        </w:rPr>
        <w:t>54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B5BE5">
        <w:rPr>
          <w:rFonts w:ascii="Verdana" w:hAnsi="Verdana"/>
          <w:sz w:val="16"/>
        </w:rPr>
        <w:t>120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B5BE5">
        <w:rPr>
          <w:rFonts w:ascii="Verdana" w:hAnsi="Verdana"/>
          <w:sz w:val="16"/>
        </w:rPr>
        <w:t>54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FB5BE5" w:rsidRPr="00FB5BE5">
        <w:rPr>
          <w:rFonts w:ascii="Verdana" w:hAnsi="Verdana" w:cs="Arial"/>
          <w:sz w:val="16"/>
          <w:szCs w:val="16"/>
        </w:rPr>
        <w:t>AQUISIÇÃO DE VACINAS FDA-ALERGENICS, CONFORME PEDIDO DE COMPRA N.º 30931/2017/GESAU, PARA ATENDIMENTO AO MENOR LEONARDO FLAVIO SANTOS DA CUNHA, CONFORME DETERMINAÇÃO JUDICIAL, REFERENTE AOS AUTOS DE AÇÃO CIVIL PÚBLICA N.º 0800563.39.2015.8.12.0029 PODER JUDICIARIO, VARA CRIMINAL, COMARCA DE NAVIRAÍ - MS</w:t>
      </w:r>
      <w:r w:rsidR="00C620EB" w:rsidRPr="00C620EB">
        <w:rPr>
          <w:rFonts w:ascii="Verdana" w:hAnsi="Verdana" w:cs="Arial"/>
          <w:sz w:val="16"/>
          <w:szCs w:val="16"/>
        </w:rPr>
        <w:t>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C620EB" w:rsidRPr="00C620EB">
        <w:rPr>
          <w:rFonts w:ascii="Verdana" w:hAnsi="Verdana" w:cs="Arial"/>
          <w:bCs/>
          <w:sz w:val="16"/>
          <w:szCs w:val="16"/>
        </w:rPr>
        <w:t>NASSER, FIGUEIREDO &amp; GARCIA LTDA - ME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C620EB" w:rsidRPr="00C620EB">
        <w:rPr>
          <w:rFonts w:ascii="Verdana" w:hAnsi="Verdana" w:cs="Arial"/>
          <w:bCs/>
          <w:sz w:val="16"/>
          <w:szCs w:val="16"/>
        </w:rPr>
        <w:t>19.870.233/0001-73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FB5BE5">
        <w:rPr>
          <w:rFonts w:ascii="Verdana" w:hAnsi="Verdana" w:cs="Arial"/>
          <w:sz w:val="16"/>
          <w:szCs w:val="16"/>
        </w:rPr>
        <w:t>315</w:t>
      </w:r>
      <w:r w:rsidR="00C620EB">
        <w:rPr>
          <w:rFonts w:ascii="Verdana" w:hAnsi="Verdana" w:cs="Arial"/>
          <w:sz w:val="16"/>
          <w:szCs w:val="16"/>
        </w:rPr>
        <w:t xml:space="preserve">,00 </w:t>
      </w:r>
      <w:r w:rsidR="00C620EB" w:rsidRPr="00C620EB">
        <w:rPr>
          <w:rFonts w:ascii="Verdana" w:hAnsi="Verdana" w:cs="Arial"/>
          <w:sz w:val="16"/>
          <w:szCs w:val="16"/>
        </w:rPr>
        <w:t>(</w:t>
      </w:r>
      <w:r w:rsidR="00FB5BE5">
        <w:rPr>
          <w:rFonts w:ascii="Verdana" w:hAnsi="Verdana" w:cs="Arial"/>
          <w:sz w:val="16"/>
          <w:szCs w:val="16"/>
        </w:rPr>
        <w:t>TREZENTOS E QUINZE</w:t>
      </w:r>
      <w:r w:rsidR="00C620EB" w:rsidRPr="00C620EB">
        <w:rPr>
          <w:rFonts w:ascii="Verdana" w:hAnsi="Verdana" w:cs="Arial"/>
          <w:sz w:val="16"/>
          <w:szCs w:val="16"/>
        </w:rPr>
        <w:t xml:space="preserve">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MUNIC</w:t>
      </w:r>
      <w:r w:rsidR="00C50D2D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C620EB">
        <w:rPr>
          <w:rFonts w:ascii="Verdana" w:hAnsi="Verdana" w:cs="Arial"/>
          <w:sz w:val="16"/>
          <w:szCs w:val="16"/>
        </w:rPr>
        <w:t>0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C620EB">
        <w:rPr>
          <w:rFonts w:ascii="Verdana" w:hAnsi="Verdana" w:cs="Arial"/>
          <w:sz w:val="16"/>
          <w:szCs w:val="16"/>
        </w:rPr>
        <w:t>3170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FB5BE5">
        <w:rPr>
          <w:rFonts w:ascii="Verdana" w:hAnsi="Verdana"/>
          <w:sz w:val="16"/>
          <w:szCs w:val="16"/>
        </w:rPr>
        <w:t>06/04/2017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0AC9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37F3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0EB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58A5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BE5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2017-04-10T13:27:00Z</dcterms:created>
  <dcterms:modified xsi:type="dcterms:W3CDTF">2017-04-10T13:27:00Z</dcterms:modified>
</cp:coreProperties>
</file>