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7D16B6">
        <w:rPr>
          <w:rFonts w:ascii="Verdana" w:hAnsi="Verdana" w:cs="Verdana"/>
          <w:sz w:val="18"/>
          <w:szCs w:val="18"/>
          <w:lang w:val="pt-BR"/>
        </w:rPr>
        <w:t>6</w:t>
      </w:r>
      <w:r w:rsidR="007F4500">
        <w:rPr>
          <w:rFonts w:ascii="Verdana" w:hAnsi="Verdana" w:cs="Verdana"/>
          <w:sz w:val="18"/>
          <w:szCs w:val="18"/>
          <w:lang w:val="pt-BR"/>
        </w:rPr>
        <w:t>3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D16B6">
        <w:rPr>
          <w:rFonts w:ascii="Verdana" w:hAnsi="Verdana" w:cs="Verdana"/>
          <w:b/>
          <w:bCs/>
          <w:sz w:val="18"/>
          <w:szCs w:val="18"/>
        </w:rPr>
        <w:t>1</w:t>
      </w:r>
      <w:r w:rsidR="007F4500">
        <w:rPr>
          <w:rFonts w:ascii="Verdana" w:hAnsi="Verdana" w:cs="Verdana"/>
          <w:b/>
          <w:bCs/>
          <w:sz w:val="18"/>
          <w:szCs w:val="18"/>
        </w:rPr>
        <w:t>62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7D16B6">
        <w:rPr>
          <w:rFonts w:ascii="Verdana" w:hAnsi="Verdana" w:cs="Verdana"/>
          <w:sz w:val="18"/>
          <w:szCs w:val="18"/>
        </w:rPr>
        <w:t>6</w:t>
      </w:r>
      <w:r w:rsidR="007F4500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15D1E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OBJETO:</w:t>
      </w:r>
      <w:r w:rsidR="007F4500" w:rsidRPr="007F4500">
        <w:t xml:space="preserve"> </w:t>
      </w:r>
      <w:r w:rsidR="007F4500" w:rsidRPr="007F4500">
        <w:rPr>
          <w:rFonts w:ascii="Verdana" w:hAnsi="Verdana" w:cs="Verdana"/>
          <w:bCs/>
          <w:sz w:val="18"/>
          <w:szCs w:val="18"/>
        </w:rPr>
        <w:t xml:space="preserve">AQUISIÇÃO DE MEDICAMENTO, CONFORME PEDIDO DE COMPRA Nº. 071/2017/FARMÁCIA JUDICIAL, PARA ATENDER A PACIENTE </w:t>
      </w:r>
      <w:r w:rsidR="007F4500" w:rsidRPr="007F4500">
        <w:rPr>
          <w:rFonts w:ascii="Verdana" w:hAnsi="Verdana" w:cs="Verdana"/>
          <w:bCs/>
          <w:i/>
          <w:sz w:val="18"/>
          <w:szCs w:val="18"/>
        </w:rPr>
        <w:t>CLEIDE MARIA CORDEIRO GOMES</w:t>
      </w:r>
      <w:r w:rsidR="007F4500" w:rsidRPr="007F4500">
        <w:rPr>
          <w:rFonts w:ascii="Verdana" w:hAnsi="Verdana" w:cs="Verdana"/>
          <w:bCs/>
          <w:sz w:val="18"/>
          <w:szCs w:val="18"/>
        </w:rPr>
        <w:t>, CONFORME DETERMINAÇÃO JUDICIAL, REFERENTE AOS AUTOS DE AÇÃO CIVIL PÚBLICA N.º 0800535.76.2012.8.12.0029 PODER JUDICIÁRIO, 1.ª VARA CÍVEL, COMARCA DE NAVIRAÍ – MS.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="00E15D1E" w:rsidRPr="00E15D1E">
        <w:rPr>
          <w:rFonts w:ascii="Verdana" w:hAnsi="Verdana" w:cs="Verdana"/>
          <w:sz w:val="18"/>
          <w:szCs w:val="18"/>
        </w:rPr>
        <w:t>10.01.10.122.0511.2.001-33.90.30 (R 3170)</w:t>
      </w:r>
      <w:r>
        <w:rPr>
          <w:rFonts w:ascii="Verdana" w:hAnsi="Verdana" w:cs="Verdana"/>
          <w:sz w:val="18"/>
          <w:szCs w:val="18"/>
        </w:rPr>
        <w:t>.</w:t>
      </w:r>
    </w:p>
    <w:p w:rsidR="007F4500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7F4500" w:rsidRPr="007F4500">
        <w:rPr>
          <w:rFonts w:ascii="Verdana" w:hAnsi="Verdana" w:cs="Verdana"/>
          <w:sz w:val="18"/>
          <w:szCs w:val="18"/>
        </w:rPr>
        <w:t xml:space="preserve">COMERCIAL CIRURGICA RIOCLARENSE LTDA, </w:t>
      </w:r>
      <w:r w:rsidR="007F4500" w:rsidRPr="007F4500">
        <w:rPr>
          <w:rFonts w:ascii="Verdana" w:hAnsi="Verdana" w:cs="Verdana"/>
          <w:b/>
          <w:sz w:val="18"/>
          <w:szCs w:val="18"/>
        </w:rPr>
        <w:t>CNPJ:</w:t>
      </w:r>
      <w:r w:rsidR="007F4500" w:rsidRPr="007F4500">
        <w:rPr>
          <w:rFonts w:ascii="Verdana" w:hAnsi="Verdana" w:cs="Verdana"/>
          <w:sz w:val="18"/>
          <w:szCs w:val="18"/>
        </w:rPr>
        <w:t xml:space="preserve"> 67.729.178/0004-91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7F4500" w:rsidRPr="007F4500">
        <w:rPr>
          <w:rFonts w:ascii="Verdana" w:hAnsi="Verdana" w:cs="Verdana"/>
          <w:sz w:val="18"/>
          <w:szCs w:val="18"/>
        </w:rPr>
        <w:t>15.177,90 (Quinze mil cento e setenta e sete reais e noventa centavos).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7D16B6">
        <w:rPr>
          <w:rFonts w:ascii="Verdana" w:hAnsi="Verdana" w:cs="Verdana"/>
          <w:sz w:val="18"/>
          <w:szCs w:val="18"/>
        </w:rPr>
        <w:t>0</w:t>
      </w:r>
      <w:r w:rsidR="007F4500">
        <w:rPr>
          <w:rFonts w:ascii="Verdana" w:hAnsi="Verdana" w:cs="Verdana"/>
          <w:sz w:val="18"/>
          <w:szCs w:val="18"/>
        </w:rPr>
        <w:t>9</w:t>
      </w:r>
      <w:r w:rsidR="007D16B6">
        <w:rPr>
          <w:rFonts w:ascii="Verdana" w:hAnsi="Verdana" w:cs="Verdana"/>
          <w:sz w:val="18"/>
          <w:szCs w:val="18"/>
        </w:rPr>
        <w:t xml:space="preserve"> de Maio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E15D1E" w:rsidRPr="00AA464B" w:rsidRDefault="00E15D1E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7F4500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2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2017-05-10T12:26:00Z</dcterms:created>
  <dcterms:modified xsi:type="dcterms:W3CDTF">2017-05-10T12:26:00Z</dcterms:modified>
</cp:coreProperties>
</file>