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E6B6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963BBB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740B89">
        <w:rPr>
          <w:rFonts w:ascii="Arial" w:hAnsi="Arial" w:cs="Arial"/>
          <w:b/>
          <w:bCs/>
          <w:sz w:val="24"/>
          <w:szCs w:val="24"/>
          <w:u w:val="single"/>
        </w:rPr>
        <w:t>8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DISPENSA POR JUSTIFICATIVA Nº.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647967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740B89"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40B89" w:rsidRPr="00740B89" w:rsidRDefault="005F3B28" w:rsidP="00740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BB32F8">
        <w:rPr>
          <w:rFonts w:ascii="Arial" w:hAnsi="Arial" w:cs="Arial"/>
          <w:b/>
          <w:bCs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 w:rsidR="00740B89" w:rsidRPr="00740B89">
        <w:rPr>
          <w:rFonts w:ascii="Arial" w:hAnsi="Arial" w:cs="Arial"/>
          <w:b/>
          <w:sz w:val="24"/>
          <w:szCs w:val="24"/>
        </w:rPr>
        <w:t xml:space="preserve">OBJETO: </w:t>
      </w:r>
      <w:r w:rsidR="00740B89" w:rsidRPr="00740B89">
        <w:rPr>
          <w:rFonts w:ascii="Arial" w:hAnsi="Arial" w:cs="Arial"/>
          <w:sz w:val="24"/>
          <w:szCs w:val="24"/>
        </w:rPr>
        <w:t xml:space="preserve">SERVIÇO DE CATETERISMO CARDÍACO EM ATENDIMENTO A DETERMINAÇÃO JUDICIAL INGRESSADA CONTRA A ADMINISTRAÇÃO PÚBLICA, CONFORME OS AUTOS N.º 0900134.12.2017.8.12.0029, 1.ª VARA CÍVEL, COMARCA DE NAVIRAÍ – MS. </w:t>
      </w:r>
      <w:r w:rsidR="00740B89" w:rsidRPr="00740B89">
        <w:rPr>
          <w:rFonts w:ascii="Arial" w:hAnsi="Arial" w:cs="Arial"/>
          <w:b/>
          <w:sz w:val="24"/>
          <w:szCs w:val="24"/>
        </w:rPr>
        <w:t>EMPRESA VENCEDORA:</w:t>
      </w:r>
      <w:r w:rsidR="00740B89" w:rsidRPr="00740B89">
        <w:rPr>
          <w:rFonts w:ascii="Arial" w:hAnsi="Arial" w:cs="Arial"/>
          <w:sz w:val="24"/>
          <w:szCs w:val="24"/>
        </w:rPr>
        <w:t xml:space="preserve"> SERVIÇO DE HEMODINÂMICA DE ARAPONGAS LTDA – EPP. </w:t>
      </w:r>
      <w:r w:rsidR="00740B89" w:rsidRPr="00740B89">
        <w:rPr>
          <w:rFonts w:ascii="Arial" w:hAnsi="Arial" w:cs="Arial"/>
          <w:b/>
          <w:sz w:val="24"/>
          <w:szCs w:val="24"/>
        </w:rPr>
        <w:t>CNPJ</w:t>
      </w:r>
      <w:r w:rsidR="00740B89" w:rsidRPr="00740B89">
        <w:rPr>
          <w:rFonts w:ascii="Arial" w:hAnsi="Arial" w:cs="Arial"/>
          <w:sz w:val="24"/>
          <w:szCs w:val="24"/>
        </w:rPr>
        <w:t xml:space="preserve">: 03.697.015/0001-49. </w:t>
      </w:r>
      <w:r w:rsidR="00740B89" w:rsidRPr="00740B89">
        <w:rPr>
          <w:rFonts w:ascii="Arial" w:hAnsi="Arial" w:cs="Arial"/>
          <w:b/>
          <w:bCs/>
          <w:sz w:val="24"/>
          <w:szCs w:val="24"/>
        </w:rPr>
        <w:t>ITEM</w:t>
      </w:r>
      <w:r w:rsidR="00740B89" w:rsidRPr="00740B89">
        <w:rPr>
          <w:rFonts w:ascii="Arial" w:hAnsi="Arial" w:cs="Arial"/>
          <w:bCs/>
          <w:sz w:val="24"/>
          <w:szCs w:val="24"/>
        </w:rPr>
        <w:t xml:space="preserve">: 001. </w:t>
      </w:r>
      <w:r w:rsidR="00740B89" w:rsidRPr="00740B89">
        <w:rPr>
          <w:rFonts w:ascii="Arial" w:hAnsi="Arial" w:cs="Arial"/>
          <w:b/>
          <w:sz w:val="24"/>
          <w:szCs w:val="24"/>
        </w:rPr>
        <w:t xml:space="preserve">VALOR TOTAL: </w:t>
      </w:r>
      <w:r w:rsidR="00740B89" w:rsidRPr="00740B89">
        <w:rPr>
          <w:rFonts w:ascii="Arial" w:hAnsi="Arial" w:cs="Arial"/>
          <w:sz w:val="24"/>
          <w:szCs w:val="24"/>
        </w:rPr>
        <w:t xml:space="preserve">R$ 1.500,00 (um mil e quinhentos reais). </w:t>
      </w:r>
      <w:r w:rsidR="00740B89" w:rsidRPr="00740B8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740B89" w:rsidRPr="00740B89">
        <w:rPr>
          <w:rFonts w:ascii="Arial" w:hAnsi="Arial" w:cs="Arial"/>
          <w:sz w:val="24"/>
          <w:szCs w:val="24"/>
        </w:rPr>
        <w:t>FUNDO MUNICIPAL DE SAÚDE – DOTAÇÃO: 10.01.10.122.0511.2.001-33.90.39 (R 3209).</w:t>
      </w:r>
    </w:p>
    <w:p w:rsidR="00740B89" w:rsidRPr="00265EBE" w:rsidRDefault="00740B89" w:rsidP="00265E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963BBB">
        <w:rPr>
          <w:rFonts w:ascii="Arial" w:hAnsi="Arial" w:cs="Arial"/>
          <w:sz w:val="24"/>
          <w:szCs w:val="24"/>
        </w:rPr>
        <w:t>12</w:t>
      </w:r>
      <w:r w:rsidR="00647967">
        <w:rPr>
          <w:rFonts w:ascii="Arial" w:hAnsi="Arial" w:cs="Arial"/>
          <w:sz w:val="24"/>
          <w:szCs w:val="24"/>
        </w:rPr>
        <w:t xml:space="preserve"> de dezembro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r w:rsidRPr="001B21DE">
        <w:rPr>
          <w:b/>
          <w:i/>
          <w:iCs/>
          <w:color w:val="000000"/>
          <w:sz w:val="24"/>
          <w:szCs w:val="24"/>
        </w:rPr>
        <w:t>EDVAN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3B" w:rsidRDefault="000D113B">
      <w:r>
        <w:separator/>
      </w:r>
    </w:p>
  </w:endnote>
  <w:endnote w:type="continuationSeparator" w:id="0">
    <w:p w:rsidR="000D113B" w:rsidRDefault="000D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740B89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>Praça Prefeito Euclides Antonio Fabris, 343 – Telefax (0**67) 3409-1500 – Cep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740B89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3B" w:rsidRDefault="000D113B">
      <w:r>
        <w:separator/>
      </w:r>
    </w:p>
  </w:footnote>
  <w:footnote w:type="continuationSeparator" w:id="0">
    <w:p w:rsidR="000D113B" w:rsidRDefault="000D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740B89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740B89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113B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3C17"/>
    <w:rsid w:val="001F5753"/>
    <w:rsid w:val="002135F1"/>
    <w:rsid w:val="00220A8B"/>
    <w:rsid w:val="00227F9D"/>
    <w:rsid w:val="00237972"/>
    <w:rsid w:val="00241DC5"/>
    <w:rsid w:val="00260158"/>
    <w:rsid w:val="00265EBE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67622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47967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40B89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3BB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B32F8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56827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Renata Dyene</cp:lastModifiedBy>
  <cp:revision>2</cp:revision>
  <cp:lastPrinted>2017-12-13T19:25:00Z</cp:lastPrinted>
  <dcterms:created xsi:type="dcterms:W3CDTF">2017-12-13T19:27:00Z</dcterms:created>
  <dcterms:modified xsi:type="dcterms:W3CDTF">2017-12-13T19:27:00Z</dcterms:modified>
</cp:coreProperties>
</file>