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B85C63">
        <w:rPr>
          <w:rFonts w:ascii="Arial" w:hAnsi="Arial" w:cs="Arial"/>
          <w:b/>
          <w:bCs/>
          <w:sz w:val="24"/>
          <w:szCs w:val="24"/>
          <w:u w:val="single"/>
        </w:rPr>
        <w:t>53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85C63">
        <w:rPr>
          <w:rFonts w:ascii="Arial" w:hAnsi="Arial" w:cs="Arial"/>
          <w:b/>
          <w:bCs/>
          <w:sz w:val="24"/>
          <w:szCs w:val="24"/>
          <w:u w:val="single"/>
        </w:rPr>
        <w:t>63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547AB" w:rsidRPr="002547AB" w:rsidRDefault="005F3B28" w:rsidP="0025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 w:rsidR="00B85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85C63" w:rsidRPr="00B85C63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bookmarkEnd w:id="0"/>
      <w:r w:rsidR="002547AB" w:rsidRPr="002547AB">
        <w:rPr>
          <w:rFonts w:ascii="Arial" w:hAnsi="Arial" w:cs="Arial"/>
          <w:b/>
          <w:sz w:val="24"/>
          <w:szCs w:val="24"/>
        </w:rPr>
        <w:t xml:space="preserve">OBJETO: </w:t>
      </w:r>
      <w:r w:rsidR="00B85C63">
        <w:rPr>
          <w:rFonts w:ascii="Arial" w:hAnsi="Arial" w:cs="Arial"/>
          <w:b/>
          <w:sz w:val="24"/>
          <w:szCs w:val="24"/>
        </w:rPr>
        <w:t>“</w:t>
      </w:r>
      <w:r w:rsidR="00B85C63" w:rsidRPr="00B85C63">
        <w:rPr>
          <w:rFonts w:ascii="Arial" w:hAnsi="Arial" w:cs="Arial"/>
          <w:sz w:val="24"/>
          <w:szCs w:val="24"/>
        </w:rPr>
        <w:t xml:space="preserve">locação do imóvel localizado na Av. </w:t>
      </w:r>
      <w:proofErr w:type="spellStart"/>
      <w:r w:rsidR="00B85C63" w:rsidRPr="00B85C63">
        <w:rPr>
          <w:rFonts w:ascii="Arial" w:hAnsi="Arial" w:cs="Arial"/>
          <w:sz w:val="24"/>
          <w:szCs w:val="24"/>
        </w:rPr>
        <w:t>Amambai</w:t>
      </w:r>
      <w:proofErr w:type="spellEnd"/>
      <w:r w:rsidR="00B85C63" w:rsidRPr="00B85C63">
        <w:rPr>
          <w:rFonts w:ascii="Arial" w:hAnsi="Arial" w:cs="Arial"/>
          <w:sz w:val="24"/>
          <w:szCs w:val="24"/>
        </w:rPr>
        <w:t xml:space="preserve"> nº. 211, centro, nesta cidade, para atender as necessidades da equipe do SAMU</w:t>
      </w:r>
      <w:r w:rsidR="00B85C63">
        <w:rPr>
          <w:rFonts w:ascii="Arial" w:hAnsi="Arial" w:cs="Arial"/>
          <w:sz w:val="24"/>
          <w:szCs w:val="24"/>
        </w:rPr>
        <w:t xml:space="preserve"> 24 horas”</w:t>
      </w:r>
      <w:r w:rsidR="00B85C63" w:rsidRPr="00B85C63">
        <w:rPr>
          <w:rFonts w:ascii="Arial" w:hAnsi="Arial" w:cs="Arial"/>
          <w:sz w:val="24"/>
          <w:szCs w:val="24"/>
        </w:rPr>
        <w:t>, através da Gerência de Saúde do Município.</w:t>
      </w:r>
      <w:r w:rsidR="002547AB" w:rsidRPr="002547AB">
        <w:rPr>
          <w:rFonts w:ascii="Arial" w:hAnsi="Arial" w:cs="Arial"/>
          <w:sz w:val="24"/>
          <w:szCs w:val="24"/>
        </w:rPr>
        <w:t xml:space="preserve"> </w:t>
      </w:r>
      <w:r w:rsidR="00B85C63">
        <w:rPr>
          <w:rFonts w:ascii="Arial" w:hAnsi="Arial" w:cs="Arial"/>
          <w:b/>
          <w:sz w:val="24"/>
          <w:szCs w:val="24"/>
        </w:rPr>
        <w:t>LOCADORA</w:t>
      </w:r>
      <w:r w:rsidR="002547AB" w:rsidRPr="002547AB">
        <w:rPr>
          <w:rFonts w:ascii="Arial" w:hAnsi="Arial" w:cs="Arial"/>
          <w:b/>
          <w:sz w:val="24"/>
          <w:szCs w:val="24"/>
        </w:rPr>
        <w:t>:</w:t>
      </w:r>
      <w:r w:rsidR="002547AB" w:rsidRPr="00254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C63" w:rsidRPr="00B85C63">
        <w:rPr>
          <w:rFonts w:ascii="Arial" w:hAnsi="Arial" w:cs="Arial"/>
          <w:sz w:val="24"/>
          <w:szCs w:val="24"/>
        </w:rPr>
        <w:t>Sra</w:t>
      </w:r>
      <w:proofErr w:type="spellEnd"/>
      <w:r w:rsidR="00B85C63" w:rsidRPr="00B85C63">
        <w:rPr>
          <w:rFonts w:ascii="Arial" w:hAnsi="Arial" w:cs="Arial"/>
          <w:sz w:val="24"/>
          <w:szCs w:val="24"/>
        </w:rPr>
        <w:t>(s). Fabiana Pereira da Silva</w:t>
      </w:r>
      <w:proofErr w:type="gramStart"/>
      <w:r w:rsidR="00B85C63" w:rsidRPr="00B85C63">
        <w:rPr>
          <w:rFonts w:ascii="Arial" w:hAnsi="Arial" w:cs="Arial"/>
          <w:sz w:val="24"/>
          <w:szCs w:val="24"/>
        </w:rPr>
        <w:t xml:space="preserve">  </w:t>
      </w:r>
      <w:proofErr w:type="gramEnd"/>
      <w:r w:rsidR="00B85C63" w:rsidRPr="00B85C63">
        <w:rPr>
          <w:rFonts w:ascii="Arial" w:hAnsi="Arial" w:cs="Arial"/>
          <w:sz w:val="24"/>
          <w:szCs w:val="24"/>
        </w:rPr>
        <w:t>- CPF: 002.176.671-12 e Michele Camila da Silva – CPF: 001.273.051-30</w:t>
      </w:r>
      <w:r w:rsidR="002547AB" w:rsidRPr="002547AB">
        <w:rPr>
          <w:rFonts w:ascii="Arial" w:hAnsi="Arial" w:cs="Arial"/>
          <w:bCs/>
          <w:sz w:val="24"/>
          <w:szCs w:val="24"/>
        </w:rPr>
        <w:t>.</w:t>
      </w:r>
      <w:r w:rsidR="00B85C63">
        <w:rPr>
          <w:rFonts w:ascii="Arial" w:hAnsi="Arial" w:cs="Arial"/>
          <w:bCs/>
          <w:sz w:val="24"/>
          <w:szCs w:val="24"/>
        </w:rPr>
        <w:t xml:space="preserve"> </w:t>
      </w:r>
      <w:r w:rsidR="00B85C63" w:rsidRPr="00B85C63">
        <w:rPr>
          <w:rFonts w:ascii="Arial" w:hAnsi="Arial" w:cs="Arial"/>
          <w:b/>
          <w:bCs/>
          <w:sz w:val="24"/>
          <w:szCs w:val="24"/>
        </w:rPr>
        <w:t>ITEM 001</w:t>
      </w:r>
      <w:r w:rsidR="00B85C63">
        <w:rPr>
          <w:rFonts w:ascii="Arial" w:hAnsi="Arial" w:cs="Arial"/>
          <w:bCs/>
          <w:sz w:val="24"/>
          <w:szCs w:val="24"/>
        </w:rPr>
        <w:t>,</w:t>
      </w:r>
      <w:r w:rsidR="002547AB" w:rsidRPr="002547AB">
        <w:rPr>
          <w:rFonts w:ascii="Arial" w:hAnsi="Arial" w:cs="Arial"/>
          <w:bCs/>
          <w:sz w:val="24"/>
          <w:szCs w:val="24"/>
        </w:rPr>
        <w:t xml:space="preserve"> </w:t>
      </w:r>
      <w:r w:rsidR="002547AB" w:rsidRPr="002547AB">
        <w:rPr>
          <w:rFonts w:ascii="Arial" w:hAnsi="Arial" w:cs="Arial"/>
          <w:b/>
          <w:sz w:val="24"/>
          <w:szCs w:val="24"/>
        </w:rPr>
        <w:t xml:space="preserve">VALOR TOTAL: </w:t>
      </w:r>
      <w:r w:rsidR="002547AB" w:rsidRPr="002547AB">
        <w:rPr>
          <w:rFonts w:ascii="Arial" w:hAnsi="Arial" w:cs="Arial"/>
          <w:sz w:val="24"/>
          <w:szCs w:val="24"/>
        </w:rPr>
        <w:t xml:space="preserve">R$ </w:t>
      </w:r>
      <w:r w:rsidR="00B85C63" w:rsidRPr="00B85C63">
        <w:rPr>
          <w:rFonts w:ascii="Arial" w:hAnsi="Arial" w:cs="Arial"/>
          <w:sz w:val="24"/>
          <w:szCs w:val="24"/>
        </w:rPr>
        <w:t>22.800,00 (vinte e dois mil e oitocentos reais</w:t>
      </w:r>
      <w:r w:rsidR="00B85C63">
        <w:rPr>
          <w:rFonts w:ascii="Arial" w:hAnsi="Arial" w:cs="Arial"/>
          <w:sz w:val="24"/>
          <w:szCs w:val="24"/>
        </w:rPr>
        <w:t>)</w:t>
      </w:r>
      <w:r w:rsidR="002547AB" w:rsidRPr="002547AB">
        <w:rPr>
          <w:rFonts w:ascii="Arial" w:hAnsi="Arial" w:cs="Arial"/>
          <w:sz w:val="24"/>
          <w:szCs w:val="24"/>
        </w:rPr>
        <w:t xml:space="preserve">. </w:t>
      </w:r>
      <w:r w:rsidR="002547AB" w:rsidRPr="002547A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2547AB" w:rsidRPr="002547AB">
        <w:rPr>
          <w:rFonts w:ascii="Arial" w:hAnsi="Arial" w:cs="Arial"/>
          <w:sz w:val="24"/>
          <w:szCs w:val="24"/>
        </w:rPr>
        <w:t>FUNDO MUNICIPAL DE SAÚDE – DOTAÇÃO: 10.01.10.</w:t>
      </w:r>
      <w:r w:rsidR="00B85C63">
        <w:rPr>
          <w:rFonts w:ascii="Arial" w:hAnsi="Arial" w:cs="Arial"/>
          <w:sz w:val="24"/>
          <w:szCs w:val="24"/>
        </w:rPr>
        <w:t>30</w:t>
      </w:r>
      <w:r w:rsidR="002547AB" w:rsidRPr="002547AB">
        <w:rPr>
          <w:rFonts w:ascii="Arial" w:hAnsi="Arial" w:cs="Arial"/>
          <w:sz w:val="24"/>
          <w:szCs w:val="24"/>
        </w:rPr>
        <w:t>2.05</w:t>
      </w:r>
      <w:r w:rsidR="00B85C63">
        <w:rPr>
          <w:rFonts w:ascii="Arial" w:hAnsi="Arial" w:cs="Arial"/>
          <w:sz w:val="24"/>
          <w:szCs w:val="24"/>
        </w:rPr>
        <w:t>04</w:t>
      </w:r>
      <w:r w:rsidR="002547AB" w:rsidRPr="002547AB">
        <w:rPr>
          <w:rFonts w:ascii="Arial" w:hAnsi="Arial" w:cs="Arial"/>
          <w:sz w:val="24"/>
          <w:szCs w:val="24"/>
        </w:rPr>
        <w:t>.2.0</w:t>
      </w:r>
      <w:r w:rsidR="00B85C63">
        <w:rPr>
          <w:rFonts w:ascii="Arial" w:hAnsi="Arial" w:cs="Arial"/>
          <w:sz w:val="24"/>
          <w:szCs w:val="24"/>
        </w:rPr>
        <w:t>35</w:t>
      </w:r>
      <w:r w:rsidR="002547AB" w:rsidRPr="002547AB">
        <w:rPr>
          <w:rFonts w:ascii="Arial" w:hAnsi="Arial" w:cs="Arial"/>
          <w:sz w:val="24"/>
          <w:szCs w:val="24"/>
        </w:rPr>
        <w:t>-33.90.3</w:t>
      </w:r>
      <w:r w:rsidR="00B85C63">
        <w:rPr>
          <w:rFonts w:ascii="Arial" w:hAnsi="Arial" w:cs="Arial"/>
          <w:sz w:val="24"/>
          <w:szCs w:val="24"/>
        </w:rPr>
        <w:t>6</w:t>
      </w:r>
      <w:r w:rsidR="002547AB" w:rsidRPr="002547AB">
        <w:rPr>
          <w:rFonts w:ascii="Arial" w:hAnsi="Arial" w:cs="Arial"/>
          <w:sz w:val="24"/>
          <w:szCs w:val="24"/>
        </w:rPr>
        <w:t xml:space="preserve"> (R </w:t>
      </w:r>
      <w:r w:rsidR="00B85C63">
        <w:rPr>
          <w:rFonts w:ascii="Arial" w:hAnsi="Arial" w:cs="Arial"/>
          <w:sz w:val="24"/>
          <w:szCs w:val="24"/>
        </w:rPr>
        <w:t>3926</w:t>
      </w:r>
      <w:r w:rsidR="002547AB" w:rsidRPr="002547AB">
        <w:rPr>
          <w:rFonts w:ascii="Arial" w:hAnsi="Arial" w:cs="Arial"/>
          <w:sz w:val="24"/>
          <w:szCs w:val="24"/>
        </w:rPr>
        <w:t xml:space="preserve">). 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B85C63">
        <w:rPr>
          <w:rFonts w:ascii="Arial" w:hAnsi="Arial" w:cs="Arial"/>
          <w:sz w:val="24"/>
          <w:szCs w:val="24"/>
        </w:rPr>
        <w:t>14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7"/>
      <w:footerReference w:type="default" r:id="rId8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17" w:rsidRDefault="001F3C17">
      <w:r>
        <w:separator/>
      </w:r>
    </w:p>
  </w:endnote>
  <w:endnote w:type="continuationSeparator" w:id="1">
    <w:p w:rsidR="001F3C17" w:rsidRDefault="001F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E8" w:rsidRDefault="00A84C4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 w:rsidRPr="00A84C40"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A84C40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="00DE3FE8"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B85C63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17" w:rsidRDefault="001F3C17">
      <w:r>
        <w:separator/>
      </w:r>
    </w:p>
  </w:footnote>
  <w:footnote w:type="continuationSeparator" w:id="1">
    <w:p w:rsidR="001F3C17" w:rsidRDefault="001F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E8" w:rsidRPr="00C06CA3" w:rsidRDefault="00A84C40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 w:rsidRPr="00A84C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A84C40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A84C40"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547AB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84C40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85C63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2017-12-06T13:22:00Z</cp:lastPrinted>
  <dcterms:created xsi:type="dcterms:W3CDTF">2017-12-15T19:48:00Z</dcterms:created>
  <dcterms:modified xsi:type="dcterms:W3CDTF">2017-12-15T19:48:00Z</dcterms:modified>
</cp:coreProperties>
</file>