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C23" w:rsidRPr="0080074D" w:rsidRDefault="00740C23" w:rsidP="00740C23">
      <w:pPr>
        <w:overflowPunct w:val="0"/>
        <w:autoSpaceDE w:val="0"/>
        <w:autoSpaceDN w:val="0"/>
        <w:adjustRightInd w:val="0"/>
        <w:spacing w:after="0" w:line="240" w:lineRule="auto"/>
        <w:ind w:left="142"/>
        <w:jc w:val="both"/>
        <w:textAlignment w:val="baseline"/>
        <w:rPr>
          <w:rFonts w:eastAsia="Times New Roman"/>
          <w:b/>
          <w:iCs/>
          <w:szCs w:val="20"/>
          <w:lang w:eastAsia="pt-BR"/>
        </w:rPr>
      </w:pPr>
    </w:p>
    <w:p w:rsidR="00740C23" w:rsidRPr="0080074D" w:rsidRDefault="00740C23" w:rsidP="00740C23">
      <w:pPr>
        <w:overflowPunct w:val="0"/>
        <w:autoSpaceDE w:val="0"/>
        <w:autoSpaceDN w:val="0"/>
        <w:adjustRightInd w:val="0"/>
        <w:spacing w:after="0" w:line="240" w:lineRule="auto"/>
        <w:ind w:left="142"/>
        <w:jc w:val="right"/>
        <w:textAlignment w:val="baseline"/>
        <w:rPr>
          <w:rFonts w:eastAsia="Times New Roman"/>
          <w:iCs/>
          <w:szCs w:val="20"/>
          <w:lang w:eastAsia="pt-BR"/>
        </w:rPr>
      </w:pPr>
      <w:r w:rsidRPr="0080074D">
        <w:rPr>
          <w:rFonts w:eastAsia="Times New Roman"/>
          <w:iCs/>
          <w:szCs w:val="20"/>
          <w:lang w:eastAsia="pt-BR"/>
        </w:rPr>
        <w:t xml:space="preserve">Naviraí/MS, </w:t>
      </w:r>
      <w:r w:rsidR="006665C8">
        <w:rPr>
          <w:rFonts w:eastAsia="Times New Roman"/>
          <w:iCs/>
          <w:szCs w:val="20"/>
          <w:lang w:eastAsia="pt-BR"/>
        </w:rPr>
        <w:t>20 de setembro de 2018</w:t>
      </w:r>
    </w:p>
    <w:p w:rsidR="00740C23" w:rsidRPr="0080074D" w:rsidRDefault="00740C23" w:rsidP="00740C23">
      <w:pPr>
        <w:overflowPunct w:val="0"/>
        <w:autoSpaceDE w:val="0"/>
        <w:autoSpaceDN w:val="0"/>
        <w:adjustRightInd w:val="0"/>
        <w:spacing w:after="0" w:line="240" w:lineRule="auto"/>
        <w:ind w:left="142" w:right="-1"/>
        <w:jc w:val="center"/>
        <w:textAlignment w:val="baseline"/>
        <w:rPr>
          <w:rFonts w:eastAsia="Times New Roman"/>
          <w:b/>
          <w:iCs/>
          <w:szCs w:val="20"/>
          <w:lang w:eastAsia="pt-BR"/>
        </w:rPr>
      </w:pPr>
    </w:p>
    <w:p w:rsidR="00740C23" w:rsidRPr="0080074D" w:rsidRDefault="00740C23" w:rsidP="00740C23">
      <w:pPr>
        <w:overflowPunct w:val="0"/>
        <w:autoSpaceDE w:val="0"/>
        <w:autoSpaceDN w:val="0"/>
        <w:adjustRightInd w:val="0"/>
        <w:spacing w:after="0" w:line="240" w:lineRule="auto"/>
        <w:ind w:left="142" w:right="-1"/>
        <w:jc w:val="center"/>
        <w:textAlignment w:val="baseline"/>
        <w:rPr>
          <w:rFonts w:eastAsia="Times New Roman"/>
          <w:b/>
          <w:iCs/>
          <w:szCs w:val="20"/>
          <w:lang w:eastAsia="pt-BR"/>
        </w:rPr>
      </w:pPr>
      <w:r w:rsidRPr="0080074D">
        <w:rPr>
          <w:rFonts w:eastAsia="Times New Roman"/>
          <w:b/>
          <w:iCs/>
          <w:szCs w:val="20"/>
          <w:lang w:eastAsia="pt-BR"/>
        </w:rPr>
        <w:t>TOMADA DE PREÇO Nº. 4/2018</w:t>
      </w:r>
    </w:p>
    <w:p w:rsidR="00740C23" w:rsidRPr="0080074D" w:rsidRDefault="00740C23" w:rsidP="00740C23">
      <w:pPr>
        <w:overflowPunct w:val="0"/>
        <w:autoSpaceDE w:val="0"/>
        <w:autoSpaceDN w:val="0"/>
        <w:adjustRightInd w:val="0"/>
        <w:spacing w:after="0" w:line="240" w:lineRule="auto"/>
        <w:ind w:left="142" w:right="-1"/>
        <w:jc w:val="center"/>
        <w:textAlignment w:val="baseline"/>
        <w:rPr>
          <w:rFonts w:eastAsia="Times New Roman"/>
          <w:b/>
          <w:iCs/>
          <w:color w:val="000000"/>
          <w:szCs w:val="20"/>
          <w:lang w:eastAsia="pt-BR"/>
        </w:rPr>
      </w:pPr>
      <w:r w:rsidRPr="0080074D">
        <w:rPr>
          <w:rFonts w:eastAsia="Times New Roman"/>
          <w:b/>
          <w:iCs/>
          <w:szCs w:val="20"/>
          <w:lang w:eastAsia="pt-BR"/>
        </w:rPr>
        <w:t>PROCESSO LICITATÓRIO Nº. 315/2018</w:t>
      </w:r>
    </w:p>
    <w:p w:rsidR="00740C23" w:rsidRPr="0080074D" w:rsidRDefault="00740C23" w:rsidP="00740C23">
      <w:pPr>
        <w:overflowPunct w:val="0"/>
        <w:autoSpaceDE w:val="0"/>
        <w:autoSpaceDN w:val="0"/>
        <w:adjustRightInd w:val="0"/>
        <w:spacing w:after="0" w:line="240" w:lineRule="auto"/>
        <w:ind w:left="142" w:right="-1"/>
        <w:jc w:val="both"/>
        <w:textAlignment w:val="baseline"/>
        <w:rPr>
          <w:rFonts w:eastAsia="Times New Roman"/>
          <w:b/>
          <w:iCs/>
          <w:szCs w:val="20"/>
          <w:lang w:eastAsia="pt-BR"/>
        </w:rPr>
      </w:pPr>
    </w:p>
    <w:p w:rsidR="00740C23" w:rsidRPr="0080074D" w:rsidRDefault="00740C23" w:rsidP="00740C23">
      <w:pPr>
        <w:keepNext/>
        <w:keepLines/>
        <w:widowControl w:val="0"/>
        <w:overflowPunct w:val="0"/>
        <w:autoSpaceDE w:val="0"/>
        <w:autoSpaceDN w:val="0"/>
        <w:adjustRightInd w:val="0"/>
        <w:spacing w:before="20" w:after="0" w:line="240" w:lineRule="auto"/>
        <w:ind w:left="567" w:hanging="567"/>
        <w:jc w:val="both"/>
        <w:textAlignment w:val="baseline"/>
        <w:rPr>
          <w:rFonts w:eastAsia="Times New Roman"/>
          <w:b/>
          <w:szCs w:val="20"/>
        </w:rPr>
      </w:pPr>
      <w:r w:rsidRPr="0080074D">
        <w:rPr>
          <w:rFonts w:eastAsia="Times New Roman"/>
          <w:b/>
          <w:szCs w:val="20"/>
        </w:rPr>
        <w:t>1</w:t>
      </w:r>
      <w:r w:rsidRPr="0080074D">
        <w:rPr>
          <w:rFonts w:eastAsia="Times New Roman"/>
          <w:b/>
          <w:szCs w:val="20"/>
        </w:rPr>
        <w:tab/>
        <w:t>PREÂMBULO</w:t>
      </w:r>
    </w:p>
    <w:p w:rsidR="00740C23" w:rsidRPr="0080074D"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Cs w:val="20"/>
          <w:lang w:eastAsia="pt-BR"/>
        </w:rPr>
      </w:pPr>
    </w:p>
    <w:p w:rsidR="00740C23" w:rsidRPr="0080074D" w:rsidRDefault="00740C23" w:rsidP="00740C23">
      <w:pPr>
        <w:numPr>
          <w:ilvl w:val="1"/>
          <w:numId w:val="2"/>
        </w:numPr>
        <w:tabs>
          <w:tab w:val="clear" w:pos="360"/>
        </w:tabs>
        <w:overflowPunct w:val="0"/>
        <w:autoSpaceDE w:val="0"/>
        <w:autoSpaceDN w:val="0"/>
        <w:adjustRightInd w:val="0"/>
        <w:spacing w:after="0" w:line="240" w:lineRule="auto"/>
        <w:ind w:left="567" w:right="-1" w:hanging="567"/>
        <w:jc w:val="both"/>
        <w:textAlignment w:val="baseline"/>
        <w:rPr>
          <w:rFonts w:eastAsia="Times New Roman"/>
          <w:iCs/>
          <w:szCs w:val="20"/>
          <w:lang w:eastAsia="pt-BR"/>
        </w:rPr>
      </w:pPr>
      <w:r w:rsidRPr="0080074D">
        <w:rPr>
          <w:rFonts w:eastAsia="Times New Roman"/>
          <w:iCs/>
          <w:szCs w:val="20"/>
          <w:lang w:eastAsia="pt-BR"/>
        </w:rPr>
        <w:t xml:space="preserve">O MUNICÍPIO DE NAVIRAÍ-MS, através de sua Comissão Permanente de Licitação conforme Portaria nº. 138/2017, de 21 de fevereiro de 2017, sito na Praça Prefeito Euclides Antônio Fabris, n.º 343, em Naviraí, Estado de Mato Grosso do Sul, pela presente torna público a realização de licitação, na modalidade </w:t>
      </w:r>
      <w:r w:rsidRPr="0080074D">
        <w:rPr>
          <w:rFonts w:eastAsia="Times New Roman"/>
          <w:b/>
          <w:bCs/>
          <w:iCs/>
          <w:szCs w:val="20"/>
          <w:lang w:eastAsia="pt-BR"/>
        </w:rPr>
        <w:t>TOMADA DE PREÇOS</w:t>
      </w:r>
      <w:r w:rsidRPr="0080074D">
        <w:rPr>
          <w:rFonts w:eastAsia="Times New Roman"/>
          <w:iCs/>
          <w:szCs w:val="20"/>
          <w:lang w:eastAsia="pt-BR"/>
        </w:rPr>
        <w:t xml:space="preserve">, tipo </w:t>
      </w:r>
      <w:r w:rsidRPr="0080074D">
        <w:rPr>
          <w:rFonts w:eastAsia="Times New Roman"/>
          <w:b/>
          <w:bCs/>
          <w:iCs/>
          <w:szCs w:val="20"/>
          <w:lang w:eastAsia="pt-BR"/>
        </w:rPr>
        <w:t xml:space="preserve">“Menor preço - </w:t>
      </w:r>
      <w:proofErr w:type="gramStart"/>
      <w:r w:rsidRPr="0080074D">
        <w:rPr>
          <w:rFonts w:eastAsia="Times New Roman"/>
          <w:b/>
          <w:bCs/>
          <w:iCs/>
          <w:szCs w:val="20"/>
          <w:lang w:eastAsia="pt-BR"/>
        </w:rPr>
        <w:t>GLOBAL,</w:t>
      </w:r>
      <w:r w:rsidRPr="0080074D">
        <w:rPr>
          <w:rFonts w:eastAsia="Times New Roman"/>
          <w:iCs/>
          <w:szCs w:val="20"/>
          <w:lang w:eastAsia="pt-BR"/>
        </w:rPr>
        <w:t xml:space="preserve"> o</w:t>
      </w:r>
      <w:proofErr w:type="gramEnd"/>
      <w:r w:rsidRPr="0080074D">
        <w:rPr>
          <w:rFonts w:eastAsia="Times New Roman"/>
          <w:iCs/>
          <w:szCs w:val="20"/>
          <w:lang w:eastAsia="pt-BR"/>
        </w:rPr>
        <w:t xml:space="preserve"> que será processado e julgado em conformidade com os preceitos da Lei Federal no. 8.666, de 21.06.93 e suas posteriores alterações, das Leis Complementares nº. 123/2006 e 147/2014, sob as seguintes condições:</w:t>
      </w:r>
    </w:p>
    <w:p w:rsidR="00740C23" w:rsidRPr="0080074D"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Cs w:val="20"/>
          <w:lang w:eastAsia="pt-BR"/>
        </w:rPr>
      </w:pPr>
    </w:p>
    <w:p w:rsidR="00740C23" w:rsidRPr="0080074D" w:rsidRDefault="00740C23" w:rsidP="00740C23">
      <w:pPr>
        <w:numPr>
          <w:ilvl w:val="1"/>
          <w:numId w:val="2"/>
        </w:numPr>
        <w:tabs>
          <w:tab w:val="clear" w:pos="360"/>
        </w:tabs>
        <w:overflowPunct w:val="0"/>
        <w:autoSpaceDE w:val="0"/>
        <w:autoSpaceDN w:val="0"/>
        <w:adjustRightInd w:val="0"/>
        <w:spacing w:after="0" w:line="240" w:lineRule="auto"/>
        <w:ind w:left="567" w:right="-1" w:hanging="567"/>
        <w:jc w:val="both"/>
        <w:textAlignment w:val="baseline"/>
        <w:rPr>
          <w:rFonts w:eastAsia="Times New Roman"/>
          <w:iCs/>
          <w:szCs w:val="20"/>
          <w:lang w:eastAsia="pt-BR"/>
        </w:rPr>
      </w:pPr>
      <w:r w:rsidRPr="0080074D">
        <w:rPr>
          <w:rFonts w:eastAsia="Times New Roman"/>
          <w:szCs w:val="20"/>
          <w:lang w:eastAsia="pt-BR"/>
        </w:rPr>
        <w:t xml:space="preserve">A Abertura da sessão inicial do processo licitatório acontecerá na sala de reuniões da PREFEITURA MUNICIPAL DE NAVIRAÍ, no dia </w:t>
      </w:r>
      <w:r w:rsidRPr="0080074D">
        <w:rPr>
          <w:rFonts w:eastAsia="Times New Roman"/>
          <w:b/>
          <w:bCs/>
          <w:iCs/>
          <w:snapToGrid w:val="0"/>
          <w:szCs w:val="20"/>
          <w:lang w:eastAsia="pt-BR"/>
        </w:rPr>
        <w:t>10/10/18</w:t>
      </w:r>
      <w:r w:rsidRPr="0080074D">
        <w:rPr>
          <w:rFonts w:eastAsia="Times New Roman"/>
          <w:bCs/>
          <w:szCs w:val="20"/>
          <w:lang w:eastAsia="pt-BR"/>
        </w:rPr>
        <w:t xml:space="preserve">, às </w:t>
      </w:r>
      <w:proofErr w:type="gramStart"/>
      <w:r w:rsidRPr="0080074D">
        <w:rPr>
          <w:rFonts w:eastAsia="Times New Roman"/>
          <w:b/>
          <w:bCs/>
          <w:szCs w:val="20"/>
          <w:lang w:eastAsia="pt-BR"/>
        </w:rPr>
        <w:t>08:00</w:t>
      </w:r>
      <w:proofErr w:type="gramEnd"/>
      <w:r w:rsidRPr="0080074D">
        <w:rPr>
          <w:rFonts w:eastAsia="Times New Roman"/>
          <w:b/>
          <w:bCs/>
          <w:szCs w:val="20"/>
          <w:lang w:eastAsia="pt-BR"/>
        </w:rPr>
        <w:t>h</w:t>
      </w:r>
      <w:r w:rsidRPr="0080074D">
        <w:rPr>
          <w:rFonts w:eastAsia="Times New Roman"/>
          <w:b/>
          <w:bCs/>
          <w:color w:val="000000"/>
          <w:szCs w:val="20"/>
          <w:lang w:eastAsia="pt-BR"/>
        </w:rPr>
        <w:t>.</w:t>
      </w:r>
    </w:p>
    <w:p w:rsidR="00740C23" w:rsidRPr="0080074D" w:rsidRDefault="00740C23" w:rsidP="00740C23">
      <w:pPr>
        <w:spacing w:after="0"/>
        <w:ind w:left="567" w:hanging="567"/>
        <w:contextualSpacing/>
        <w:jc w:val="both"/>
        <w:rPr>
          <w:rFonts w:eastAsia="Calibri"/>
          <w:szCs w:val="20"/>
        </w:rPr>
      </w:pPr>
    </w:p>
    <w:p w:rsidR="00740C23" w:rsidRPr="0080074D" w:rsidRDefault="00740C23" w:rsidP="00740C23">
      <w:pPr>
        <w:numPr>
          <w:ilvl w:val="1"/>
          <w:numId w:val="2"/>
        </w:numPr>
        <w:tabs>
          <w:tab w:val="clear" w:pos="360"/>
        </w:tabs>
        <w:overflowPunct w:val="0"/>
        <w:autoSpaceDE w:val="0"/>
        <w:autoSpaceDN w:val="0"/>
        <w:adjustRightInd w:val="0"/>
        <w:spacing w:after="0" w:line="240" w:lineRule="auto"/>
        <w:ind w:left="567" w:right="-1" w:hanging="567"/>
        <w:jc w:val="both"/>
        <w:textAlignment w:val="baseline"/>
        <w:rPr>
          <w:rFonts w:eastAsia="Times New Roman"/>
          <w:iCs/>
          <w:szCs w:val="20"/>
          <w:lang w:eastAsia="pt-BR"/>
        </w:rPr>
      </w:pPr>
      <w:r w:rsidRPr="0080074D">
        <w:rPr>
          <w:rFonts w:eastAsia="Times New Roman"/>
          <w:szCs w:val="20"/>
          <w:lang w:eastAsia="pt-BR"/>
        </w:rPr>
        <w:t xml:space="preserve">No caso de impedimento da realização do Certame Licitatório naquela data, o certame ocorrerá no primeiro dia útil posterior ao fato que ensejou o impedimento da realização do Certame Licitatório, no mesmo horário. </w:t>
      </w:r>
    </w:p>
    <w:p w:rsidR="00740C23" w:rsidRPr="0080074D"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Cs w:val="20"/>
          <w:lang w:eastAsia="pt-BR"/>
        </w:rPr>
      </w:pPr>
    </w:p>
    <w:p w:rsidR="00740C23" w:rsidRPr="0080074D" w:rsidRDefault="00740C23" w:rsidP="00740C23">
      <w:pPr>
        <w:keepNext/>
        <w:keepLines/>
        <w:widowControl w:val="0"/>
        <w:numPr>
          <w:ilvl w:val="0"/>
          <w:numId w:val="2"/>
        </w:numPr>
        <w:overflowPunct w:val="0"/>
        <w:autoSpaceDE w:val="0"/>
        <w:autoSpaceDN w:val="0"/>
        <w:adjustRightInd w:val="0"/>
        <w:spacing w:before="20" w:after="0" w:line="240" w:lineRule="auto"/>
        <w:ind w:left="567" w:hanging="567"/>
        <w:jc w:val="both"/>
        <w:textAlignment w:val="baseline"/>
        <w:rPr>
          <w:rFonts w:eastAsia="Times New Roman"/>
          <w:b/>
          <w:szCs w:val="20"/>
        </w:rPr>
      </w:pPr>
      <w:r w:rsidRPr="0080074D">
        <w:rPr>
          <w:rFonts w:eastAsia="Times New Roman"/>
          <w:b/>
          <w:szCs w:val="20"/>
        </w:rPr>
        <w:t>OBJETO DA LICITAÇÃO</w:t>
      </w:r>
    </w:p>
    <w:p w:rsidR="00740C23" w:rsidRPr="0080074D"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Cs w:val="20"/>
          <w:lang w:eastAsia="pt-BR"/>
        </w:rPr>
      </w:pPr>
    </w:p>
    <w:p w:rsidR="00740C23" w:rsidRPr="0080074D" w:rsidRDefault="00740C23" w:rsidP="00740C23">
      <w:pPr>
        <w:numPr>
          <w:ilvl w:val="1"/>
          <w:numId w:val="2"/>
        </w:numPr>
        <w:overflowPunct w:val="0"/>
        <w:autoSpaceDE w:val="0"/>
        <w:autoSpaceDN w:val="0"/>
        <w:adjustRightInd w:val="0"/>
        <w:spacing w:after="0" w:line="240" w:lineRule="auto"/>
        <w:ind w:right="-1"/>
        <w:jc w:val="both"/>
        <w:textAlignment w:val="baseline"/>
        <w:rPr>
          <w:rFonts w:eastAsia="Times New Roman"/>
          <w:b/>
          <w:iCs/>
          <w:szCs w:val="20"/>
          <w:lang w:eastAsia="pt-BR"/>
        </w:rPr>
      </w:pPr>
      <w:r w:rsidRPr="0080074D">
        <w:rPr>
          <w:rFonts w:eastAsia="Times New Roman"/>
          <w:iCs/>
          <w:szCs w:val="20"/>
          <w:lang w:eastAsia="pt-BR"/>
        </w:rPr>
        <w:t xml:space="preserve">Objeto da presente licitação é a </w:t>
      </w:r>
      <w:r w:rsidRPr="0080074D">
        <w:rPr>
          <w:rFonts w:eastAsia="Times New Roman"/>
          <w:b/>
          <w:iCs/>
          <w:szCs w:val="20"/>
          <w:lang w:eastAsia="pt-BR"/>
        </w:rPr>
        <w:t>CONTRATAÇÃO DE EMPRESA ESPECIALIZADA NO SERVIÇO DE EXECUÇÃO DE OBRA DE ILUMINAÇÃO PÚBLICA, NA PRAÇA DO CENTENÁRIO DA IMIGRAÇÃO JAPONESA, LOCALIZADA NA AVENIDA CAMPO GRANDE, 1.900 – JARDIM PROGRESSO.</w:t>
      </w:r>
    </w:p>
    <w:p w:rsidR="00740C23" w:rsidRPr="0080074D" w:rsidRDefault="00740C23" w:rsidP="00740C23">
      <w:pPr>
        <w:overflowPunct w:val="0"/>
        <w:autoSpaceDE w:val="0"/>
        <w:autoSpaceDN w:val="0"/>
        <w:adjustRightInd w:val="0"/>
        <w:spacing w:after="0" w:line="240" w:lineRule="auto"/>
        <w:ind w:left="567" w:right="-1" w:hanging="567"/>
        <w:jc w:val="both"/>
        <w:textAlignment w:val="baseline"/>
        <w:rPr>
          <w:rFonts w:eastAsia="Times New Roman"/>
          <w:b/>
          <w:iCs/>
          <w:szCs w:val="20"/>
          <w:lang w:eastAsia="pt-BR"/>
        </w:rPr>
      </w:pPr>
    </w:p>
    <w:p w:rsidR="00740C23" w:rsidRPr="0080074D" w:rsidRDefault="00740C23" w:rsidP="00740C23">
      <w:pPr>
        <w:keepNext/>
        <w:keepLines/>
        <w:widowControl w:val="0"/>
        <w:numPr>
          <w:ilvl w:val="0"/>
          <w:numId w:val="2"/>
        </w:numPr>
        <w:overflowPunct w:val="0"/>
        <w:autoSpaceDE w:val="0"/>
        <w:autoSpaceDN w:val="0"/>
        <w:adjustRightInd w:val="0"/>
        <w:spacing w:after="0" w:line="240" w:lineRule="auto"/>
        <w:ind w:left="567" w:hanging="567"/>
        <w:jc w:val="both"/>
        <w:textAlignment w:val="baseline"/>
        <w:rPr>
          <w:rFonts w:eastAsia="Times New Roman"/>
          <w:b/>
          <w:szCs w:val="20"/>
        </w:rPr>
      </w:pPr>
      <w:r w:rsidRPr="0080074D">
        <w:rPr>
          <w:rFonts w:eastAsia="Times New Roman"/>
          <w:b/>
          <w:szCs w:val="20"/>
        </w:rPr>
        <w:t>CONDIÇÕES DE PARTICIPAÇÃO</w:t>
      </w:r>
    </w:p>
    <w:p w:rsidR="00740C23" w:rsidRPr="0080074D" w:rsidRDefault="00740C23" w:rsidP="00740C23">
      <w:pPr>
        <w:overflowPunct w:val="0"/>
        <w:autoSpaceDE w:val="0"/>
        <w:autoSpaceDN w:val="0"/>
        <w:adjustRightInd w:val="0"/>
        <w:spacing w:after="0" w:line="240" w:lineRule="auto"/>
        <w:ind w:left="567" w:right="-1" w:hanging="567"/>
        <w:jc w:val="both"/>
        <w:textAlignment w:val="baseline"/>
        <w:rPr>
          <w:rFonts w:eastAsia="Times New Roman"/>
          <w:szCs w:val="20"/>
          <w:lang w:eastAsia="pt-BR"/>
        </w:rPr>
      </w:pPr>
    </w:p>
    <w:p w:rsidR="00740C23" w:rsidRPr="0080074D" w:rsidRDefault="00740C23" w:rsidP="00740C23">
      <w:pPr>
        <w:numPr>
          <w:ilvl w:val="1"/>
          <w:numId w:val="2"/>
        </w:numPr>
        <w:tabs>
          <w:tab w:val="clear" w:pos="360"/>
          <w:tab w:val="num" w:pos="-5670"/>
        </w:tabs>
        <w:overflowPunct w:val="0"/>
        <w:autoSpaceDE w:val="0"/>
        <w:autoSpaceDN w:val="0"/>
        <w:adjustRightInd w:val="0"/>
        <w:spacing w:after="0" w:line="240" w:lineRule="auto"/>
        <w:ind w:left="567" w:right="-1" w:hanging="567"/>
        <w:jc w:val="both"/>
        <w:textAlignment w:val="baseline"/>
        <w:rPr>
          <w:rFonts w:eastAsia="Times New Roman"/>
          <w:szCs w:val="20"/>
          <w:lang w:eastAsia="pt-BR"/>
        </w:rPr>
      </w:pPr>
      <w:r w:rsidRPr="0080074D">
        <w:rPr>
          <w:rFonts w:eastAsia="Times New Roman"/>
          <w:szCs w:val="20"/>
          <w:lang w:eastAsia="pt-BR"/>
        </w:rPr>
        <w:t xml:space="preserve">Só poderão participar desta licitação, empresas do ramo pertinente ao objeto e que satisfaçam plenamente todas as condições do presente Edital e seus anexos. </w:t>
      </w:r>
    </w:p>
    <w:p w:rsidR="00740C23" w:rsidRPr="0080074D" w:rsidRDefault="00740C23" w:rsidP="00740C23">
      <w:pPr>
        <w:overflowPunct w:val="0"/>
        <w:autoSpaceDE w:val="0"/>
        <w:autoSpaceDN w:val="0"/>
        <w:adjustRightInd w:val="0"/>
        <w:spacing w:after="0"/>
        <w:ind w:left="567" w:right="-1" w:hanging="567"/>
        <w:contextualSpacing/>
        <w:textAlignment w:val="baseline"/>
        <w:rPr>
          <w:rFonts w:eastAsia="Calibri"/>
          <w:szCs w:val="20"/>
        </w:rPr>
      </w:pPr>
    </w:p>
    <w:p w:rsidR="00740C23" w:rsidRPr="0080074D" w:rsidRDefault="00740C23" w:rsidP="00740C23">
      <w:pPr>
        <w:numPr>
          <w:ilvl w:val="1"/>
          <w:numId w:val="2"/>
        </w:numPr>
        <w:tabs>
          <w:tab w:val="clear" w:pos="360"/>
          <w:tab w:val="num" w:pos="-5670"/>
        </w:tabs>
        <w:overflowPunct w:val="0"/>
        <w:autoSpaceDE w:val="0"/>
        <w:autoSpaceDN w:val="0"/>
        <w:adjustRightInd w:val="0"/>
        <w:spacing w:after="0" w:line="240" w:lineRule="auto"/>
        <w:ind w:left="567" w:right="-1" w:hanging="567"/>
        <w:jc w:val="both"/>
        <w:textAlignment w:val="baseline"/>
        <w:rPr>
          <w:rFonts w:eastAsia="Times New Roman"/>
          <w:szCs w:val="20"/>
          <w:lang w:eastAsia="pt-BR"/>
        </w:rPr>
      </w:pPr>
      <w:r w:rsidRPr="0080074D">
        <w:rPr>
          <w:rFonts w:eastAsia="Times New Roman"/>
          <w:szCs w:val="20"/>
          <w:lang w:eastAsia="pt-BR"/>
        </w:rPr>
        <w:t>A participação na licitação implica a integral e incondicional aceitação de todos os termos, cláusulas e condições deste Edital e de seus anexos, bem como as observâncias dos regulamentos administrativos e das normas técnicas e específicas aplicáveis ao caso, ressalvado o disposto no § 3º, do art. 41, da Lei n.º 8.666/93.</w:t>
      </w:r>
    </w:p>
    <w:p w:rsidR="00740C23" w:rsidRPr="0080074D" w:rsidRDefault="00740C23" w:rsidP="00740C23">
      <w:pPr>
        <w:overflowPunct w:val="0"/>
        <w:autoSpaceDE w:val="0"/>
        <w:autoSpaceDN w:val="0"/>
        <w:adjustRightInd w:val="0"/>
        <w:spacing w:after="0" w:line="240" w:lineRule="auto"/>
        <w:ind w:left="567" w:right="-1" w:hanging="567"/>
        <w:textAlignment w:val="baseline"/>
        <w:rPr>
          <w:rFonts w:eastAsia="Times New Roman"/>
          <w:iCs/>
          <w:szCs w:val="20"/>
          <w:lang w:eastAsia="pt-BR"/>
        </w:rPr>
      </w:pPr>
    </w:p>
    <w:p w:rsidR="00740C23" w:rsidRPr="0080074D" w:rsidRDefault="00740C23" w:rsidP="00740C23">
      <w:pPr>
        <w:numPr>
          <w:ilvl w:val="1"/>
          <w:numId w:val="2"/>
        </w:numPr>
        <w:tabs>
          <w:tab w:val="clear" w:pos="360"/>
          <w:tab w:val="num" w:pos="-5670"/>
        </w:tabs>
        <w:overflowPunct w:val="0"/>
        <w:autoSpaceDE w:val="0"/>
        <w:autoSpaceDN w:val="0"/>
        <w:adjustRightInd w:val="0"/>
        <w:spacing w:after="0" w:line="240" w:lineRule="auto"/>
        <w:ind w:left="567" w:right="-1" w:hanging="567"/>
        <w:jc w:val="both"/>
        <w:textAlignment w:val="baseline"/>
        <w:rPr>
          <w:rFonts w:eastAsia="Times New Roman"/>
          <w:szCs w:val="20"/>
          <w:lang w:eastAsia="pt-BR"/>
        </w:rPr>
      </w:pPr>
      <w:r w:rsidRPr="0080074D">
        <w:rPr>
          <w:rFonts w:eastAsia="Times New Roman"/>
          <w:szCs w:val="20"/>
          <w:lang w:eastAsia="pt-BR"/>
        </w:rPr>
        <w:t>Não será permitida a participação de:</w:t>
      </w:r>
    </w:p>
    <w:p w:rsidR="00740C23" w:rsidRPr="0080074D" w:rsidRDefault="00740C23" w:rsidP="00740C23">
      <w:pPr>
        <w:overflowPunct w:val="0"/>
        <w:autoSpaceDE w:val="0"/>
        <w:autoSpaceDN w:val="0"/>
        <w:adjustRightInd w:val="0"/>
        <w:spacing w:after="0" w:line="240" w:lineRule="auto"/>
        <w:ind w:left="709" w:right="-1"/>
        <w:textAlignment w:val="baseline"/>
        <w:rPr>
          <w:rFonts w:eastAsia="Times New Roman"/>
          <w:iCs/>
          <w:szCs w:val="20"/>
          <w:lang w:eastAsia="pt-BR"/>
        </w:rPr>
      </w:pPr>
    </w:p>
    <w:p w:rsidR="00740C23" w:rsidRPr="0080074D" w:rsidRDefault="00740C23" w:rsidP="00740C23">
      <w:pPr>
        <w:numPr>
          <w:ilvl w:val="0"/>
          <w:numId w:val="29"/>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Cs w:val="20"/>
          <w:lang w:eastAsia="pt-BR"/>
        </w:rPr>
      </w:pPr>
      <w:r w:rsidRPr="0080074D">
        <w:rPr>
          <w:rFonts w:eastAsia="Times New Roman"/>
          <w:iCs/>
          <w:szCs w:val="20"/>
          <w:lang w:eastAsia="pt-BR"/>
        </w:rPr>
        <w:t>Consórcios de empresa, qualquer que seja sua forma de constituição;</w:t>
      </w:r>
    </w:p>
    <w:p w:rsidR="00740C23" w:rsidRPr="0080074D" w:rsidRDefault="00740C23" w:rsidP="00740C23">
      <w:pPr>
        <w:tabs>
          <w:tab w:val="left" w:pos="851"/>
        </w:tabs>
        <w:overflowPunct w:val="0"/>
        <w:autoSpaceDE w:val="0"/>
        <w:autoSpaceDN w:val="0"/>
        <w:adjustRightInd w:val="0"/>
        <w:spacing w:after="0" w:line="240" w:lineRule="auto"/>
        <w:ind w:left="851" w:right="-1" w:hanging="284"/>
        <w:textAlignment w:val="baseline"/>
        <w:rPr>
          <w:rFonts w:eastAsia="Times New Roman"/>
          <w:iCs/>
          <w:szCs w:val="20"/>
          <w:lang w:eastAsia="pt-BR"/>
        </w:rPr>
      </w:pPr>
    </w:p>
    <w:p w:rsidR="00740C23" w:rsidRPr="0080074D" w:rsidRDefault="00740C23" w:rsidP="00740C23">
      <w:pPr>
        <w:numPr>
          <w:ilvl w:val="0"/>
          <w:numId w:val="29"/>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Cs w:val="20"/>
          <w:lang w:eastAsia="pt-BR"/>
        </w:rPr>
      </w:pPr>
      <w:r w:rsidRPr="0080074D">
        <w:rPr>
          <w:rFonts w:eastAsia="Times New Roman"/>
          <w:iCs/>
          <w:szCs w:val="20"/>
          <w:lang w:eastAsia="pt-BR"/>
        </w:rPr>
        <w:t xml:space="preserve">Concordatárias ou em processo de falência, </w:t>
      </w:r>
      <w:proofErr w:type="gramStart"/>
      <w:r w:rsidRPr="0080074D">
        <w:rPr>
          <w:rFonts w:eastAsia="Times New Roman"/>
          <w:iCs/>
          <w:szCs w:val="20"/>
          <w:lang w:eastAsia="pt-BR"/>
        </w:rPr>
        <w:t>sob concurso</w:t>
      </w:r>
      <w:proofErr w:type="gramEnd"/>
      <w:r w:rsidRPr="0080074D">
        <w:rPr>
          <w:rFonts w:eastAsia="Times New Roman"/>
          <w:iCs/>
          <w:szCs w:val="20"/>
          <w:lang w:eastAsia="pt-BR"/>
        </w:rPr>
        <w:t xml:space="preserve"> de credores, em dissolução ou em liquidação;</w:t>
      </w:r>
    </w:p>
    <w:p w:rsidR="00740C23" w:rsidRPr="0080074D" w:rsidRDefault="00740C23" w:rsidP="00740C23">
      <w:pPr>
        <w:tabs>
          <w:tab w:val="left" w:pos="851"/>
        </w:tabs>
        <w:overflowPunct w:val="0"/>
        <w:autoSpaceDE w:val="0"/>
        <w:autoSpaceDN w:val="0"/>
        <w:adjustRightInd w:val="0"/>
        <w:spacing w:after="0" w:line="240" w:lineRule="auto"/>
        <w:ind w:left="851" w:right="-1" w:hanging="284"/>
        <w:textAlignment w:val="baseline"/>
        <w:rPr>
          <w:rFonts w:eastAsia="Times New Roman"/>
          <w:iCs/>
          <w:szCs w:val="20"/>
          <w:lang w:eastAsia="pt-BR"/>
        </w:rPr>
      </w:pPr>
    </w:p>
    <w:p w:rsidR="00740C23" w:rsidRPr="0080074D" w:rsidRDefault="00740C23" w:rsidP="00740C23">
      <w:pPr>
        <w:numPr>
          <w:ilvl w:val="0"/>
          <w:numId w:val="29"/>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Cs w:val="20"/>
          <w:lang w:eastAsia="pt-BR"/>
        </w:rPr>
      </w:pPr>
      <w:r w:rsidRPr="0080074D">
        <w:rPr>
          <w:rFonts w:eastAsia="Times New Roman"/>
          <w:iCs/>
          <w:szCs w:val="20"/>
          <w:lang w:eastAsia="pt-BR"/>
        </w:rPr>
        <w:t>Que estejam em recuperação judicial em virtude da vigência da Lei n° 11.101/05;</w:t>
      </w:r>
    </w:p>
    <w:p w:rsidR="00740C23" w:rsidRPr="0080074D" w:rsidRDefault="00740C23" w:rsidP="00740C23">
      <w:pPr>
        <w:tabs>
          <w:tab w:val="left" w:pos="851"/>
        </w:tabs>
        <w:overflowPunct w:val="0"/>
        <w:autoSpaceDE w:val="0"/>
        <w:autoSpaceDN w:val="0"/>
        <w:adjustRightInd w:val="0"/>
        <w:spacing w:after="0" w:line="240" w:lineRule="auto"/>
        <w:ind w:left="851" w:right="-1" w:hanging="284"/>
        <w:textAlignment w:val="baseline"/>
        <w:rPr>
          <w:rFonts w:eastAsia="Times New Roman"/>
          <w:iCs/>
          <w:szCs w:val="20"/>
          <w:lang w:eastAsia="pt-BR"/>
        </w:rPr>
      </w:pPr>
    </w:p>
    <w:p w:rsidR="00740C23" w:rsidRPr="0080074D" w:rsidRDefault="00740C23" w:rsidP="00740C23">
      <w:pPr>
        <w:numPr>
          <w:ilvl w:val="0"/>
          <w:numId w:val="29"/>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Cs w:val="20"/>
          <w:lang w:eastAsia="pt-BR"/>
        </w:rPr>
      </w:pPr>
      <w:r w:rsidRPr="0080074D">
        <w:rPr>
          <w:rFonts w:eastAsia="Times New Roman"/>
          <w:iCs/>
          <w:szCs w:val="20"/>
          <w:lang w:eastAsia="pt-BR"/>
        </w:rPr>
        <w:t>Que estejam com direito de licitar e contratar com o Município de Naviraí suspenso, ou que tenha sido declarada inidônea pela Administração Pública, no âmbito Federal, Estadual ou Municipal;</w:t>
      </w:r>
    </w:p>
    <w:p w:rsidR="00740C23" w:rsidRPr="0080074D" w:rsidRDefault="00740C23" w:rsidP="00740C23">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Cs w:val="20"/>
          <w:lang w:eastAsia="pt-BR"/>
        </w:rPr>
      </w:pPr>
    </w:p>
    <w:p w:rsidR="00740C23" w:rsidRPr="0080074D" w:rsidRDefault="00740C23" w:rsidP="00740C23">
      <w:pPr>
        <w:numPr>
          <w:ilvl w:val="0"/>
          <w:numId w:val="29"/>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Cs w:val="20"/>
          <w:lang w:eastAsia="pt-BR"/>
        </w:rPr>
      </w:pPr>
      <w:r w:rsidRPr="0080074D">
        <w:rPr>
          <w:rFonts w:eastAsia="Times New Roman"/>
          <w:iCs/>
          <w:szCs w:val="20"/>
          <w:lang w:eastAsia="pt-BR"/>
        </w:rPr>
        <w:t>Da qual tal servidor seja sócio, dirigente ou responsável técnico.</w:t>
      </w:r>
    </w:p>
    <w:p w:rsidR="00740C23" w:rsidRPr="0080074D" w:rsidRDefault="00740C23" w:rsidP="00740C23">
      <w:pPr>
        <w:overflowPunct w:val="0"/>
        <w:autoSpaceDE w:val="0"/>
        <w:autoSpaceDN w:val="0"/>
        <w:adjustRightInd w:val="0"/>
        <w:spacing w:after="0" w:line="240" w:lineRule="auto"/>
        <w:ind w:right="-1"/>
        <w:jc w:val="both"/>
        <w:textAlignment w:val="baseline"/>
        <w:rPr>
          <w:rFonts w:eastAsia="Times New Roman"/>
          <w:iCs/>
          <w:szCs w:val="20"/>
          <w:lang w:eastAsia="pt-BR"/>
        </w:rPr>
      </w:pPr>
    </w:p>
    <w:p w:rsidR="00740C23" w:rsidRPr="0080074D" w:rsidRDefault="00740C23" w:rsidP="00740C23">
      <w:pPr>
        <w:keepNext/>
        <w:keepLines/>
        <w:widowControl w:val="0"/>
        <w:numPr>
          <w:ilvl w:val="0"/>
          <w:numId w:val="2"/>
        </w:numPr>
        <w:overflowPunct w:val="0"/>
        <w:autoSpaceDE w:val="0"/>
        <w:autoSpaceDN w:val="0"/>
        <w:adjustRightInd w:val="0"/>
        <w:spacing w:before="20" w:after="0" w:line="240" w:lineRule="auto"/>
        <w:ind w:left="567" w:hanging="567"/>
        <w:jc w:val="both"/>
        <w:textAlignment w:val="baseline"/>
        <w:rPr>
          <w:rFonts w:eastAsia="Times New Roman"/>
          <w:b/>
          <w:szCs w:val="20"/>
        </w:rPr>
      </w:pPr>
      <w:r w:rsidRPr="0080074D">
        <w:rPr>
          <w:rFonts w:eastAsia="Times New Roman"/>
          <w:b/>
          <w:szCs w:val="20"/>
        </w:rPr>
        <w:t>DATA HORA, LOCAL E CONDIÇÕES PARA APRESENTAÇÃO DA DOCUMENTAÇÃO E PROPOSTA.</w:t>
      </w:r>
    </w:p>
    <w:p w:rsidR="00740C23" w:rsidRPr="0080074D" w:rsidRDefault="00740C23" w:rsidP="00740C23">
      <w:pPr>
        <w:overflowPunct w:val="0"/>
        <w:autoSpaceDE w:val="0"/>
        <w:autoSpaceDN w:val="0"/>
        <w:adjustRightInd w:val="0"/>
        <w:spacing w:after="0" w:line="240" w:lineRule="auto"/>
        <w:ind w:left="567" w:right="-1" w:hanging="567"/>
        <w:jc w:val="both"/>
        <w:textAlignment w:val="baseline"/>
        <w:rPr>
          <w:rFonts w:eastAsia="Times New Roman"/>
          <w:b/>
          <w:bCs/>
          <w:iCs/>
          <w:szCs w:val="20"/>
          <w:lang w:eastAsia="pt-BR"/>
        </w:rPr>
      </w:pPr>
    </w:p>
    <w:p w:rsidR="00740C23" w:rsidRPr="001346A2" w:rsidRDefault="00740C23" w:rsidP="00740C23">
      <w:pPr>
        <w:numPr>
          <w:ilvl w:val="1"/>
          <w:numId w:val="2"/>
        </w:numPr>
        <w:overflowPunct w:val="0"/>
        <w:autoSpaceDE w:val="0"/>
        <w:autoSpaceDN w:val="0"/>
        <w:adjustRightInd w:val="0"/>
        <w:spacing w:after="0" w:line="240" w:lineRule="auto"/>
        <w:ind w:right="-1"/>
        <w:jc w:val="both"/>
        <w:textAlignment w:val="baseline"/>
        <w:rPr>
          <w:rFonts w:eastAsia="Times New Roman"/>
          <w:iCs/>
          <w:sz w:val="21"/>
          <w:szCs w:val="21"/>
          <w:lang w:eastAsia="pt-BR"/>
        </w:rPr>
      </w:pPr>
      <w:r w:rsidRPr="001346A2">
        <w:rPr>
          <w:rFonts w:eastAsia="Times New Roman"/>
          <w:iCs/>
          <w:sz w:val="21"/>
          <w:szCs w:val="21"/>
          <w:lang w:eastAsia="pt-BR"/>
        </w:rPr>
        <w:t>No dia e hora indicados no preâmbulo deste edital, os representantes credenciados das Proponentes deverão entregar, simultaneamente, á Comissão Permanente de Licitação, os documentos e as propostas, exigidos no presente Edital, em 02 (dois) envelopes fechados, distintos e numerados de “01”</w:t>
      </w:r>
      <w:proofErr w:type="gramStart"/>
      <w:r w:rsidRPr="001346A2">
        <w:rPr>
          <w:rFonts w:eastAsia="Times New Roman"/>
          <w:iCs/>
          <w:sz w:val="21"/>
          <w:szCs w:val="21"/>
          <w:lang w:eastAsia="pt-BR"/>
        </w:rPr>
        <w:t xml:space="preserve">  </w:t>
      </w:r>
      <w:proofErr w:type="gramEnd"/>
      <w:r w:rsidRPr="001346A2">
        <w:rPr>
          <w:rFonts w:eastAsia="Times New Roman"/>
          <w:iCs/>
          <w:sz w:val="21"/>
          <w:szCs w:val="21"/>
          <w:lang w:eastAsia="pt-BR"/>
        </w:rPr>
        <w:t>e  “02” na forma seguinte:</w:t>
      </w:r>
    </w:p>
    <w:p w:rsidR="00740C23" w:rsidRPr="001346A2" w:rsidRDefault="00740C23" w:rsidP="00740C23">
      <w:pPr>
        <w:overflowPunct w:val="0"/>
        <w:autoSpaceDE w:val="0"/>
        <w:autoSpaceDN w:val="0"/>
        <w:adjustRightInd w:val="0"/>
        <w:spacing w:after="0" w:line="240" w:lineRule="auto"/>
        <w:ind w:left="360" w:right="-1"/>
        <w:jc w:val="both"/>
        <w:textAlignment w:val="baseline"/>
        <w:rPr>
          <w:rFonts w:eastAsia="Times New Roman"/>
          <w:iCs/>
          <w:sz w:val="21"/>
          <w:szCs w:val="21"/>
          <w:lang w:eastAsia="pt-BR"/>
        </w:rPr>
      </w:pPr>
    </w:p>
    <w:p w:rsidR="00740C23" w:rsidRDefault="00740C23" w:rsidP="00740C23">
      <w:pPr>
        <w:shd w:val="clear" w:color="auto" w:fill="F2F2F2"/>
        <w:overflowPunct w:val="0"/>
        <w:autoSpaceDE w:val="0"/>
        <w:autoSpaceDN w:val="0"/>
        <w:adjustRightInd w:val="0"/>
        <w:spacing w:after="0" w:line="240" w:lineRule="auto"/>
        <w:ind w:left="284" w:right="97"/>
        <w:jc w:val="both"/>
        <w:textAlignment w:val="baseline"/>
        <w:rPr>
          <w:rFonts w:ascii="Arial" w:eastAsia="Times New Roman" w:hAnsi="Arial" w:cs="Arial"/>
          <w:b/>
          <w:iCs/>
          <w:szCs w:val="20"/>
          <w:lang w:eastAsia="pt-BR"/>
        </w:rPr>
        <w:sectPr w:rsidR="00740C23" w:rsidSect="007A24C3">
          <w:headerReference w:type="default" r:id="rId8"/>
          <w:footerReference w:type="even" r:id="rId9"/>
          <w:footerReference w:type="default" r:id="rId10"/>
          <w:pgSz w:w="12242" w:h="15842" w:code="1"/>
          <w:pgMar w:top="1701" w:right="992" w:bottom="851" w:left="1797" w:header="425" w:footer="0" w:gutter="0"/>
          <w:cols w:space="720"/>
          <w:noEndnote/>
        </w:sectPr>
      </w:pPr>
    </w:p>
    <w:p w:rsidR="00740C23" w:rsidRPr="001346A2" w:rsidRDefault="00740C23" w:rsidP="00740C23">
      <w:pPr>
        <w:shd w:val="clear" w:color="auto" w:fill="F2F2F2"/>
        <w:overflowPunct w:val="0"/>
        <w:autoSpaceDE w:val="0"/>
        <w:autoSpaceDN w:val="0"/>
        <w:adjustRightInd w:val="0"/>
        <w:spacing w:after="0" w:line="240" w:lineRule="auto"/>
        <w:ind w:left="284" w:right="97"/>
        <w:jc w:val="both"/>
        <w:textAlignment w:val="baseline"/>
        <w:rPr>
          <w:rFonts w:ascii="Arial" w:eastAsia="Times New Roman" w:hAnsi="Arial" w:cs="Arial"/>
          <w:b/>
          <w:iCs/>
          <w:szCs w:val="20"/>
          <w:lang w:eastAsia="pt-BR"/>
        </w:rPr>
      </w:pPr>
      <w:r w:rsidRPr="001346A2">
        <w:rPr>
          <w:rFonts w:ascii="Arial" w:eastAsia="Times New Roman" w:hAnsi="Arial" w:cs="Arial"/>
          <w:b/>
          <w:iCs/>
          <w:szCs w:val="20"/>
          <w:lang w:eastAsia="pt-BR"/>
        </w:rPr>
        <w:lastRenderedPageBreak/>
        <w:t>ENVELOPE 01 – HABILITAÇÃO</w:t>
      </w:r>
    </w:p>
    <w:p w:rsidR="00740C23" w:rsidRPr="001346A2" w:rsidRDefault="00740C23" w:rsidP="00740C23">
      <w:pPr>
        <w:shd w:val="clear" w:color="auto" w:fill="F2F2F2"/>
        <w:overflowPunct w:val="0"/>
        <w:autoSpaceDE w:val="0"/>
        <w:autoSpaceDN w:val="0"/>
        <w:adjustRightInd w:val="0"/>
        <w:spacing w:after="0" w:line="240" w:lineRule="auto"/>
        <w:ind w:left="284" w:right="97"/>
        <w:jc w:val="both"/>
        <w:textAlignment w:val="baseline"/>
        <w:rPr>
          <w:rFonts w:ascii="Arial" w:eastAsia="Times New Roman" w:hAnsi="Arial" w:cs="Arial"/>
          <w:iCs/>
          <w:szCs w:val="20"/>
          <w:lang w:eastAsia="pt-BR"/>
        </w:rPr>
      </w:pPr>
      <w:r w:rsidRPr="001346A2">
        <w:rPr>
          <w:rFonts w:ascii="Arial" w:eastAsia="Times New Roman" w:hAnsi="Arial" w:cs="Arial"/>
          <w:iCs/>
          <w:szCs w:val="20"/>
          <w:lang w:eastAsia="pt-BR"/>
        </w:rPr>
        <w:t>Prefeitura Municipal de Naviraí - MS</w:t>
      </w:r>
    </w:p>
    <w:p w:rsidR="00740C23" w:rsidRPr="001346A2" w:rsidRDefault="00740C23" w:rsidP="00740C23">
      <w:pPr>
        <w:shd w:val="clear" w:color="auto" w:fill="F2F2F2"/>
        <w:overflowPunct w:val="0"/>
        <w:autoSpaceDE w:val="0"/>
        <w:autoSpaceDN w:val="0"/>
        <w:adjustRightInd w:val="0"/>
        <w:spacing w:after="0" w:line="240" w:lineRule="auto"/>
        <w:ind w:left="284" w:right="97"/>
        <w:jc w:val="both"/>
        <w:textAlignment w:val="baseline"/>
        <w:rPr>
          <w:rFonts w:ascii="Arial" w:eastAsia="Times New Roman" w:hAnsi="Arial" w:cs="Arial"/>
          <w:iCs/>
          <w:szCs w:val="20"/>
          <w:lang w:eastAsia="pt-BR"/>
        </w:rPr>
      </w:pPr>
      <w:r w:rsidRPr="001346A2">
        <w:rPr>
          <w:rFonts w:ascii="Arial" w:eastAsia="Times New Roman" w:hAnsi="Arial" w:cs="Arial"/>
          <w:iCs/>
          <w:szCs w:val="20"/>
          <w:lang w:eastAsia="pt-BR"/>
        </w:rPr>
        <w:t>Comissão Permanente de Licitação</w:t>
      </w:r>
    </w:p>
    <w:p w:rsidR="00740C23" w:rsidRPr="001346A2" w:rsidRDefault="00740C23" w:rsidP="00740C23">
      <w:pPr>
        <w:shd w:val="clear" w:color="auto" w:fill="F2F2F2"/>
        <w:overflowPunct w:val="0"/>
        <w:autoSpaceDE w:val="0"/>
        <w:autoSpaceDN w:val="0"/>
        <w:adjustRightInd w:val="0"/>
        <w:spacing w:after="0" w:line="240" w:lineRule="auto"/>
        <w:ind w:left="284" w:right="97"/>
        <w:jc w:val="both"/>
        <w:textAlignment w:val="baseline"/>
        <w:rPr>
          <w:rFonts w:ascii="Arial" w:eastAsia="Times New Roman" w:hAnsi="Arial" w:cs="Arial"/>
          <w:b/>
          <w:iCs/>
          <w:sz w:val="10"/>
          <w:szCs w:val="10"/>
          <w:lang w:eastAsia="pt-BR"/>
        </w:rPr>
      </w:pPr>
    </w:p>
    <w:p w:rsidR="00740C23" w:rsidRPr="001346A2" w:rsidRDefault="00740C23" w:rsidP="00740C23">
      <w:pPr>
        <w:shd w:val="clear" w:color="auto" w:fill="F2F2F2"/>
        <w:overflowPunct w:val="0"/>
        <w:autoSpaceDE w:val="0"/>
        <w:autoSpaceDN w:val="0"/>
        <w:adjustRightInd w:val="0"/>
        <w:spacing w:after="0" w:line="240" w:lineRule="auto"/>
        <w:ind w:left="284" w:right="97"/>
        <w:jc w:val="both"/>
        <w:textAlignment w:val="baseline"/>
        <w:rPr>
          <w:rFonts w:ascii="Arial" w:eastAsia="Times New Roman" w:hAnsi="Arial" w:cs="Arial"/>
          <w:b/>
          <w:iCs/>
          <w:szCs w:val="20"/>
          <w:lang w:eastAsia="pt-BR"/>
        </w:rPr>
      </w:pPr>
      <w:r w:rsidRPr="001346A2">
        <w:rPr>
          <w:rFonts w:ascii="Arial" w:eastAsia="Times New Roman" w:hAnsi="Arial" w:cs="Arial"/>
          <w:b/>
          <w:iCs/>
          <w:szCs w:val="20"/>
          <w:lang w:eastAsia="pt-BR"/>
        </w:rPr>
        <w:t xml:space="preserve">TOMADA DE PREÇOS Nº. </w:t>
      </w:r>
      <w:r>
        <w:rPr>
          <w:rFonts w:eastAsia="Times New Roman"/>
          <w:b/>
          <w:iCs/>
          <w:sz w:val="21"/>
          <w:szCs w:val="21"/>
          <w:lang w:eastAsia="pt-BR"/>
        </w:rPr>
        <w:t>4</w:t>
      </w:r>
      <w:r w:rsidRPr="001346A2">
        <w:rPr>
          <w:rFonts w:eastAsia="Times New Roman"/>
          <w:b/>
          <w:iCs/>
          <w:sz w:val="21"/>
          <w:szCs w:val="21"/>
          <w:lang w:eastAsia="pt-BR"/>
        </w:rPr>
        <w:t>/</w:t>
      </w:r>
      <w:r>
        <w:rPr>
          <w:rFonts w:eastAsia="Times New Roman"/>
          <w:b/>
          <w:iCs/>
          <w:sz w:val="21"/>
          <w:szCs w:val="21"/>
          <w:lang w:eastAsia="pt-BR"/>
        </w:rPr>
        <w:t>2018</w:t>
      </w:r>
      <w:r w:rsidRPr="001346A2">
        <w:rPr>
          <w:rFonts w:ascii="Arial" w:eastAsia="Times New Roman" w:hAnsi="Arial" w:cs="Arial"/>
          <w:b/>
          <w:iCs/>
          <w:szCs w:val="20"/>
          <w:lang w:eastAsia="pt-BR"/>
        </w:rPr>
        <w:t xml:space="preserve"> </w:t>
      </w:r>
    </w:p>
    <w:p w:rsidR="00740C23" w:rsidRPr="001346A2" w:rsidRDefault="00740C23" w:rsidP="00740C23">
      <w:pPr>
        <w:shd w:val="clear" w:color="auto" w:fill="F2F2F2"/>
        <w:overflowPunct w:val="0"/>
        <w:autoSpaceDE w:val="0"/>
        <w:autoSpaceDN w:val="0"/>
        <w:adjustRightInd w:val="0"/>
        <w:spacing w:after="0" w:line="240" w:lineRule="auto"/>
        <w:ind w:left="284" w:right="97"/>
        <w:jc w:val="both"/>
        <w:textAlignment w:val="baseline"/>
        <w:rPr>
          <w:rFonts w:ascii="Arial" w:eastAsia="Times New Roman" w:hAnsi="Arial" w:cs="Arial"/>
          <w:b/>
          <w:iCs/>
          <w:szCs w:val="20"/>
          <w:lang w:eastAsia="pt-BR"/>
        </w:rPr>
      </w:pPr>
      <w:r w:rsidRPr="001346A2">
        <w:rPr>
          <w:rFonts w:ascii="Arial" w:eastAsia="Times New Roman" w:hAnsi="Arial" w:cs="Arial"/>
          <w:b/>
          <w:iCs/>
          <w:szCs w:val="20"/>
          <w:lang w:eastAsia="pt-BR"/>
        </w:rPr>
        <w:t xml:space="preserve">DATA DE ABERTURA: </w:t>
      </w:r>
      <w:r>
        <w:rPr>
          <w:rFonts w:ascii="Arial" w:eastAsia="Times New Roman" w:hAnsi="Arial" w:cs="Arial"/>
          <w:b/>
          <w:iCs/>
          <w:szCs w:val="20"/>
          <w:lang w:eastAsia="pt-BR"/>
        </w:rPr>
        <w:t>10/10/18</w:t>
      </w:r>
      <w:r w:rsidRPr="001346A2">
        <w:rPr>
          <w:rFonts w:ascii="Arial" w:eastAsia="Times New Roman" w:hAnsi="Arial" w:cs="Arial"/>
          <w:b/>
          <w:iCs/>
          <w:szCs w:val="20"/>
          <w:lang w:eastAsia="pt-BR"/>
        </w:rPr>
        <w:t xml:space="preserve"> </w:t>
      </w:r>
    </w:p>
    <w:p w:rsidR="00740C23" w:rsidRPr="001346A2" w:rsidRDefault="00740C23" w:rsidP="00740C23">
      <w:pPr>
        <w:shd w:val="clear" w:color="auto" w:fill="F2F2F2"/>
        <w:overflowPunct w:val="0"/>
        <w:autoSpaceDE w:val="0"/>
        <w:autoSpaceDN w:val="0"/>
        <w:adjustRightInd w:val="0"/>
        <w:spacing w:after="0" w:line="240" w:lineRule="auto"/>
        <w:ind w:left="284" w:right="97"/>
        <w:jc w:val="both"/>
        <w:textAlignment w:val="baseline"/>
        <w:rPr>
          <w:rFonts w:ascii="Arial" w:eastAsia="Times New Roman" w:hAnsi="Arial" w:cs="Arial"/>
          <w:b/>
          <w:iCs/>
          <w:szCs w:val="20"/>
          <w:lang w:eastAsia="pt-BR"/>
        </w:rPr>
      </w:pPr>
      <w:r w:rsidRPr="001346A2">
        <w:rPr>
          <w:rFonts w:ascii="Arial" w:eastAsia="Times New Roman" w:hAnsi="Arial" w:cs="Arial"/>
          <w:b/>
          <w:iCs/>
          <w:szCs w:val="20"/>
          <w:lang w:eastAsia="pt-BR"/>
        </w:rPr>
        <w:t xml:space="preserve">HORÁRIO: </w:t>
      </w:r>
      <w:proofErr w:type="gramStart"/>
      <w:r>
        <w:rPr>
          <w:rFonts w:ascii="Arial" w:eastAsia="Times New Roman" w:hAnsi="Arial" w:cs="Arial"/>
          <w:b/>
          <w:iCs/>
          <w:szCs w:val="20"/>
          <w:lang w:eastAsia="pt-BR"/>
        </w:rPr>
        <w:t>08:00</w:t>
      </w:r>
      <w:proofErr w:type="gramEnd"/>
      <w:r w:rsidRPr="001346A2">
        <w:rPr>
          <w:rFonts w:ascii="Arial" w:eastAsia="Times New Roman" w:hAnsi="Arial" w:cs="Arial"/>
          <w:b/>
          <w:iCs/>
          <w:szCs w:val="20"/>
          <w:lang w:eastAsia="pt-BR"/>
        </w:rPr>
        <w:t xml:space="preserve"> h  </w:t>
      </w:r>
    </w:p>
    <w:p w:rsidR="00740C23" w:rsidRPr="001346A2" w:rsidRDefault="00740C23" w:rsidP="00740C23">
      <w:pPr>
        <w:shd w:val="clear" w:color="auto" w:fill="F2F2F2"/>
        <w:overflowPunct w:val="0"/>
        <w:autoSpaceDE w:val="0"/>
        <w:autoSpaceDN w:val="0"/>
        <w:adjustRightInd w:val="0"/>
        <w:spacing w:after="0" w:line="240" w:lineRule="auto"/>
        <w:ind w:left="284" w:right="97"/>
        <w:jc w:val="both"/>
        <w:textAlignment w:val="baseline"/>
        <w:rPr>
          <w:rFonts w:ascii="Arial" w:eastAsia="Times New Roman" w:hAnsi="Arial" w:cs="Arial"/>
          <w:b/>
          <w:iCs/>
          <w:szCs w:val="20"/>
          <w:lang w:eastAsia="pt-BR"/>
        </w:rPr>
      </w:pPr>
    </w:p>
    <w:p w:rsidR="00740C23" w:rsidRPr="001346A2" w:rsidRDefault="00740C23" w:rsidP="00740C23">
      <w:pPr>
        <w:shd w:val="clear" w:color="auto" w:fill="F2F2F2"/>
        <w:overflowPunct w:val="0"/>
        <w:autoSpaceDE w:val="0"/>
        <w:autoSpaceDN w:val="0"/>
        <w:adjustRightInd w:val="0"/>
        <w:spacing w:after="0" w:line="240" w:lineRule="auto"/>
        <w:ind w:left="284" w:right="97"/>
        <w:jc w:val="both"/>
        <w:textAlignment w:val="baseline"/>
        <w:rPr>
          <w:rFonts w:ascii="Arial" w:eastAsia="Times New Roman" w:hAnsi="Arial" w:cs="Arial"/>
          <w:b/>
          <w:iCs/>
          <w:szCs w:val="20"/>
          <w:lang w:eastAsia="pt-BR"/>
        </w:rPr>
      </w:pPr>
      <w:r w:rsidRPr="001346A2">
        <w:rPr>
          <w:rFonts w:ascii="Arial" w:eastAsia="Times New Roman" w:hAnsi="Arial" w:cs="Arial"/>
          <w:b/>
          <w:iCs/>
          <w:szCs w:val="20"/>
          <w:lang w:eastAsia="pt-BR"/>
        </w:rPr>
        <w:t>NOME COMPLETO DO LICITANTE</w:t>
      </w:r>
    </w:p>
    <w:p w:rsidR="00740C23" w:rsidRPr="001346A2" w:rsidRDefault="00740C23" w:rsidP="00740C23">
      <w:pPr>
        <w:overflowPunct w:val="0"/>
        <w:autoSpaceDE w:val="0"/>
        <w:autoSpaceDN w:val="0"/>
        <w:adjustRightInd w:val="0"/>
        <w:spacing w:after="0" w:line="240" w:lineRule="auto"/>
        <w:ind w:left="284" w:right="97"/>
        <w:jc w:val="both"/>
        <w:textAlignment w:val="baseline"/>
        <w:rPr>
          <w:rFonts w:ascii="Arial" w:eastAsia="Times New Roman" w:hAnsi="Arial" w:cs="Arial"/>
          <w:b/>
          <w:iCs/>
          <w:szCs w:val="20"/>
          <w:lang w:eastAsia="pt-BR"/>
        </w:rPr>
      </w:pPr>
    </w:p>
    <w:p w:rsidR="00740C23" w:rsidRPr="001346A2" w:rsidRDefault="00740C23" w:rsidP="00740C23">
      <w:pPr>
        <w:shd w:val="clear" w:color="auto" w:fill="F2F2F2"/>
        <w:overflowPunct w:val="0"/>
        <w:autoSpaceDE w:val="0"/>
        <w:autoSpaceDN w:val="0"/>
        <w:adjustRightInd w:val="0"/>
        <w:spacing w:after="0" w:line="240" w:lineRule="auto"/>
        <w:ind w:left="284" w:right="97"/>
        <w:jc w:val="both"/>
        <w:textAlignment w:val="baseline"/>
        <w:rPr>
          <w:rFonts w:ascii="Arial" w:eastAsia="Times New Roman" w:hAnsi="Arial" w:cs="Arial"/>
          <w:b/>
          <w:iCs/>
          <w:szCs w:val="20"/>
          <w:lang w:eastAsia="pt-BR"/>
        </w:rPr>
      </w:pPr>
      <w:r w:rsidRPr="001346A2">
        <w:rPr>
          <w:rFonts w:ascii="Arial" w:eastAsia="Times New Roman" w:hAnsi="Arial" w:cs="Arial"/>
          <w:b/>
          <w:iCs/>
          <w:szCs w:val="20"/>
          <w:lang w:eastAsia="pt-BR"/>
        </w:rPr>
        <w:lastRenderedPageBreak/>
        <w:t>ENVELOPE 02 – PROPOSTA</w:t>
      </w:r>
    </w:p>
    <w:p w:rsidR="00740C23" w:rsidRPr="001346A2" w:rsidRDefault="00740C23" w:rsidP="00740C23">
      <w:pPr>
        <w:shd w:val="clear" w:color="auto" w:fill="F2F2F2"/>
        <w:overflowPunct w:val="0"/>
        <w:autoSpaceDE w:val="0"/>
        <w:autoSpaceDN w:val="0"/>
        <w:adjustRightInd w:val="0"/>
        <w:spacing w:after="0" w:line="240" w:lineRule="auto"/>
        <w:ind w:left="284" w:right="97"/>
        <w:jc w:val="both"/>
        <w:textAlignment w:val="baseline"/>
        <w:rPr>
          <w:rFonts w:ascii="Arial" w:eastAsia="Times New Roman" w:hAnsi="Arial" w:cs="Arial"/>
          <w:iCs/>
          <w:szCs w:val="20"/>
          <w:lang w:eastAsia="pt-BR"/>
        </w:rPr>
      </w:pPr>
      <w:r w:rsidRPr="001346A2">
        <w:rPr>
          <w:rFonts w:ascii="Arial" w:eastAsia="Times New Roman" w:hAnsi="Arial" w:cs="Arial"/>
          <w:iCs/>
          <w:szCs w:val="20"/>
          <w:lang w:eastAsia="pt-BR"/>
        </w:rPr>
        <w:t>Prefeitura Municipal de Naviraí - MS</w:t>
      </w:r>
    </w:p>
    <w:p w:rsidR="00740C23" w:rsidRPr="001346A2" w:rsidRDefault="00740C23" w:rsidP="00740C23">
      <w:pPr>
        <w:shd w:val="clear" w:color="auto" w:fill="F2F2F2"/>
        <w:overflowPunct w:val="0"/>
        <w:autoSpaceDE w:val="0"/>
        <w:autoSpaceDN w:val="0"/>
        <w:adjustRightInd w:val="0"/>
        <w:spacing w:after="0" w:line="240" w:lineRule="auto"/>
        <w:ind w:left="284" w:right="97"/>
        <w:jc w:val="both"/>
        <w:textAlignment w:val="baseline"/>
        <w:rPr>
          <w:rFonts w:ascii="Arial" w:eastAsia="Times New Roman" w:hAnsi="Arial" w:cs="Arial"/>
          <w:iCs/>
          <w:szCs w:val="20"/>
          <w:lang w:eastAsia="pt-BR"/>
        </w:rPr>
      </w:pPr>
      <w:r w:rsidRPr="001346A2">
        <w:rPr>
          <w:rFonts w:ascii="Arial" w:eastAsia="Times New Roman" w:hAnsi="Arial" w:cs="Arial"/>
          <w:iCs/>
          <w:szCs w:val="20"/>
          <w:lang w:eastAsia="pt-BR"/>
        </w:rPr>
        <w:t>Comissão Permanente de Licitação</w:t>
      </w:r>
    </w:p>
    <w:p w:rsidR="00740C23" w:rsidRPr="001346A2" w:rsidRDefault="00740C23" w:rsidP="00740C23">
      <w:pPr>
        <w:shd w:val="clear" w:color="auto" w:fill="F2F2F2"/>
        <w:overflowPunct w:val="0"/>
        <w:autoSpaceDE w:val="0"/>
        <w:autoSpaceDN w:val="0"/>
        <w:adjustRightInd w:val="0"/>
        <w:spacing w:after="0" w:line="240" w:lineRule="auto"/>
        <w:ind w:left="284" w:right="97"/>
        <w:jc w:val="both"/>
        <w:textAlignment w:val="baseline"/>
        <w:rPr>
          <w:rFonts w:ascii="Arial" w:eastAsia="Times New Roman" w:hAnsi="Arial" w:cs="Arial"/>
          <w:b/>
          <w:iCs/>
          <w:sz w:val="14"/>
          <w:szCs w:val="14"/>
          <w:lang w:eastAsia="pt-BR"/>
        </w:rPr>
      </w:pPr>
    </w:p>
    <w:p w:rsidR="00740C23" w:rsidRPr="001346A2" w:rsidRDefault="00740C23" w:rsidP="00740C23">
      <w:pPr>
        <w:shd w:val="clear" w:color="auto" w:fill="F2F2F2"/>
        <w:overflowPunct w:val="0"/>
        <w:autoSpaceDE w:val="0"/>
        <w:autoSpaceDN w:val="0"/>
        <w:adjustRightInd w:val="0"/>
        <w:spacing w:after="0" w:line="240" w:lineRule="auto"/>
        <w:ind w:left="284" w:right="97"/>
        <w:jc w:val="both"/>
        <w:textAlignment w:val="baseline"/>
        <w:rPr>
          <w:rFonts w:ascii="Arial" w:eastAsia="Times New Roman" w:hAnsi="Arial" w:cs="Arial"/>
          <w:b/>
          <w:iCs/>
          <w:szCs w:val="20"/>
          <w:lang w:eastAsia="pt-BR"/>
        </w:rPr>
      </w:pPr>
      <w:r w:rsidRPr="001346A2">
        <w:rPr>
          <w:rFonts w:ascii="Arial" w:eastAsia="Times New Roman" w:hAnsi="Arial" w:cs="Arial"/>
          <w:b/>
          <w:iCs/>
          <w:szCs w:val="20"/>
          <w:lang w:eastAsia="pt-BR"/>
        </w:rPr>
        <w:t xml:space="preserve">TOMADA DE PREÇOS Nº. </w:t>
      </w:r>
      <w:r>
        <w:rPr>
          <w:rFonts w:ascii="Arial" w:eastAsia="Times New Roman" w:hAnsi="Arial" w:cs="Arial"/>
          <w:b/>
          <w:iCs/>
          <w:szCs w:val="20"/>
          <w:lang w:eastAsia="pt-BR"/>
        </w:rPr>
        <w:t>4</w:t>
      </w:r>
      <w:r w:rsidRPr="001346A2">
        <w:rPr>
          <w:rFonts w:ascii="Arial" w:eastAsia="Times New Roman" w:hAnsi="Arial" w:cs="Arial"/>
          <w:b/>
          <w:iCs/>
          <w:szCs w:val="20"/>
          <w:lang w:eastAsia="pt-BR"/>
        </w:rPr>
        <w:t>/</w:t>
      </w:r>
      <w:r>
        <w:rPr>
          <w:rFonts w:ascii="Arial" w:eastAsia="Times New Roman" w:hAnsi="Arial" w:cs="Arial"/>
          <w:b/>
          <w:iCs/>
          <w:szCs w:val="20"/>
          <w:lang w:eastAsia="pt-BR"/>
        </w:rPr>
        <w:t>2018</w:t>
      </w:r>
    </w:p>
    <w:p w:rsidR="00740C23" w:rsidRPr="001346A2" w:rsidRDefault="00740C23" w:rsidP="00740C23">
      <w:pPr>
        <w:shd w:val="clear" w:color="auto" w:fill="F2F2F2"/>
        <w:overflowPunct w:val="0"/>
        <w:autoSpaceDE w:val="0"/>
        <w:autoSpaceDN w:val="0"/>
        <w:adjustRightInd w:val="0"/>
        <w:spacing w:after="0" w:line="240" w:lineRule="auto"/>
        <w:ind w:left="284" w:right="97"/>
        <w:jc w:val="both"/>
        <w:textAlignment w:val="baseline"/>
        <w:rPr>
          <w:rFonts w:ascii="Arial" w:eastAsia="Times New Roman" w:hAnsi="Arial" w:cs="Arial"/>
          <w:b/>
          <w:iCs/>
          <w:szCs w:val="20"/>
          <w:lang w:eastAsia="pt-BR"/>
        </w:rPr>
      </w:pPr>
      <w:r w:rsidRPr="001346A2">
        <w:rPr>
          <w:rFonts w:ascii="Arial" w:eastAsia="Times New Roman" w:hAnsi="Arial" w:cs="Arial"/>
          <w:b/>
          <w:iCs/>
          <w:szCs w:val="20"/>
          <w:lang w:eastAsia="pt-BR"/>
        </w:rPr>
        <w:t xml:space="preserve">DATA DE ABERTURA: </w:t>
      </w:r>
      <w:r>
        <w:rPr>
          <w:rFonts w:ascii="Arial" w:eastAsia="Times New Roman" w:hAnsi="Arial" w:cs="Arial"/>
          <w:b/>
          <w:iCs/>
          <w:szCs w:val="20"/>
          <w:lang w:eastAsia="pt-BR"/>
        </w:rPr>
        <w:t>10/10/18</w:t>
      </w:r>
      <w:r w:rsidRPr="001346A2">
        <w:rPr>
          <w:rFonts w:ascii="Arial" w:eastAsia="Times New Roman" w:hAnsi="Arial" w:cs="Arial"/>
          <w:b/>
          <w:iCs/>
          <w:szCs w:val="20"/>
          <w:lang w:eastAsia="pt-BR"/>
        </w:rPr>
        <w:t xml:space="preserve"> </w:t>
      </w:r>
    </w:p>
    <w:p w:rsidR="00740C23" w:rsidRPr="001346A2" w:rsidRDefault="00740C23" w:rsidP="00740C23">
      <w:pPr>
        <w:shd w:val="clear" w:color="auto" w:fill="F2F2F2"/>
        <w:overflowPunct w:val="0"/>
        <w:autoSpaceDE w:val="0"/>
        <w:autoSpaceDN w:val="0"/>
        <w:adjustRightInd w:val="0"/>
        <w:spacing w:after="0" w:line="240" w:lineRule="auto"/>
        <w:ind w:left="284" w:right="97"/>
        <w:jc w:val="both"/>
        <w:textAlignment w:val="baseline"/>
        <w:rPr>
          <w:rFonts w:ascii="Arial" w:eastAsia="Times New Roman" w:hAnsi="Arial" w:cs="Arial"/>
          <w:b/>
          <w:iCs/>
          <w:szCs w:val="20"/>
          <w:lang w:eastAsia="pt-BR"/>
        </w:rPr>
      </w:pPr>
      <w:r w:rsidRPr="001346A2">
        <w:rPr>
          <w:rFonts w:ascii="Arial" w:eastAsia="Times New Roman" w:hAnsi="Arial" w:cs="Arial"/>
          <w:b/>
          <w:iCs/>
          <w:szCs w:val="20"/>
          <w:lang w:eastAsia="pt-BR"/>
        </w:rPr>
        <w:t xml:space="preserve">HORÁRIO: </w:t>
      </w:r>
      <w:proofErr w:type="gramStart"/>
      <w:r>
        <w:rPr>
          <w:rFonts w:ascii="Arial" w:eastAsia="Times New Roman" w:hAnsi="Arial" w:cs="Arial"/>
          <w:b/>
          <w:iCs/>
          <w:szCs w:val="20"/>
          <w:lang w:eastAsia="pt-BR"/>
        </w:rPr>
        <w:t>08:00</w:t>
      </w:r>
      <w:proofErr w:type="gramEnd"/>
      <w:r w:rsidRPr="001346A2">
        <w:rPr>
          <w:rFonts w:ascii="Arial" w:eastAsia="Times New Roman" w:hAnsi="Arial" w:cs="Arial"/>
          <w:b/>
          <w:iCs/>
          <w:szCs w:val="20"/>
          <w:lang w:eastAsia="pt-BR"/>
        </w:rPr>
        <w:t xml:space="preserve"> h</w:t>
      </w:r>
    </w:p>
    <w:p w:rsidR="00740C23" w:rsidRPr="001346A2" w:rsidRDefault="00740C23" w:rsidP="00740C23">
      <w:pPr>
        <w:shd w:val="clear" w:color="auto" w:fill="F2F2F2"/>
        <w:overflowPunct w:val="0"/>
        <w:autoSpaceDE w:val="0"/>
        <w:autoSpaceDN w:val="0"/>
        <w:adjustRightInd w:val="0"/>
        <w:spacing w:after="0" w:line="240" w:lineRule="auto"/>
        <w:ind w:left="284" w:right="97"/>
        <w:jc w:val="both"/>
        <w:textAlignment w:val="baseline"/>
        <w:rPr>
          <w:rFonts w:ascii="Arial" w:eastAsia="Times New Roman" w:hAnsi="Arial" w:cs="Arial"/>
          <w:b/>
          <w:iCs/>
          <w:szCs w:val="20"/>
          <w:lang w:eastAsia="pt-BR"/>
        </w:rPr>
      </w:pPr>
    </w:p>
    <w:p w:rsidR="00740C23" w:rsidRPr="001346A2" w:rsidRDefault="00740C23" w:rsidP="00740C23">
      <w:pPr>
        <w:shd w:val="clear" w:color="auto" w:fill="F2F2F2"/>
        <w:overflowPunct w:val="0"/>
        <w:autoSpaceDE w:val="0"/>
        <w:autoSpaceDN w:val="0"/>
        <w:adjustRightInd w:val="0"/>
        <w:spacing w:after="0" w:line="240" w:lineRule="auto"/>
        <w:ind w:left="284" w:right="97"/>
        <w:jc w:val="both"/>
        <w:textAlignment w:val="baseline"/>
        <w:rPr>
          <w:rFonts w:ascii="Arial" w:eastAsia="Times New Roman" w:hAnsi="Arial" w:cs="Arial"/>
          <w:b/>
          <w:iCs/>
          <w:szCs w:val="20"/>
          <w:lang w:eastAsia="pt-BR"/>
        </w:rPr>
      </w:pPr>
      <w:r w:rsidRPr="001346A2">
        <w:rPr>
          <w:rFonts w:ascii="Arial" w:eastAsia="Times New Roman" w:hAnsi="Arial" w:cs="Arial"/>
          <w:b/>
          <w:iCs/>
          <w:szCs w:val="20"/>
          <w:lang w:eastAsia="pt-BR"/>
        </w:rPr>
        <w:t>NOME COMPLETO DO LICITANTE</w:t>
      </w:r>
    </w:p>
    <w:p w:rsidR="00740C23"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sectPr w:rsidR="00740C23" w:rsidSect="00740C23">
          <w:type w:val="continuous"/>
          <w:pgSz w:w="12242" w:h="15842" w:code="1"/>
          <w:pgMar w:top="1701" w:right="992" w:bottom="851" w:left="1797" w:header="425" w:footer="0" w:gutter="0"/>
          <w:cols w:num="2" w:space="720"/>
          <w:noEndnote/>
        </w:sectPr>
      </w:pPr>
    </w:p>
    <w:p w:rsidR="00740C23"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4.2</w:t>
      </w:r>
      <w:r w:rsidRPr="001346A2">
        <w:rPr>
          <w:rFonts w:eastAsia="Times New Roman"/>
          <w:iCs/>
          <w:sz w:val="21"/>
          <w:szCs w:val="21"/>
          <w:lang w:eastAsia="pt-BR"/>
        </w:rPr>
        <w:tab/>
        <w:t xml:space="preserve">Os documentos exigidos no </w:t>
      </w:r>
      <w:r w:rsidRPr="001346A2">
        <w:rPr>
          <w:rFonts w:eastAsia="Times New Roman"/>
          <w:b/>
          <w:iCs/>
          <w:sz w:val="21"/>
          <w:szCs w:val="21"/>
          <w:u w:val="single"/>
          <w:lang w:eastAsia="pt-BR"/>
        </w:rPr>
        <w:t>ENVELOPE 01 – HABILITAÇÃO,</w:t>
      </w:r>
      <w:r w:rsidRPr="001346A2">
        <w:rPr>
          <w:rFonts w:eastAsia="Times New Roman"/>
          <w:iCs/>
          <w:sz w:val="21"/>
          <w:szCs w:val="21"/>
          <w:lang w:eastAsia="pt-BR"/>
        </w:rPr>
        <w:t xml:space="preserve"> deverão ser apresentados em original, ou por cópia com autenticação procedida por tabelião, ou por servidor lotado na Gerência de Finanças da Administração Municipal de NAVIRAÍ – MS, ou ainda pela juntada da (s) folha (s) de órgão da imprensa oficial onde tenha(m) sido publicado(s).</w:t>
      </w:r>
    </w:p>
    <w:p w:rsidR="00740C23" w:rsidRPr="001346A2" w:rsidRDefault="00740C23" w:rsidP="00740C23">
      <w:pPr>
        <w:overflowPunct w:val="0"/>
        <w:autoSpaceDE w:val="0"/>
        <w:autoSpaceDN w:val="0"/>
        <w:adjustRightInd w:val="0"/>
        <w:spacing w:after="0" w:line="240" w:lineRule="auto"/>
        <w:ind w:left="567" w:hanging="567"/>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4.3</w:t>
      </w:r>
      <w:r w:rsidRPr="001346A2">
        <w:rPr>
          <w:rFonts w:eastAsia="Times New Roman"/>
          <w:iCs/>
          <w:sz w:val="21"/>
          <w:szCs w:val="21"/>
          <w:lang w:eastAsia="pt-BR"/>
        </w:rPr>
        <w:tab/>
        <w:t>Não serão consideradas as propostas que deixarem de atender, no todo ou em parte quaisquer das disposições deste edital, bem como aqueles manifestamente inexequíveis, presumindo-se como tais, as que contiverem preços vis ou excessivos.</w:t>
      </w: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4.4</w:t>
      </w:r>
      <w:r w:rsidRPr="001346A2">
        <w:rPr>
          <w:rFonts w:eastAsia="Times New Roman"/>
          <w:iCs/>
          <w:sz w:val="21"/>
          <w:szCs w:val="21"/>
          <w:lang w:eastAsia="pt-BR"/>
        </w:rPr>
        <w:tab/>
        <w:t>Não serão admitidas, sob qualquer motivo, modificações ou substituições da proposta ou de quaisquer documentos, exceto aqueles previstos nas Leis Complementares 123/2006 e 147/14.</w:t>
      </w:r>
    </w:p>
    <w:p w:rsidR="00740C23" w:rsidRPr="001346A2" w:rsidRDefault="00740C23" w:rsidP="00740C23">
      <w:pPr>
        <w:overflowPunct w:val="0"/>
        <w:autoSpaceDE w:val="0"/>
        <w:autoSpaceDN w:val="0"/>
        <w:adjustRightInd w:val="0"/>
        <w:spacing w:after="0" w:line="240" w:lineRule="auto"/>
        <w:ind w:left="426"/>
        <w:contextualSpacing/>
        <w:textAlignment w:val="baseline"/>
        <w:rPr>
          <w:rFonts w:eastAsia="Times New Roman"/>
          <w:iCs/>
          <w:sz w:val="21"/>
          <w:szCs w:val="21"/>
          <w:lang w:eastAsia="pt-BR"/>
        </w:rPr>
      </w:pPr>
    </w:p>
    <w:p w:rsidR="00740C23" w:rsidRPr="001346A2" w:rsidRDefault="00740C23" w:rsidP="00740C23">
      <w:pPr>
        <w:keepNext/>
        <w:keepLines/>
        <w:widowControl w:val="0"/>
        <w:numPr>
          <w:ilvl w:val="0"/>
          <w:numId w:val="2"/>
        </w:numPr>
        <w:overflowPunct w:val="0"/>
        <w:autoSpaceDE w:val="0"/>
        <w:autoSpaceDN w:val="0"/>
        <w:adjustRightInd w:val="0"/>
        <w:spacing w:before="20" w:after="0" w:line="240" w:lineRule="auto"/>
        <w:ind w:left="567"/>
        <w:jc w:val="both"/>
        <w:textAlignment w:val="baseline"/>
        <w:rPr>
          <w:rFonts w:eastAsia="Times New Roman"/>
          <w:b/>
          <w:sz w:val="21"/>
          <w:szCs w:val="21"/>
        </w:rPr>
      </w:pPr>
      <w:r w:rsidRPr="001346A2">
        <w:rPr>
          <w:rFonts w:eastAsia="Times New Roman"/>
          <w:b/>
          <w:sz w:val="21"/>
          <w:szCs w:val="21"/>
        </w:rPr>
        <w:t>CREDENCIMENTO</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1"/>
          <w:szCs w:val="21"/>
          <w:lang w:eastAsia="pt-BR"/>
        </w:rPr>
      </w:pPr>
    </w:p>
    <w:p w:rsidR="00740C23" w:rsidRPr="001346A2" w:rsidRDefault="00740C23" w:rsidP="00740C23">
      <w:pPr>
        <w:spacing w:after="0" w:line="240" w:lineRule="auto"/>
        <w:ind w:left="567" w:hanging="567"/>
        <w:jc w:val="both"/>
        <w:rPr>
          <w:rFonts w:eastAsia="Calibri"/>
          <w:sz w:val="21"/>
          <w:szCs w:val="21"/>
        </w:rPr>
      </w:pPr>
      <w:r w:rsidRPr="001346A2">
        <w:rPr>
          <w:rFonts w:eastAsia="Calibri"/>
          <w:sz w:val="21"/>
          <w:szCs w:val="21"/>
        </w:rPr>
        <w:t>5.1</w:t>
      </w:r>
      <w:r w:rsidRPr="001346A2">
        <w:rPr>
          <w:rFonts w:eastAsia="Calibri"/>
          <w:sz w:val="21"/>
          <w:szCs w:val="21"/>
        </w:rPr>
        <w:tab/>
        <w:t>O representante legal da Licitante deve credenciar-se, no dia, local e horário previsto no preâmbulo deste Edital, munido de:</w:t>
      </w:r>
    </w:p>
    <w:p w:rsidR="00740C23" w:rsidRPr="001346A2" w:rsidRDefault="00740C23" w:rsidP="00740C23">
      <w:pPr>
        <w:ind w:left="360"/>
        <w:contextualSpacing/>
        <w:jc w:val="both"/>
        <w:rPr>
          <w:rFonts w:eastAsia="Calibri"/>
          <w:sz w:val="21"/>
          <w:szCs w:val="21"/>
        </w:rPr>
      </w:pPr>
    </w:p>
    <w:p w:rsidR="00740C23" w:rsidRPr="001346A2" w:rsidRDefault="00740C23" w:rsidP="00740C23">
      <w:pPr>
        <w:numPr>
          <w:ilvl w:val="0"/>
          <w:numId w:val="38"/>
        </w:numPr>
        <w:shd w:val="clear" w:color="auto" w:fill="EAF1DD"/>
        <w:overflowPunct w:val="0"/>
        <w:autoSpaceDE w:val="0"/>
        <w:autoSpaceDN w:val="0"/>
        <w:adjustRightInd w:val="0"/>
        <w:spacing w:after="0" w:line="240" w:lineRule="auto"/>
        <w:ind w:left="993" w:right="4917" w:hanging="426"/>
        <w:jc w:val="both"/>
        <w:textAlignment w:val="baseline"/>
        <w:rPr>
          <w:rFonts w:eastAsia="Calibri"/>
          <w:sz w:val="21"/>
          <w:szCs w:val="21"/>
        </w:rPr>
      </w:pPr>
      <w:r w:rsidRPr="001346A2">
        <w:rPr>
          <w:rFonts w:eastAsia="Calibri"/>
          <w:sz w:val="21"/>
          <w:szCs w:val="21"/>
        </w:rPr>
        <w:t>Documento oficial com foto</w:t>
      </w:r>
    </w:p>
    <w:p w:rsidR="00740C23" w:rsidRPr="001346A2" w:rsidRDefault="00740C23" w:rsidP="00740C23">
      <w:pPr>
        <w:numPr>
          <w:ilvl w:val="0"/>
          <w:numId w:val="38"/>
        </w:numPr>
        <w:shd w:val="clear" w:color="auto" w:fill="EAF1DD"/>
        <w:overflowPunct w:val="0"/>
        <w:autoSpaceDE w:val="0"/>
        <w:autoSpaceDN w:val="0"/>
        <w:adjustRightInd w:val="0"/>
        <w:spacing w:after="0" w:line="240" w:lineRule="auto"/>
        <w:ind w:left="993" w:right="4917" w:hanging="426"/>
        <w:jc w:val="both"/>
        <w:textAlignment w:val="baseline"/>
        <w:rPr>
          <w:rFonts w:eastAsia="Calibri"/>
          <w:sz w:val="21"/>
          <w:szCs w:val="21"/>
        </w:rPr>
      </w:pPr>
      <w:r w:rsidRPr="001346A2">
        <w:rPr>
          <w:rFonts w:eastAsia="Calibri"/>
          <w:sz w:val="21"/>
          <w:szCs w:val="21"/>
        </w:rPr>
        <w:t>Carta de Credenciamento (Anexo III)</w:t>
      </w:r>
    </w:p>
    <w:p w:rsidR="00740C23" w:rsidRPr="001346A2" w:rsidRDefault="00740C23" w:rsidP="00740C23">
      <w:pPr>
        <w:numPr>
          <w:ilvl w:val="0"/>
          <w:numId w:val="38"/>
        </w:numPr>
        <w:shd w:val="clear" w:color="auto" w:fill="EAF1DD"/>
        <w:overflowPunct w:val="0"/>
        <w:autoSpaceDE w:val="0"/>
        <w:autoSpaceDN w:val="0"/>
        <w:adjustRightInd w:val="0"/>
        <w:spacing w:after="0" w:line="240" w:lineRule="auto"/>
        <w:ind w:left="993" w:right="4917" w:hanging="426"/>
        <w:jc w:val="both"/>
        <w:textAlignment w:val="baseline"/>
        <w:rPr>
          <w:rFonts w:eastAsia="Calibri"/>
          <w:sz w:val="21"/>
          <w:szCs w:val="21"/>
        </w:rPr>
      </w:pPr>
      <w:r w:rsidRPr="001346A2">
        <w:rPr>
          <w:rFonts w:eastAsia="Calibri"/>
          <w:sz w:val="21"/>
          <w:szCs w:val="21"/>
        </w:rPr>
        <w:t xml:space="preserve">Procuração (conforme o caso) </w:t>
      </w:r>
    </w:p>
    <w:p w:rsidR="00740C23" w:rsidRPr="001346A2" w:rsidRDefault="00740C23" w:rsidP="00740C23">
      <w:pPr>
        <w:overflowPunct w:val="0"/>
        <w:autoSpaceDE w:val="0"/>
        <w:autoSpaceDN w:val="0"/>
        <w:adjustRightInd w:val="0"/>
        <w:spacing w:after="0"/>
        <w:ind w:left="567" w:right="-1"/>
        <w:jc w:val="both"/>
        <w:textAlignment w:val="baseline"/>
        <w:rPr>
          <w:rFonts w:eastAsia="Times New Roman"/>
          <w:iCs/>
          <w:sz w:val="21"/>
          <w:szCs w:val="21"/>
          <w:lang w:eastAsia="pt-BR"/>
        </w:rPr>
      </w:pPr>
    </w:p>
    <w:p w:rsidR="00740C23" w:rsidRPr="001346A2" w:rsidRDefault="00740C23" w:rsidP="00740C23">
      <w:pPr>
        <w:numPr>
          <w:ilvl w:val="1"/>
          <w:numId w:val="39"/>
        </w:numPr>
        <w:overflowPunct w:val="0"/>
        <w:autoSpaceDE w:val="0"/>
        <w:autoSpaceDN w:val="0"/>
        <w:adjustRightInd w:val="0"/>
        <w:spacing w:after="0" w:line="240" w:lineRule="auto"/>
        <w:ind w:left="567" w:hanging="567"/>
        <w:contextualSpacing/>
        <w:jc w:val="both"/>
        <w:textAlignment w:val="baseline"/>
        <w:rPr>
          <w:rFonts w:eastAsia="Times New Roman"/>
          <w:b/>
          <w:bCs/>
          <w:sz w:val="21"/>
          <w:szCs w:val="21"/>
          <w:lang w:eastAsia="pt-BR"/>
        </w:rPr>
      </w:pPr>
      <w:r w:rsidRPr="001346A2">
        <w:rPr>
          <w:rFonts w:eastAsia="Times New Roman"/>
          <w:b/>
          <w:bCs/>
          <w:sz w:val="21"/>
          <w:szCs w:val="21"/>
          <w:lang w:eastAsia="pt-BR"/>
        </w:rPr>
        <w:t>Os documentos para o credenciamento referidos nos subitens anteriores deverão ser apresentados em sobrecarta (FORA DOS ENVELOPES).</w:t>
      </w:r>
    </w:p>
    <w:p w:rsidR="00740C23" w:rsidRPr="001346A2" w:rsidRDefault="00740C23" w:rsidP="00740C23">
      <w:pPr>
        <w:overflowPunct w:val="0"/>
        <w:autoSpaceDE w:val="0"/>
        <w:autoSpaceDN w:val="0"/>
        <w:adjustRightInd w:val="0"/>
        <w:spacing w:after="0" w:line="240" w:lineRule="auto"/>
        <w:ind w:left="567" w:hanging="567"/>
        <w:jc w:val="both"/>
        <w:textAlignment w:val="baseline"/>
        <w:rPr>
          <w:rFonts w:eastAsia="Times New Roman"/>
          <w:sz w:val="21"/>
          <w:szCs w:val="21"/>
          <w:lang w:eastAsia="pt-BR"/>
        </w:rPr>
      </w:pPr>
    </w:p>
    <w:p w:rsidR="00740C23" w:rsidRPr="001346A2" w:rsidRDefault="00740C23" w:rsidP="00740C23">
      <w:pPr>
        <w:overflowPunct w:val="0"/>
        <w:autoSpaceDE w:val="0"/>
        <w:autoSpaceDN w:val="0"/>
        <w:adjustRightInd w:val="0"/>
        <w:spacing w:after="0" w:line="240" w:lineRule="auto"/>
        <w:ind w:left="567" w:hanging="567"/>
        <w:jc w:val="both"/>
        <w:textAlignment w:val="baseline"/>
        <w:rPr>
          <w:rFonts w:eastAsia="Times New Roman"/>
          <w:sz w:val="21"/>
          <w:szCs w:val="21"/>
          <w:lang w:eastAsia="pt-BR"/>
        </w:rPr>
      </w:pPr>
      <w:r w:rsidRPr="001346A2">
        <w:rPr>
          <w:rFonts w:eastAsia="Times New Roman"/>
          <w:sz w:val="21"/>
          <w:szCs w:val="21"/>
          <w:lang w:eastAsia="pt-BR"/>
        </w:rPr>
        <w:t>5.3</w:t>
      </w:r>
      <w:r w:rsidRPr="001346A2">
        <w:rPr>
          <w:rFonts w:eastAsia="Times New Roman"/>
          <w:sz w:val="21"/>
          <w:szCs w:val="21"/>
          <w:lang w:eastAsia="pt-BR"/>
        </w:rPr>
        <w:tab/>
        <w:t>Para se manifestar nas fases do procedimento licitatório, a empresa licitante poderá credenciar</w:t>
      </w:r>
      <w:r w:rsidRPr="001346A2">
        <w:rPr>
          <w:rFonts w:eastAsia="Times New Roman"/>
          <w:b/>
          <w:sz w:val="21"/>
          <w:szCs w:val="21"/>
          <w:lang w:eastAsia="pt-BR"/>
        </w:rPr>
        <w:t xml:space="preserve"> apenas um representante</w:t>
      </w:r>
      <w:r w:rsidRPr="001346A2">
        <w:rPr>
          <w:rFonts w:eastAsia="Times New Roman"/>
          <w:sz w:val="21"/>
          <w:szCs w:val="21"/>
          <w:lang w:eastAsia="pt-BR"/>
        </w:rPr>
        <w:t>.</w:t>
      </w:r>
    </w:p>
    <w:p w:rsidR="00740C23" w:rsidRPr="001346A2" w:rsidRDefault="00740C23" w:rsidP="00740C23">
      <w:pPr>
        <w:overflowPunct w:val="0"/>
        <w:autoSpaceDE w:val="0"/>
        <w:autoSpaceDN w:val="0"/>
        <w:adjustRightInd w:val="0"/>
        <w:spacing w:after="0" w:line="240" w:lineRule="auto"/>
        <w:ind w:left="567" w:hanging="567"/>
        <w:jc w:val="both"/>
        <w:textAlignment w:val="baseline"/>
        <w:rPr>
          <w:rFonts w:eastAsia="Times New Roman"/>
          <w:sz w:val="21"/>
          <w:szCs w:val="21"/>
          <w:lang w:eastAsia="pt-BR"/>
        </w:rPr>
      </w:pPr>
    </w:p>
    <w:p w:rsidR="00740C23" w:rsidRPr="001346A2" w:rsidRDefault="00740C23" w:rsidP="00740C23">
      <w:pPr>
        <w:overflowPunct w:val="0"/>
        <w:autoSpaceDE w:val="0"/>
        <w:autoSpaceDN w:val="0"/>
        <w:adjustRightInd w:val="0"/>
        <w:spacing w:after="0" w:line="240" w:lineRule="auto"/>
        <w:ind w:left="567" w:hanging="567"/>
        <w:jc w:val="both"/>
        <w:textAlignment w:val="baseline"/>
        <w:rPr>
          <w:rFonts w:eastAsia="Times New Roman"/>
          <w:sz w:val="21"/>
          <w:szCs w:val="21"/>
          <w:lang w:eastAsia="pt-BR"/>
        </w:rPr>
      </w:pPr>
      <w:r w:rsidRPr="001346A2">
        <w:rPr>
          <w:rFonts w:eastAsia="Times New Roman"/>
          <w:sz w:val="21"/>
          <w:szCs w:val="21"/>
          <w:lang w:eastAsia="pt-BR"/>
        </w:rPr>
        <w:t>5.4</w:t>
      </w:r>
      <w:r w:rsidRPr="001346A2">
        <w:rPr>
          <w:rFonts w:eastAsia="Times New Roman"/>
          <w:sz w:val="21"/>
          <w:szCs w:val="21"/>
          <w:lang w:eastAsia="pt-BR"/>
        </w:rPr>
        <w:tab/>
        <w:t>Pessoas não credenciadas para o certame, não poderão se manifestar e nem responder pela (s) participante (s). Somente os representantes credenciados terão poder de manifesto.</w:t>
      </w:r>
    </w:p>
    <w:p w:rsidR="00740C23" w:rsidRPr="001346A2" w:rsidRDefault="00740C23" w:rsidP="00740C23">
      <w:pPr>
        <w:overflowPunct w:val="0"/>
        <w:autoSpaceDE w:val="0"/>
        <w:autoSpaceDN w:val="0"/>
        <w:adjustRightInd w:val="0"/>
        <w:spacing w:after="0" w:line="240" w:lineRule="auto"/>
        <w:ind w:left="567" w:hanging="567"/>
        <w:jc w:val="both"/>
        <w:textAlignment w:val="baseline"/>
        <w:rPr>
          <w:rFonts w:eastAsia="Times New Roman"/>
          <w:sz w:val="21"/>
          <w:szCs w:val="21"/>
          <w:lang w:eastAsia="pt-BR"/>
        </w:rPr>
      </w:pPr>
    </w:p>
    <w:p w:rsidR="00740C23" w:rsidRPr="001346A2" w:rsidRDefault="00740C23" w:rsidP="00740C23">
      <w:pPr>
        <w:overflowPunct w:val="0"/>
        <w:autoSpaceDE w:val="0"/>
        <w:autoSpaceDN w:val="0"/>
        <w:adjustRightInd w:val="0"/>
        <w:spacing w:after="0" w:line="240" w:lineRule="auto"/>
        <w:ind w:left="567" w:hanging="567"/>
        <w:jc w:val="both"/>
        <w:textAlignment w:val="baseline"/>
        <w:rPr>
          <w:rFonts w:eastAsia="Times New Roman"/>
          <w:sz w:val="21"/>
          <w:szCs w:val="21"/>
          <w:lang w:eastAsia="pt-BR"/>
        </w:rPr>
      </w:pPr>
      <w:r w:rsidRPr="001346A2">
        <w:rPr>
          <w:rFonts w:eastAsia="Times New Roman"/>
          <w:sz w:val="21"/>
          <w:szCs w:val="21"/>
          <w:lang w:eastAsia="pt-BR"/>
        </w:rPr>
        <w:t>5.5</w:t>
      </w:r>
      <w:r w:rsidRPr="001346A2">
        <w:rPr>
          <w:rFonts w:eastAsia="Times New Roman"/>
          <w:sz w:val="21"/>
          <w:szCs w:val="21"/>
          <w:lang w:eastAsia="pt-BR"/>
        </w:rPr>
        <w:tab/>
        <w:t>A falta de credenciamento não inabilitará a Licitante</w:t>
      </w:r>
      <w:r w:rsidRPr="001346A2">
        <w:rPr>
          <w:rFonts w:eastAsia="Times New Roman"/>
          <w:b/>
          <w:sz w:val="21"/>
          <w:szCs w:val="21"/>
          <w:lang w:eastAsia="pt-BR"/>
        </w:rPr>
        <w:t xml:space="preserve">, </w:t>
      </w:r>
      <w:r w:rsidRPr="001346A2">
        <w:rPr>
          <w:rFonts w:eastAsia="Times New Roman"/>
          <w:sz w:val="21"/>
          <w:szCs w:val="21"/>
          <w:lang w:eastAsia="pt-BR"/>
        </w:rPr>
        <w:t>mas impedirá o seu representante de se manifestar e responder em nome desta.</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1"/>
          <w:szCs w:val="21"/>
          <w:lang w:eastAsia="pt-BR"/>
        </w:rPr>
      </w:pPr>
    </w:p>
    <w:p w:rsidR="00740C23" w:rsidRPr="001346A2" w:rsidRDefault="00740C23" w:rsidP="00740C23">
      <w:pPr>
        <w:keepNext/>
        <w:keepLines/>
        <w:widowControl w:val="0"/>
        <w:numPr>
          <w:ilvl w:val="0"/>
          <w:numId w:val="39"/>
        </w:numPr>
        <w:overflowPunct w:val="0"/>
        <w:autoSpaceDE w:val="0"/>
        <w:autoSpaceDN w:val="0"/>
        <w:adjustRightInd w:val="0"/>
        <w:spacing w:before="20" w:after="0" w:line="240" w:lineRule="auto"/>
        <w:ind w:left="567" w:hanging="567"/>
        <w:jc w:val="both"/>
        <w:textAlignment w:val="baseline"/>
        <w:rPr>
          <w:rFonts w:eastAsia="Times New Roman"/>
          <w:b/>
          <w:sz w:val="21"/>
          <w:szCs w:val="21"/>
        </w:rPr>
      </w:pPr>
      <w:r w:rsidRPr="001346A2">
        <w:rPr>
          <w:rFonts w:eastAsia="Times New Roman"/>
          <w:b/>
          <w:sz w:val="21"/>
          <w:szCs w:val="21"/>
        </w:rPr>
        <w:t>DA HABILITAÇÃO</w:t>
      </w:r>
    </w:p>
    <w:p w:rsidR="00740C23" w:rsidRPr="001346A2" w:rsidRDefault="00740C23" w:rsidP="00740C23">
      <w:pPr>
        <w:overflowPunct w:val="0"/>
        <w:autoSpaceDE w:val="0"/>
        <w:autoSpaceDN w:val="0"/>
        <w:adjustRightInd w:val="0"/>
        <w:spacing w:after="0" w:line="240" w:lineRule="auto"/>
        <w:ind w:left="142" w:right="-1"/>
        <w:jc w:val="both"/>
        <w:textAlignment w:val="baseline"/>
        <w:rPr>
          <w:rFonts w:eastAsia="Times New Roman"/>
          <w:b/>
          <w:bCs/>
          <w:iCs/>
          <w:sz w:val="21"/>
          <w:szCs w:val="21"/>
          <w:lang w:eastAsia="pt-BR"/>
        </w:rPr>
      </w:pPr>
    </w:p>
    <w:p w:rsidR="00740C23" w:rsidRPr="001346A2" w:rsidRDefault="00740C23" w:rsidP="00740C23">
      <w:pPr>
        <w:overflowPunct w:val="0"/>
        <w:autoSpaceDE w:val="0"/>
        <w:autoSpaceDN w:val="0"/>
        <w:adjustRightInd w:val="0"/>
        <w:spacing w:after="0" w:line="240" w:lineRule="auto"/>
        <w:ind w:left="567" w:hanging="567"/>
        <w:jc w:val="both"/>
        <w:textAlignment w:val="baseline"/>
        <w:rPr>
          <w:rFonts w:eastAsia="Times New Roman"/>
          <w:sz w:val="21"/>
          <w:szCs w:val="21"/>
          <w:lang w:eastAsia="pt-BR"/>
        </w:rPr>
      </w:pPr>
      <w:r w:rsidRPr="001346A2">
        <w:rPr>
          <w:rFonts w:eastAsia="Times New Roman"/>
          <w:sz w:val="21"/>
          <w:szCs w:val="21"/>
          <w:lang w:eastAsia="pt-BR"/>
        </w:rPr>
        <w:t>6.1</w:t>
      </w:r>
      <w:r w:rsidRPr="001346A2">
        <w:rPr>
          <w:rFonts w:eastAsia="Times New Roman"/>
          <w:b/>
          <w:sz w:val="21"/>
          <w:szCs w:val="21"/>
          <w:lang w:eastAsia="pt-BR"/>
        </w:rPr>
        <w:tab/>
      </w:r>
      <w:r w:rsidRPr="001346A2">
        <w:rPr>
          <w:rFonts w:eastAsia="Times New Roman"/>
          <w:sz w:val="21"/>
          <w:szCs w:val="21"/>
          <w:lang w:eastAsia="pt-BR"/>
        </w:rPr>
        <w:t>A Habilitação para a participação nesta Tomada de Preços compreende:</w:t>
      </w:r>
    </w:p>
    <w:p w:rsidR="00740C23" w:rsidRPr="001346A2" w:rsidRDefault="00740C23" w:rsidP="00740C23">
      <w:pPr>
        <w:overflowPunct w:val="0"/>
        <w:autoSpaceDE w:val="0"/>
        <w:autoSpaceDN w:val="0"/>
        <w:adjustRightInd w:val="0"/>
        <w:spacing w:after="0" w:line="240" w:lineRule="auto"/>
        <w:ind w:left="567" w:hanging="567"/>
        <w:jc w:val="both"/>
        <w:textAlignment w:val="baseline"/>
        <w:rPr>
          <w:rFonts w:eastAsia="Times New Roman"/>
          <w:b/>
          <w:sz w:val="21"/>
          <w:szCs w:val="21"/>
          <w:lang w:eastAsia="pt-BR"/>
        </w:rPr>
      </w:pPr>
    </w:p>
    <w:p w:rsidR="00740C23" w:rsidRPr="001346A2" w:rsidRDefault="00740C23" w:rsidP="00740C23">
      <w:pPr>
        <w:overflowPunct w:val="0"/>
        <w:autoSpaceDE w:val="0"/>
        <w:autoSpaceDN w:val="0"/>
        <w:adjustRightInd w:val="0"/>
        <w:spacing w:after="0" w:line="240" w:lineRule="auto"/>
        <w:ind w:left="851" w:hanging="851"/>
        <w:jc w:val="both"/>
        <w:textAlignment w:val="baseline"/>
        <w:rPr>
          <w:rFonts w:eastAsia="Times New Roman"/>
          <w:b/>
          <w:sz w:val="21"/>
          <w:szCs w:val="21"/>
          <w:lang w:eastAsia="pt-BR"/>
        </w:rPr>
      </w:pPr>
      <w:r w:rsidRPr="001346A2">
        <w:rPr>
          <w:rFonts w:eastAsia="Times New Roman"/>
          <w:b/>
          <w:sz w:val="21"/>
          <w:szCs w:val="21"/>
          <w:lang w:eastAsia="pt-BR"/>
        </w:rPr>
        <w:t>6.1.1</w:t>
      </w:r>
      <w:r w:rsidRPr="001346A2">
        <w:rPr>
          <w:rFonts w:eastAsia="Times New Roman"/>
          <w:b/>
          <w:sz w:val="21"/>
          <w:szCs w:val="21"/>
          <w:lang w:eastAsia="pt-BR"/>
        </w:rPr>
        <w:tab/>
        <w:t>Relativa à habilitação jurídica</w:t>
      </w:r>
      <w:r w:rsidRPr="001346A2">
        <w:rPr>
          <w:rFonts w:eastAsia="Times New Roman"/>
          <w:sz w:val="21"/>
          <w:szCs w:val="21"/>
          <w:lang w:eastAsia="pt-BR"/>
        </w:rPr>
        <w:t>:</w:t>
      </w:r>
    </w:p>
    <w:p w:rsidR="00740C23" w:rsidRPr="001346A2" w:rsidRDefault="00740C23" w:rsidP="00740C23">
      <w:pPr>
        <w:overflowPunct w:val="0"/>
        <w:autoSpaceDE w:val="0"/>
        <w:autoSpaceDN w:val="0"/>
        <w:adjustRightInd w:val="0"/>
        <w:spacing w:after="0" w:line="240" w:lineRule="auto"/>
        <w:ind w:left="567" w:hanging="567"/>
        <w:jc w:val="both"/>
        <w:textAlignment w:val="baseline"/>
        <w:rPr>
          <w:rFonts w:eastAsia="Times New Roman"/>
          <w:sz w:val="21"/>
          <w:szCs w:val="21"/>
          <w:lang w:eastAsia="pt-BR"/>
        </w:rPr>
      </w:pPr>
    </w:p>
    <w:p w:rsidR="00740C23" w:rsidRPr="001346A2" w:rsidRDefault="00740C23" w:rsidP="00740C23">
      <w:pPr>
        <w:shd w:val="clear" w:color="auto" w:fill="EAF1DD"/>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sidRPr="001346A2">
        <w:rPr>
          <w:rFonts w:eastAsia="Times New Roman"/>
          <w:sz w:val="21"/>
          <w:szCs w:val="21"/>
          <w:lang w:eastAsia="pt-BR"/>
        </w:rPr>
        <w:t>6.1.1.1</w:t>
      </w:r>
      <w:r w:rsidRPr="001346A2">
        <w:rPr>
          <w:rFonts w:eastAsia="Times New Roman"/>
          <w:sz w:val="21"/>
          <w:szCs w:val="21"/>
          <w:lang w:eastAsia="pt-BR"/>
        </w:rPr>
        <w:tab/>
      </w:r>
      <w:r w:rsidRPr="001346A2">
        <w:rPr>
          <w:rFonts w:eastAsia="Times New Roman"/>
          <w:bCs/>
          <w:iCs/>
          <w:sz w:val="21"/>
          <w:szCs w:val="21"/>
          <w:lang w:eastAsia="pt-BR"/>
        </w:rPr>
        <w:t xml:space="preserve">Registro comercial, no caso de </w:t>
      </w:r>
      <w:r w:rsidRPr="001346A2">
        <w:rPr>
          <w:rFonts w:eastAsia="Times New Roman"/>
          <w:bCs/>
          <w:iCs/>
          <w:sz w:val="21"/>
          <w:szCs w:val="21"/>
          <w:u w:val="single"/>
          <w:lang w:eastAsia="pt-BR"/>
        </w:rPr>
        <w:t>empresa individual,</w:t>
      </w:r>
      <w:r w:rsidRPr="001346A2">
        <w:rPr>
          <w:rFonts w:eastAsia="Times New Roman"/>
          <w:bCs/>
          <w:iCs/>
          <w:sz w:val="21"/>
          <w:szCs w:val="21"/>
          <w:lang w:eastAsia="pt-BR"/>
        </w:rPr>
        <w:t xml:space="preserve"> ou Ato constitutivo, estatuto ou contrato social em vigor, devidamente registrado, em se tratando de </w:t>
      </w:r>
      <w:r w:rsidRPr="001346A2">
        <w:rPr>
          <w:rFonts w:eastAsia="Times New Roman"/>
          <w:bCs/>
          <w:iCs/>
          <w:sz w:val="21"/>
          <w:szCs w:val="21"/>
          <w:u w:val="single"/>
          <w:lang w:eastAsia="pt-BR"/>
        </w:rPr>
        <w:t>sociedades comerciais</w:t>
      </w:r>
      <w:r w:rsidRPr="001346A2">
        <w:rPr>
          <w:rFonts w:eastAsia="Times New Roman"/>
          <w:bCs/>
          <w:iCs/>
          <w:sz w:val="21"/>
          <w:szCs w:val="21"/>
          <w:lang w:eastAsia="pt-BR"/>
        </w:rPr>
        <w:t xml:space="preserve">, e no caso de </w:t>
      </w:r>
      <w:r w:rsidRPr="001346A2">
        <w:rPr>
          <w:rFonts w:eastAsia="Times New Roman"/>
          <w:bCs/>
          <w:iCs/>
          <w:sz w:val="21"/>
          <w:szCs w:val="21"/>
          <w:u w:val="single"/>
          <w:lang w:eastAsia="pt-BR"/>
        </w:rPr>
        <w:t>sociedades por ações</w:t>
      </w:r>
      <w:r w:rsidRPr="001346A2">
        <w:rPr>
          <w:rFonts w:eastAsia="Times New Roman"/>
          <w:bCs/>
          <w:iCs/>
          <w:sz w:val="21"/>
          <w:szCs w:val="21"/>
          <w:lang w:eastAsia="pt-BR"/>
        </w:rPr>
        <w:t xml:space="preserve">, acompanhado de documentos de eleição de seus administradores, ou Inscrição do ato constitutivo, no caso de </w:t>
      </w:r>
      <w:r w:rsidRPr="001346A2">
        <w:rPr>
          <w:rFonts w:eastAsia="Times New Roman"/>
          <w:bCs/>
          <w:iCs/>
          <w:sz w:val="21"/>
          <w:szCs w:val="21"/>
          <w:u w:val="single"/>
          <w:lang w:eastAsia="pt-BR"/>
        </w:rPr>
        <w:t>sociedades civis</w:t>
      </w:r>
      <w:r w:rsidRPr="001346A2">
        <w:rPr>
          <w:rFonts w:eastAsia="Times New Roman"/>
          <w:bCs/>
          <w:iCs/>
          <w:sz w:val="21"/>
          <w:szCs w:val="21"/>
          <w:lang w:eastAsia="pt-BR"/>
        </w:rPr>
        <w:t xml:space="preserve">, acompanhada de prova de diretoria em exercício, ou ainda </w:t>
      </w:r>
      <w:r w:rsidRPr="001346A2">
        <w:rPr>
          <w:rFonts w:eastAsia="Times New Roman"/>
          <w:bCs/>
          <w:iCs/>
          <w:sz w:val="21"/>
          <w:szCs w:val="21"/>
          <w:lang w:eastAsia="pt-BR"/>
        </w:rPr>
        <w:lastRenderedPageBreak/>
        <w:t xml:space="preserve">Decreto de autorização, em se tratando de </w:t>
      </w:r>
      <w:r w:rsidRPr="001346A2">
        <w:rPr>
          <w:rFonts w:eastAsia="Times New Roman"/>
          <w:bCs/>
          <w:iCs/>
          <w:sz w:val="21"/>
          <w:szCs w:val="21"/>
          <w:u w:val="single"/>
          <w:lang w:eastAsia="pt-BR"/>
        </w:rPr>
        <w:t>empresa ou sociedade estrangeira</w:t>
      </w:r>
      <w:r w:rsidRPr="001346A2">
        <w:rPr>
          <w:rFonts w:eastAsia="Times New Roman"/>
          <w:bCs/>
          <w:iCs/>
          <w:sz w:val="21"/>
          <w:szCs w:val="21"/>
          <w:lang w:eastAsia="pt-BR"/>
        </w:rPr>
        <w:t xml:space="preserve"> em funcionamento no País, e ato registro ou autorização para funcionamento expedido pelo órgão competente, quando a atividade assim exigir.</w:t>
      </w:r>
    </w:p>
    <w:p w:rsidR="00740C23" w:rsidRPr="001346A2" w:rsidRDefault="00740C23" w:rsidP="00740C23">
      <w:pPr>
        <w:autoSpaceDE w:val="0"/>
        <w:autoSpaceDN w:val="0"/>
        <w:adjustRightInd w:val="0"/>
        <w:spacing w:after="0" w:line="240" w:lineRule="auto"/>
        <w:ind w:left="567" w:hanging="567"/>
        <w:jc w:val="both"/>
        <w:rPr>
          <w:rFonts w:eastAsia="Times New Roman"/>
          <w:color w:val="000000"/>
          <w:sz w:val="22"/>
          <w:lang w:eastAsia="pt-BR"/>
        </w:rPr>
      </w:pPr>
    </w:p>
    <w:p w:rsidR="00740C23" w:rsidRPr="001346A2" w:rsidRDefault="00740C23" w:rsidP="00740C23">
      <w:pPr>
        <w:shd w:val="clear" w:color="auto" w:fill="EAF1DD"/>
        <w:autoSpaceDE w:val="0"/>
        <w:autoSpaceDN w:val="0"/>
        <w:adjustRightInd w:val="0"/>
        <w:spacing w:after="0" w:line="240" w:lineRule="auto"/>
        <w:ind w:left="851" w:hanging="851"/>
        <w:jc w:val="both"/>
        <w:rPr>
          <w:rFonts w:eastAsia="Times New Roman"/>
          <w:color w:val="000000"/>
          <w:sz w:val="21"/>
          <w:szCs w:val="21"/>
          <w:lang w:eastAsia="pt-BR"/>
        </w:rPr>
      </w:pPr>
      <w:r w:rsidRPr="001346A2">
        <w:rPr>
          <w:rFonts w:eastAsia="Times New Roman"/>
          <w:color w:val="000000"/>
          <w:sz w:val="21"/>
          <w:szCs w:val="21"/>
          <w:lang w:eastAsia="pt-BR"/>
        </w:rPr>
        <w:t>6.1.1.2</w:t>
      </w:r>
      <w:r w:rsidRPr="001346A2">
        <w:rPr>
          <w:rFonts w:eastAsia="Times New Roman"/>
          <w:color w:val="000000"/>
          <w:sz w:val="21"/>
          <w:szCs w:val="21"/>
          <w:lang w:eastAsia="pt-BR"/>
        </w:rPr>
        <w:tab/>
        <w:t>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740C23" w:rsidRPr="001346A2" w:rsidRDefault="00740C23" w:rsidP="00740C23">
      <w:pPr>
        <w:autoSpaceDE w:val="0"/>
        <w:autoSpaceDN w:val="0"/>
        <w:adjustRightInd w:val="0"/>
        <w:spacing w:after="0" w:line="240" w:lineRule="auto"/>
        <w:ind w:left="567" w:hanging="567"/>
        <w:jc w:val="both"/>
        <w:rPr>
          <w:rFonts w:eastAsia="Times New Roman"/>
          <w:color w:val="000000"/>
          <w:sz w:val="21"/>
          <w:szCs w:val="21"/>
          <w:lang w:eastAsia="pt-BR"/>
        </w:rPr>
      </w:pPr>
    </w:p>
    <w:p w:rsidR="00740C23" w:rsidRPr="001346A2" w:rsidRDefault="00740C23" w:rsidP="00740C23">
      <w:pPr>
        <w:shd w:val="clear" w:color="auto" w:fill="EAF1DD"/>
        <w:autoSpaceDE w:val="0"/>
        <w:autoSpaceDN w:val="0"/>
        <w:adjustRightInd w:val="0"/>
        <w:spacing w:after="0" w:line="240" w:lineRule="auto"/>
        <w:ind w:left="851" w:hanging="851"/>
        <w:jc w:val="both"/>
        <w:rPr>
          <w:rFonts w:eastAsia="Times New Roman"/>
          <w:color w:val="000000"/>
          <w:sz w:val="21"/>
          <w:szCs w:val="21"/>
          <w:lang w:eastAsia="pt-BR"/>
        </w:rPr>
      </w:pPr>
      <w:r w:rsidRPr="001346A2">
        <w:rPr>
          <w:rFonts w:eastAsia="Times New Roman"/>
          <w:color w:val="000000"/>
          <w:sz w:val="21"/>
          <w:szCs w:val="21"/>
          <w:lang w:eastAsia="pt-BR"/>
        </w:rPr>
        <w:t>6.1.1.3</w:t>
      </w:r>
      <w:r w:rsidRPr="001346A2">
        <w:rPr>
          <w:rFonts w:eastAsia="Times New Roman"/>
          <w:color w:val="000000"/>
          <w:sz w:val="21"/>
          <w:szCs w:val="21"/>
          <w:lang w:eastAsia="pt-BR"/>
        </w:rPr>
        <w:tab/>
        <w:t>Certificado de Inscrição Cadastral junto à Prefeitura Municipal de Naviraí – MS</w:t>
      </w:r>
    </w:p>
    <w:p w:rsidR="00740C23" w:rsidRPr="001346A2" w:rsidRDefault="00740C23" w:rsidP="00740C23">
      <w:pPr>
        <w:autoSpaceDE w:val="0"/>
        <w:autoSpaceDN w:val="0"/>
        <w:adjustRightInd w:val="0"/>
        <w:spacing w:after="0" w:line="240" w:lineRule="auto"/>
        <w:ind w:left="567" w:hanging="567"/>
        <w:jc w:val="both"/>
        <w:rPr>
          <w:rFonts w:eastAsia="Times New Roman"/>
          <w:color w:val="000000"/>
          <w:sz w:val="21"/>
          <w:szCs w:val="21"/>
          <w:lang w:eastAsia="pt-BR"/>
        </w:rPr>
      </w:pPr>
    </w:p>
    <w:p w:rsidR="00740C23" w:rsidRPr="001346A2" w:rsidRDefault="00740C23" w:rsidP="00740C23">
      <w:pPr>
        <w:autoSpaceDE w:val="0"/>
        <w:autoSpaceDN w:val="0"/>
        <w:adjustRightInd w:val="0"/>
        <w:spacing w:after="0" w:line="240" w:lineRule="auto"/>
        <w:ind w:left="567" w:hanging="567"/>
        <w:jc w:val="both"/>
        <w:rPr>
          <w:rFonts w:eastAsia="Times New Roman"/>
          <w:color w:val="000000"/>
          <w:sz w:val="21"/>
          <w:szCs w:val="21"/>
          <w:lang w:eastAsia="pt-BR"/>
        </w:rPr>
      </w:pPr>
      <w:r w:rsidRPr="001346A2">
        <w:rPr>
          <w:rFonts w:eastAsia="Times New Roman"/>
          <w:color w:val="000000"/>
          <w:sz w:val="21"/>
          <w:szCs w:val="21"/>
          <w:lang w:eastAsia="pt-BR"/>
        </w:rPr>
        <w:t xml:space="preserve">6.1.1.4 A empresa que tiver interesse em realizar o cadastro de fornecedores junto à Prefeitura Municipal de Naviraí, poderá solicitar a relação de documentos via e-mail pelo endereço </w:t>
      </w:r>
      <w:hyperlink r:id="rId11" w:history="1">
        <w:r w:rsidRPr="001346A2">
          <w:rPr>
            <w:rFonts w:eastAsia="Times New Roman"/>
            <w:color w:val="0000FF"/>
            <w:sz w:val="21"/>
            <w:szCs w:val="21"/>
            <w:u w:val="single"/>
            <w:lang w:eastAsia="pt-BR"/>
          </w:rPr>
          <w:t>licitacao@navirai.ms.gov.br</w:t>
        </w:r>
      </w:hyperlink>
      <w:r w:rsidRPr="001346A2">
        <w:rPr>
          <w:rFonts w:eastAsia="Times New Roman"/>
          <w:color w:val="000000"/>
          <w:sz w:val="21"/>
          <w:szCs w:val="21"/>
          <w:lang w:eastAsia="pt-BR"/>
        </w:rPr>
        <w:t xml:space="preserve">, de segunda a sexta-feira, no horário que compreende das 7h às 11h e das 13h às 17h. </w:t>
      </w:r>
    </w:p>
    <w:p w:rsidR="00740C23" w:rsidRPr="001346A2" w:rsidRDefault="00740C23" w:rsidP="00740C23">
      <w:pPr>
        <w:autoSpaceDE w:val="0"/>
        <w:autoSpaceDN w:val="0"/>
        <w:adjustRightInd w:val="0"/>
        <w:spacing w:after="0" w:line="240" w:lineRule="auto"/>
        <w:ind w:left="567" w:hanging="567"/>
        <w:jc w:val="both"/>
        <w:rPr>
          <w:rFonts w:eastAsia="Times New Roman"/>
          <w:color w:val="000000"/>
          <w:sz w:val="21"/>
          <w:szCs w:val="21"/>
          <w:lang w:eastAsia="pt-BR"/>
        </w:rPr>
      </w:pPr>
    </w:p>
    <w:p w:rsidR="00740C23" w:rsidRPr="001346A2" w:rsidRDefault="00740C23" w:rsidP="00740C23">
      <w:pPr>
        <w:autoSpaceDE w:val="0"/>
        <w:autoSpaceDN w:val="0"/>
        <w:adjustRightInd w:val="0"/>
        <w:spacing w:after="0" w:line="240" w:lineRule="auto"/>
        <w:ind w:left="567" w:hanging="567"/>
        <w:jc w:val="both"/>
        <w:rPr>
          <w:rFonts w:eastAsia="Times New Roman"/>
          <w:color w:val="000000"/>
          <w:sz w:val="21"/>
          <w:szCs w:val="21"/>
          <w:lang w:eastAsia="pt-BR"/>
        </w:rPr>
      </w:pPr>
      <w:r w:rsidRPr="001346A2">
        <w:rPr>
          <w:rFonts w:eastAsia="Times New Roman"/>
          <w:color w:val="000000"/>
          <w:sz w:val="21"/>
          <w:szCs w:val="21"/>
          <w:lang w:eastAsia="pt-BR"/>
        </w:rPr>
        <w:t xml:space="preserve">6.1.1.5 As reuniões da Comissão responsável pela formalização do Cadastro de Fornecedores são realizadas as </w:t>
      </w:r>
      <w:r w:rsidR="00F8701D" w:rsidRPr="00F8701D">
        <w:rPr>
          <w:rFonts w:eastAsia="Times New Roman"/>
          <w:b/>
          <w:color w:val="000000"/>
          <w:sz w:val="21"/>
          <w:szCs w:val="21"/>
          <w:u w:val="single"/>
          <w:lang w:eastAsia="pt-BR"/>
        </w:rPr>
        <w:t>SEXTAS-FEIRAS,</w:t>
      </w:r>
      <w:r w:rsidR="00F8701D" w:rsidRPr="001346A2">
        <w:rPr>
          <w:rFonts w:eastAsia="Times New Roman"/>
          <w:color w:val="000000"/>
          <w:sz w:val="21"/>
          <w:szCs w:val="21"/>
          <w:lang w:eastAsia="pt-BR"/>
        </w:rPr>
        <w:t xml:space="preserve"> </w:t>
      </w:r>
      <w:r w:rsidRPr="001346A2">
        <w:rPr>
          <w:rFonts w:eastAsia="Times New Roman"/>
          <w:color w:val="000000"/>
          <w:sz w:val="21"/>
          <w:szCs w:val="21"/>
          <w:lang w:eastAsia="pt-BR"/>
        </w:rPr>
        <w:t>sendo que as próximas reuniões estão agendadas para os dias e horários abaixo mencionados:</w:t>
      </w: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10"/>
          <w:szCs w:val="10"/>
          <w:lang w:eastAsia="pt-BR"/>
        </w:rPr>
      </w:pPr>
    </w:p>
    <w:p w:rsidR="00740C23" w:rsidRPr="001346A2" w:rsidRDefault="00F8701D" w:rsidP="00740C23">
      <w:pPr>
        <w:numPr>
          <w:ilvl w:val="0"/>
          <w:numId w:val="41"/>
        </w:numPr>
        <w:overflowPunct w:val="0"/>
        <w:autoSpaceDE w:val="0"/>
        <w:autoSpaceDN w:val="0"/>
        <w:adjustRightInd w:val="0"/>
        <w:spacing w:after="0" w:line="240" w:lineRule="auto"/>
        <w:jc w:val="both"/>
        <w:textAlignment w:val="baseline"/>
        <w:rPr>
          <w:rFonts w:eastAsia="Times New Roman"/>
          <w:color w:val="000000"/>
          <w:sz w:val="21"/>
          <w:szCs w:val="21"/>
          <w:lang w:eastAsia="pt-BR"/>
        </w:rPr>
      </w:pPr>
      <w:r>
        <w:rPr>
          <w:rFonts w:eastAsia="Times New Roman"/>
          <w:color w:val="000000"/>
          <w:sz w:val="21"/>
          <w:szCs w:val="21"/>
          <w:lang w:eastAsia="pt-BR"/>
        </w:rPr>
        <w:t>21/09/2018</w:t>
      </w:r>
      <w:r w:rsidR="00740C23" w:rsidRPr="001346A2">
        <w:rPr>
          <w:rFonts w:eastAsia="Times New Roman"/>
          <w:color w:val="000000"/>
          <w:sz w:val="21"/>
          <w:szCs w:val="21"/>
          <w:lang w:eastAsia="pt-BR"/>
        </w:rPr>
        <w:t xml:space="preserve"> às </w:t>
      </w:r>
      <w:proofErr w:type="gramStart"/>
      <w:r w:rsidR="00740C23" w:rsidRPr="001346A2">
        <w:rPr>
          <w:rFonts w:eastAsia="Times New Roman"/>
          <w:color w:val="000000"/>
          <w:sz w:val="21"/>
          <w:szCs w:val="21"/>
          <w:lang w:eastAsia="pt-BR"/>
        </w:rPr>
        <w:t>10h:</w:t>
      </w:r>
      <w:proofErr w:type="gramEnd"/>
      <w:r w:rsidR="00740C23" w:rsidRPr="001346A2">
        <w:rPr>
          <w:rFonts w:eastAsia="Times New Roman"/>
          <w:color w:val="000000"/>
          <w:sz w:val="21"/>
          <w:szCs w:val="21"/>
          <w:lang w:eastAsia="pt-BR"/>
        </w:rPr>
        <w:t>30min;</w:t>
      </w:r>
    </w:p>
    <w:p w:rsidR="00740C23" w:rsidRDefault="00F8701D" w:rsidP="00740C23">
      <w:pPr>
        <w:numPr>
          <w:ilvl w:val="0"/>
          <w:numId w:val="41"/>
        </w:numPr>
        <w:overflowPunct w:val="0"/>
        <w:autoSpaceDE w:val="0"/>
        <w:autoSpaceDN w:val="0"/>
        <w:adjustRightInd w:val="0"/>
        <w:spacing w:after="0" w:line="240" w:lineRule="auto"/>
        <w:jc w:val="both"/>
        <w:textAlignment w:val="baseline"/>
        <w:rPr>
          <w:rFonts w:eastAsia="Times New Roman"/>
          <w:color w:val="000000"/>
          <w:sz w:val="21"/>
          <w:szCs w:val="21"/>
          <w:lang w:eastAsia="pt-BR"/>
        </w:rPr>
      </w:pPr>
      <w:r>
        <w:rPr>
          <w:rFonts w:eastAsia="Times New Roman"/>
          <w:color w:val="000000"/>
          <w:sz w:val="21"/>
          <w:szCs w:val="21"/>
          <w:lang w:eastAsia="pt-BR"/>
        </w:rPr>
        <w:t xml:space="preserve">28/09/2018 </w:t>
      </w:r>
      <w:r w:rsidR="00740C23" w:rsidRPr="001346A2">
        <w:rPr>
          <w:rFonts w:eastAsia="Times New Roman"/>
          <w:color w:val="000000"/>
          <w:sz w:val="21"/>
          <w:szCs w:val="21"/>
          <w:lang w:eastAsia="pt-BR"/>
        </w:rPr>
        <w:t xml:space="preserve">às </w:t>
      </w:r>
      <w:proofErr w:type="gramStart"/>
      <w:r w:rsidR="00740C23" w:rsidRPr="001346A2">
        <w:rPr>
          <w:rFonts w:eastAsia="Times New Roman"/>
          <w:color w:val="000000"/>
          <w:sz w:val="21"/>
          <w:szCs w:val="21"/>
          <w:lang w:eastAsia="pt-BR"/>
        </w:rPr>
        <w:t>10h:</w:t>
      </w:r>
      <w:proofErr w:type="gramEnd"/>
      <w:r w:rsidR="00740C23" w:rsidRPr="001346A2">
        <w:rPr>
          <w:rFonts w:eastAsia="Times New Roman"/>
          <w:color w:val="000000"/>
          <w:sz w:val="21"/>
          <w:szCs w:val="21"/>
          <w:lang w:eastAsia="pt-BR"/>
        </w:rPr>
        <w:t>30min;</w:t>
      </w:r>
    </w:p>
    <w:p w:rsidR="00F8701D" w:rsidRPr="001346A2" w:rsidRDefault="00F8701D" w:rsidP="00F8701D">
      <w:pPr>
        <w:numPr>
          <w:ilvl w:val="0"/>
          <w:numId w:val="41"/>
        </w:numPr>
        <w:overflowPunct w:val="0"/>
        <w:autoSpaceDE w:val="0"/>
        <w:autoSpaceDN w:val="0"/>
        <w:adjustRightInd w:val="0"/>
        <w:spacing w:after="0" w:line="240" w:lineRule="auto"/>
        <w:jc w:val="both"/>
        <w:textAlignment w:val="baseline"/>
        <w:rPr>
          <w:rFonts w:eastAsia="Times New Roman"/>
          <w:color w:val="000000"/>
          <w:sz w:val="21"/>
          <w:szCs w:val="21"/>
          <w:lang w:eastAsia="pt-BR"/>
        </w:rPr>
      </w:pPr>
      <w:r>
        <w:rPr>
          <w:rFonts w:eastAsia="Times New Roman"/>
          <w:color w:val="000000"/>
          <w:sz w:val="21"/>
          <w:szCs w:val="21"/>
          <w:lang w:eastAsia="pt-BR"/>
        </w:rPr>
        <w:t xml:space="preserve">05/10/2018 </w:t>
      </w:r>
      <w:r w:rsidRPr="001346A2">
        <w:rPr>
          <w:rFonts w:eastAsia="Times New Roman"/>
          <w:color w:val="000000"/>
          <w:sz w:val="21"/>
          <w:szCs w:val="21"/>
          <w:lang w:eastAsia="pt-BR"/>
        </w:rPr>
        <w:t xml:space="preserve">às </w:t>
      </w:r>
      <w:proofErr w:type="gramStart"/>
      <w:r w:rsidRPr="001346A2">
        <w:rPr>
          <w:rFonts w:eastAsia="Times New Roman"/>
          <w:color w:val="000000"/>
          <w:sz w:val="21"/>
          <w:szCs w:val="21"/>
          <w:lang w:eastAsia="pt-BR"/>
        </w:rPr>
        <w:t>10h:</w:t>
      </w:r>
      <w:proofErr w:type="gramEnd"/>
      <w:r w:rsidRPr="001346A2">
        <w:rPr>
          <w:rFonts w:eastAsia="Times New Roman"/>
          <w:color w:val="000000"/>
          <w:sz w:val="21"/>
          <w:szCs w:val="21"/>
          <w:lang w:eastAsia="pt-BR"/>
        </w:rPr>
        <w:t>30min;</w:t>
      </w:r>
    </w:p>
    <w:p w:rsidR="00740C23" w:rsidRPr="001346A2" w:rsidRDefault="00740C23" w:rsidP="00740C23">
      <w:pPr>
        <w:autoSpaceDE w:val="0"/>
        <w:autoSpaceDN w:val="0"/>
        <w:adjustRightInd w:val="0"/>
        <w:spacing w:after="0" w:line="240" w:lineRule="auto"/>
        <w:ind w:left="567" w:hanging="567"/>
        <w:jc w:val="both"/>
        <w:rPr>
          <w:rFonts w:eastAsia="Times New Roman"/>
          <w:color w:val="000000"/>
          <w:sz w:val="21"/>
          <w:szCs w:val="21"/>
          <w:lang w:eastAsia="pt-BR"/>
        </w:rPr>
      </w:pPr>
    </w:p>
    <w:p w:rsidR="00740C23" w:rsidRPr="001346A2" w:rsidRDefault="00740C23" w:rsidP="00740C23">
      <w:pPr>
        <w:autoSpaceDE w:val="0"/>
        <w:autoSpaceDN w:val="0"/>
        <w:adjustRightInd w:val="0"/>
        <w:spacing w:after="0" w:line="240" w:lineRule="auto"/>
        <w:ind w:left="851" w:hanging="851"/>
        <w:jc w:val="both"/>
        <w:rPr>
          <w:rFonts w:eastAsia="Times New Roman"/>
          <w:color w:val="000000"/>
          <w:sz w:val="21"/>
          <w:szCs w:val="21"/>
          <w:lang w:eastAsia="pt-BR"/>
        </w:rPr>
      </w:pPr>
      <w:r w:rsidRPr="001346A2">
        <w:rPr>
          <w:rFonts w:eastAsia="Times New Roman"/>
          <w:b/>
          <w:color w:val="000000"/>
          <w:sz w:val="21"/>
          <w:szCs w:val="21"/>
          <w:lang w:eastAsia="pt-BR"/>
        </w:rPr>
        <w:t>.1.2</w:t>
      </w:r>
      <w:r w:rsidRPr="001346A2">
        <w:rPr>
          <w:rFonts w:eastAsia="Times New Roman"/>
          <w:b/>
          <w:color w:val="000000"/>
          <w:sz w:val="21"/>
          <w:szCs w:val="21"/>
          <w:lang w:eastAsia="pt-BR"/>
        </w:rPr>
        <w:tab/>
        <w:t>Relativa à qualificação técnica</w:t>
      </w:r>
      <w:r w:rsidRPr="001346A2">
        <w:rPr>
          <w:rFonts w:eastAsia="Times New Roman"/>
          <w:color w:val="000000"/>
          <w:sz w:val="21"/>
          <w:szCs w:val="21"/>
          <w:lang w:eastAsia="pt-BR"/>
        </w:rPr>
        <w:t>:</w:t>
      </w:r>
    </w:p>
    <w:p w:rsidR="00740C23" w:rsidRPr="001346A2" w:rsidRDefault="00740C23" w:rsidP="00740C23">
      <w:pPr>
        <w:autoSpaceDE w:val="0"/>
        <w:autoSpaceDN w:val="0"/>
        <w:adjustRightInd w:val="0"/>
        <w:spacing w:after="0" w:line="240" w:lineRule="auto"/>
        <w:jc w:val="both"/>
        <w:rPr>
          <w:rFonts w:eastAsia="Times New Roman"/>
          <w:color w:val="000000"/>
          <w:sz w:val="21"/>
          <w:szCs w:val="21"/>
          <w:lang w:eastAsia="pt-BR"/>
        </w:rPr>
      </w:pPr>
    </w:p>
    <w:p w:rsidR="00740C23" w:rsidRPr="001346A2" w:rsidRDefault="00740C23" w:rsidP="00740C23">
      <w:pPr>
        <w:shd w:val="clear" w:color="auto" w:fill="EAF1DD"/>
        <w:autoSpaceDE w:val="0"/>
        <w:autoSpaceDN w:val="0"/>
        <w:adjustRightInd w:val="0"/>
        <w:spacing w:after="0" w:line="240" w:lineRule="auto"/>
        <w:jc w:val="both"/>
        <w:rPr>
          <w:rFonts w:eastAsia="Times New Roman"/>
          <w:sz w:val="21"/>
          <w:szCs w:val="21"/>
          <w:lang w:eastAsia="pt-BR"/>
        </w:rPr>
      </w:pPr>
      <w:r w:rsidRPr="001346A2">
        <w:rPr>
          <w:rFonts w:eastAsia="Times New Roman"/>
          <w:sz w:val="21"/>
          <w:szCs w:val="21"/>
          <w:lang w:eastAsia="pt-BR"/>
        </w:rPr>
        <w:t>6.1.2.1 Certidão/Registro junto ao CREA - Conselho Regional de Engenharia e Agronomia e/ou no CAU – Conselho de Arquitetura e Urbanismo, da região sede da licitante, de:</w:t>
      </w:r>
    </w:p>
    <w:p w:rsidR="00740C23" w:rsidRPr="001346A2" w:rsidRDefault="00740C23" w:rsidP="00740C23">
      <w:pPr>
        <w:overflowPunct w:val="0"/>
        <w:autoSpaceDE w:val="0"/>
        <w:autoSpaceDN w:val="0"/>
        <w:adjustRightInd w:val="0"/>
        <w:spacing w:after="0" w:line="240" w:lineRule="auto"/>
        <w:ind w:right="-1"/>
        <w:textAlignment w:val="baseline"/>
        <w:rPr>
          <w:rFonts w:ascii="Arial" w:eastAsia="Times New Roman" w:hAnsi="Arial" w:cs="Arial"/>
          <w:iCs/>
          <w:sz w:val="10"/>
          <w:szCs w:val="10"/>
          <w:lang w:eastAsia="pt-BR"/>
        </w:rPr>
      </w:pPr>
    </w:p>
    <w:p w:rsidR="00740C23" w:rsidRPr="001346A2" w:rsidRDefault="00740C23" w:rsidP="00740C23">
      <w:pPr>
        <w:numPr>
          <w:ilvl w:val="0"/>
          <w:numId w:val="43"/>
        </w:numPr>
        <w:shd w:val="clear" w:color="auto" w:fill="EAF1DD"/>
        <w:overflowPunct w:val="0"/>
        <w:autoSpaceDE w:val="0"/>
        <w:autoSpaceDN w:val="0"/>
        <w:adjustRightInd w:val="0"/>
        <w:spacing w:after="0" w:line="240" w:lineRule="auto"/>
        <w:ind w:left="1276" w:right="-1"/>
        <w:jc w:val="both"/>
        <w:textAlignment w:val="baseline"/>
        <w:rPr>
          <w:rFonts w:eastAsia="Times New Roman"/>
          <w:iCs/>
          <w:sz w:val="21"/>
          <w:szCs w:val="21"/>
          <w:lang w:eastAsia="pt-BR"/>
        </w:rPr>
      </w:pPr>
      <w:r w:rsidRPr="001346A2">
        <w:rPr>
          <w:rFonts w:eastAsia="Times New Roman"/>
          <w:iCs/>
          <w:sz w:val="21"/>
          <w:szCs w:val="21"/>
          <w:lang w:eastAsia="pt-BR"/>
        </w:rPr>
        <w:t>Pessoa Jurídica, constando o nome do Responsável Técnico;</w:t>
      </w:r>
    </w:p>
    <w:p w:rsidR="00740C23" w:rsidRPr="001346A2" w:rsidRDefault="00740C23" w:rsidP="00740C23">
      <w:pPr>
        <w:overflowPunct w:val="0"/>
        <w:autoSpaceDE w:val="0"/>
        <w:autoSpaceDN w:val="0"/>
        <w:adjustRightInd w:val="0"/>
        <w:spacing w:after="0" w:line="240" w:lineRule="auto"/>
        <w:ind w:left="1276" w:right="-1"/>
        <w:textAlignment w:val="baseline"/>
        <w:rPr>
          <w:rFonts w:eastAsia="Times New Roman"/>
          <w:iCs/>
          <w:sz w:val="10"/>
          <w:szCs w:val="10"/>
          <w:lang w:eastAsia="pt-BR"/>
        </w:rPr>
      </w:pPr>
    </w:p>
    <w:p w:rsidR="00740C23" w:rsidRPr="001346A2" w:rsidRDefault="00740C23" w:rsidP="00740C23">
      <w:pPr>
        <w:numPr>
          <w:ilvl w:val="0"/>
          <w:numId w:val="43"/>
        </w:numPr>
        <w:shd w:val="clear" w:color="auto" w:fill="EAF1DD"/>
        <w:overflowPunct w:val="0"/>
        <w:autoSpaceDE w:val="0"/>
        <w:autoSpaceDN w:val="0"/>
        <w:adjustRightInd w:val="0"/>
        <w:spacing w:after="0" w:line="240" w:lineRule="auto"/>
        <w:ind w:left="1276" w:right="-1"/>
        <w:jc w:val="both"/>
        <w:textAlignment w:val="baseline"/>
        <w:rPr>
          <w:rFonts w:eastAsia="Times New Roman"/>
          <w:iCs/>
          <w:sz w:val="21"/>
          <w:szCs w:val="21"/>
          <w:lang w:eastAsia="pt-BR"/>
        </w:rPr>
      </w:pPr>
      <w:r w:rsidRPr="001346A2">
        <w:rPr>
          <w:rFonts w:eastAsia="Times New Roman"/>
          <w:iCs/>
          <w:sz w:val="21"/>
          <w:szCs w:val="21"/>
          <w:lang w:eastAsia="pt-BR"/>
        </w:rPr>
        <w:t>Pessoa Física, do Responsável Técnico pela execução da obra.</w:t>
      </w:r>
    </w:p>
    <w:p w:rsidR="00740C23" w:rsidRPr="001346A2" w:rsidRDefault="00740C23" w:rsidP="00740C23">
      <w:pPr>
        <w:autoSpaceDE w:val="0"/>
        <w:autoSpaceDN w:val="0"/>
        <w:adjustRightInd w:val="0"/>
        <w:spacing w:after="0" w:line="240" w:lineRule="auto"/>
        <w:jc w:val="both"/>
        <w:rPr>
          <w:rFonts w:eastAsia="Times New Roman"/>
          <w:color w:val="000000"/>
          <w:sz w:val="21"/>
          <w:szCs w:val="21"/>
          <w:lang w:eastAsia="pt-BR"/>
        </w:rPr>
      </w:pPr>
    </w:p>
    <w:p w:rsidR="00740C23" w:rsidRPr="001346A2" w:rsidRDefault="00740C23" w:rsidP="00740C23">
      <w:pPr>
        <w:shd w:val="clear" w:color="auto" w:fill="EAF1DD"/>
        <w:autoSpaceDE w:val="0"/>
        <w:autoSpaceDN w:val="0"/>
        <w:adjustRightInd w:val="0"/>
        <w:spacing w:after="0" w:line="240" w:lineRule="auto"/>
        <w:ind w:left="851" w:hanging="851"/>
        <w:jc w:val="both"/>
        <w:rPr>
          <w:rFonts w:eastAsia="Times New Roman"/>
          <w:color w:val="000000"/>
          <w:spacing w:val="-3"/>
          <w:sz w:val="21"/>
          <w:szCs w:val="21"/>
          <w:lang w:eastAsia="pt-BR"/>
        </w:rPr>
      </w:pPr>
      <w:r w:rsidRPr="001346A2">
        <w:rPr>
          <w:rFonts w:eastAsia="Times New Roman"/>
          <w:color w:val="000000"/>
          <w:sz w:val="21"/>
          <w:szCs w:val="21"/>
          <w:lang w:eastAsia="pt-BR"/>
        </w:rPr>
        <w:t>6.1.2.1.1</w:t>
      </w:r>
      <w:r w:rsidRPr="001346A2">
        <w:rPr>
          <w:rFonts w:eastAsia="Times New Roman"/>
          <w:color w:val="000000"/>
          <w:sz w:val="21"/>
          <w:szCs w:val="21"/>
          <w:lang w:eastAsia="pt-BR"/>
        </w:rPr>
        <w:tab/>
      </w:r>
      <w:r w:rsidRPr="001346A2">
        <w:rPr>
          <w:rFonts w:eastAsia="Times New Roman"/>
          <w:color w:val="000000"/>
          <w:sz w:val="24"/>
          <w:szCs w:val="24"/>
          <w:lang w:eastAsia="pt-BR"/>
        </w:rPr>
        <w:t>Atestado fornecido por Pessoa Jurídica de Direito Público ou Privado, com a(s) planilha(s) de serviço(s) devidamente registrado no CREA, acompanhado da Certidão de Acervo Técnico (CAT) comprovando que o seu responsável (eis) técnico (s), já executou (aram) obras ou serviços compatíveis com os itens, relativos às parcelas de maior relevância do objeto da licitação</w:t>
      </w:r>
      <w:r w:rsidRPr="001346A2">
        <w:rPr>
          <w:rFonts w:eastAsia="Times New Roman"/>
          <w:color w:val="000000"/>
          <w:sz w:val="21"/>
          <w:szCs w:val="21"/>
          <w:lang w:eastAsia="pt-BR"/>
        </w:rPr>
        <w:t>;</w:t>
      </w:r>
    </w:p>
    <w:p w:rsidR="00740C23" w:rsidRPr="001346A2" w:rsidRDefault="00740C23" w:rsidP="00740C23">
      <w:pPr>
        <w:autoSpaceDE w:val="0"/>
        <w:autoSpaceDN w:val="0"/>
        <w:adjustRightInd w:val="0"/>
        <w:spacing w:after="0" w:line="240" w:lineRule="auto"/>
        <w:ind w:left="851" w:hanging="851"/>
        <w:jc w:val="both"/>
        <w:rPr>
          <w:rFonts w:eastAsia="Times New Roman"/>
          <w:color w:val="000000"/>
          <w:spacing w:val="-3"/>
          <w:sz w:val="10"/>
          <w:szCs w:val="10"/>
          <w:lang w:eastAsia="pt-BR"/>
        </w:rPr>
      </w:pPr>
    </w:p>
    <w:p w:rsidR="00740C23" w:rsidRPr="001346A2" w:rsidRDefault="007A24C3" w:rsidP="00740C23">
      <w:pPr>
        <w:numPr>
          <w:ilvl w:val="0"/>
          <w:numId w:val="42"/>
        </w:numPr>
        <w:shd w:val="clear" w:color="auto" w:fill="EAF1DD"/>
        <w:overflowPunct w:val="0"/>
        <w:autoSpaceDE w:val="0"/>
        <w:autoSpaceDN w:val="0"/>
        <w:adjustRightInd w:val="0"/>
        <w:spacing w:after="0" w:line="240" w:lineRule="auto"/>
        <w:ind w:left="1134"/>
        <w:jc w:val="both"/>
        <w:textAlignment w:val="baseline"/>
        <w:rPr>
          <w:rFonts w:eastAsia="Times New Roman"/>
          <w:b/>
          <w:sz w:val="21"/>
          <w:szCs w:val="21"/>
          <w:lang w:eastAsia="pt-BR"/>
        </w:rPr>
      </w:pPr>
      <w:r>
        <w:rPr>
          <w:rFonts w:eastAsia="Times New Roman"/>
          <w:b/>
          <w:sz w:val="21"/>
          <w:szCs w:val="21"/>
          <w:lang w:eastAsia="pt-BR"/>
        </w:rPr>
        <w:t>Execução de Sistema de Iluminação Pública com postes ornamentais e iluminaria de LED</w:t>
      </w:r>
    </w:p>
    <w:p w:rsidR="00740C23" w:rsidRPr="001346A2" w:rsidRDefault="00740C23" w:rsidP="00740C23">
      <w:pPr>
        <w:overflowPunct w:val="0"/>
        <w:autoSpaceDE w:val="0"/>
        <w:autoSpaceDN w:val="0"/>
        <w:adjustRightInd w:val="0"/>
        <w:spacing w:after="0" w:line="240" w:lineRule="auto"/>
        <w:ind w:left="720"/>
        <w:jc w:val="both"/>
        <w:textAlignment w:val="baseline"/>
        <w:rPr>
          <w:rFonts w:eastAsia="Times New Roman"/>
          <w:b/>
          <w:sz w:val="21"/>
          <w:szCs w:val="21"/>
          <w:lang w:eastAsia="pt-BR"/>
        </w:rPr>
      </w:pPr>
      <w:r w:rsidRPr="001346A2">
        <w:rPr>
          <w:rFonts w:eastAsia="Times New Roman"/>
          <w:b/>
          <w:sz w:val="21"/>
          <w:szCs w:val="21"/>
          <w:lang w:eastAsia="pt-BR"/>
        </w:rPr>
        <w:t xml:space="preserve"> </w:t>
      </w:r>
    </w:p>
    <w:p w:rsidR="00740C23" w:rsidRPr="001346A2" w:rsidRDefault="00740C23" w:rsidP="00740C23">
      <w:pPr>
        <w:overflowPunct w:val="0"/>
        <w:autoSpaceDE w:val="0"/>
        <w:autoSpaceDN w:val="0"/>
        <w:adjustRightInd w:val="0"/>
        <w:spacing w:after="0" w:line="240" w:lineRule="auto"/>
        <w:ind w:right="-1"/>
        <w:jc w:val="both"/>
        <w:textAlignment w:val="baseline"/>
        <w:rPr>
          <w:rFonts w:eastAsia="Times New Roman"/>
          <w:iCs/>
          <w:sz w:val="21"/>
          <w:szCs w:val="21"/>
          <w:lang w:eastAsia="pt-BR"/>
        </w:rPr>
      </w:pPr>
      <w:r w:rsidRPr="001346A2">
        <w:rPr>
          <w:rFonts w:eastAsia="Times New Roman"/>
          <w:iCs/>
          <w:sz w:val="21"/>
          <w:szCs w:val="21"/>
          <w:lang w:eastAsia="pt-BR"/>
        </w:rPr>
        <w:t>6.1.2.1.2 Somente será (</w:t>
      </w:r>
      <w:proofErr w:type="spellStart"/>
      <w:r w:rsidRPr="001346A2">
        <w:rPr>
          <w:rFonts w:eastAsia="Times New Roman"/>
          <w:iCs/>
          <w:sz w:val="21"/>
          <w:szCs w:val="21"/>
          <w:lang w:eastAsia="pt-BR"/>
        </w:rPr>
        <w:t>ão</w:t>
      </w:r>
      <w:proofErr w:type="spellEnd"/>
      <w:r w:rsidRPr="001346A2">
        <w:rPr>
          <w:rFonts w:eastAsia="Times New Roman"/>
          <w:iCs/>
          <w:sz w:val="21"/>
          <w:szCs w:val="21"/>
          <w:lang w:eastAsia="pt-BR"/>
        </w:rPr>
        <w:t xml:space="preserve">) </w:t>
      </w:r>
      <w:proofErr w:type="gramStart"/>
      <w:r w:rsidRPr="001346A2">
        <w:rPr>
          <w:rFonts w:eastAsia="Times New Roman"/>
          <w:iCs/>
          <w:sz w:val="21"/>
          <w:szCs w:val="21"/>
          <w:lang w:eastAsia="pt-BR"/>
        </w:rPr>
        <w:t>aceito(s) atestado(s) fornecidos</w:t>
      </w:r>
      <w:proofErr w:type="gramEnd"/>
      <w:r w:rsidRPr="001346A2">
        <w:rPr>
          <w:rFonts w:eastAsia="Times New Roman"/>
          <w:iCs/>
          <w:sz w:val="21"/>
          <w:szCs w:val="21"/>
          <w:lang w:eastAsia="pt-BR"/>
        </w:rPr>
        <w:t xml:space="preserve"> por pessoas jurídicas de direito público ou privado, devidamente certificados pelo CREA da região onde foram executados os serviços;</w:t>
      </w:r>
    </w:p>
    <w:p w:rsidR="00740C23" w:rsidRPr="001346A2" w:rsidRDefault="00740C23" w:rsidP="00740C23">
      <w:pPr>
        <w:overflowPunct w:val="0"/>
        <w:autoSpaceDE w:val="0"/>
        <w:autoSpaceDN w:val="0"/>
        <w:adjustRightInd w:val="0"/>
        <w:spacing w:after="0" w:line="240" w:lineRule="auto"/>
        <w:ind w:left="567" w:right="-1" w:hanging="567"/>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right="-1"/>
        <w:jc w:val="both"/>
        <w:textAlignment w:val="baseline"/>
        <w:rPr>
          <w:rFonts w:eastAsia="Times New Roman"/>
          <w:iCs/>
          <w:sz w:val="21"/>
          <w:szCs w:val="21"/>
          <w:lang w:eastAsia="pt-BR"/>
        </w:rPr>
      </w:pPr>
      <w:r w:rsidRPr="001346A2">
        <w:rPr>
          <w:rFonts w:eastAsia="Times New Roman"/>
          <w:iCs/>
          <w:sz w:val="21"/>
          <w:szCs w:val="21"/>
          <w:lang w:eastAsia="pt-BR"/>
        </w:rPr>
        <w:t>6.1.2.1.3 Atestados que tenham responsável técnico por supervisão, coordenação, fiscalização, preposto, não serão considerados no cumprimento da exigência deste subitem.</w:t>
      </w:r>
    </w:p>
    <w:p w:rsidR="00740C23" w:rsidRPr="001346A2" w:rsidRDefault="00740C23" w:rsidP="00740C23">
      <w:pPr>
        <w:overflowPunct w:val="0"/>
        <w:autoSpaceDE w:val="0"/>
        <w:autoSpaceDN w:val="0"/>
        <w:adjustRightInd w:val="0"/>
        <w:spacing w:after="0" w:line="240" w:lineRule="auto"/>
        <w:ind w:left="567" w:right="-1" w:hanging="567"/>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right="-1"/>
        <w:jc w:val="both"/>
        <w:textAlignment w:val="baseline"/>
        <w:rPr>
          <w:rFonts w:eastAsia="Times New Roman"/>
          <w:iCs/>
          <w:sz w:val="21"/>
          <w:szCs w:val="21"/>
          <w:lang w:eastAsia="pt-BR"/>
        </w:rPr>
      </w:pPr>
      <w:r w:rsidRPr="001346A2">
        <w:rPr>
          <w:rFonts w:eastAsia="Times New Roman"/>
          <w:iCs/>
          <w:sz w:val="21"/>
          <w:szCs w:val="21"/>
          <w:lang w:eastAsia="pt-BR"/>
        </w:rPr>
        <w:t xml:space="preserve">6.1.2.1.4 Será considerado integrante do quadro permanente da licitante o profissional que for sócio, empregado de caráter permanente ou prestador de serviços, responsável técnico da empresa perante o CREA. </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b/>
          <w:sz w:val="21"/>
          <w:szCs w:val="21"/>
          <w:lang w:eastAsia="pt-BR"/>
        </w:rPr>
      </w:pPr>
    </w:p>
    <w:p w:rsidR="00740C23" w:rsidRPr="001346A2" w:rsidRDefault="00740C23" w:rsidP="00740C23">
      <w:pPr>
        <w:shd w:val="clear" w:color="auto" w:fill="EAF1DD"/>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sidRPr="001346A2">
        <w:rPr>
          <w:rFonts w:eastAsia="Times New Roman"/>
          <w:sz w:val="21"/>
          <w:szCs w:val="21"/>
          <w:lang w:eastAsia="pt-BR"/>
        </w:rPr>
        <w:t>6.1.2.2</w:t>
      </w:r>
      <w:r w:rsidRPr="001346A2">
        <w:rPr>
          <w:rFonts w:eastAsia="Times New Roman"/>
          <w:sz w:val="21"/>
          <w:szCs w:val="21"/>
          <w:lang w:eastAsia="pt-BR"/>
        </w:rPr>
        <w:tab/>
        <w:t>Comprovação de vínculo empregatício com a licitante</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Cs/>
          <w:sz w:val="10"/>
          <w:szCs w:val="10"/>
          <w:lang w:eastAsia="pt-BR"/>
        </w:rPr>
      </w:pPr>
    </w:p>
    <w:p w:rsidR="00740C23" w:rsidRPr="001346A2" w:rsidRDefault="00740C23" w:rsidP="00740C23">
      <w:pPr>
        <w:numPr>
          <w:ilvl w:val="0"/>
          <w:numId w:val="31"/>
        </w:numPr>
        <w:shd w:val="clear" w:color="auto" w:fill="EAF1DD"/>
        <w:tabs>
          <w:tab w:val="num" w:pos="-4111"/>
        </w:tabs>
        <w:suppressAutoHyphens/>
        <w:overflowPunct w:val="0"/>
        <w:autoSpaceDE w:val="0"/>
        <w:autoSpaceDN w:val="0"/>
        <w:adjustRightInd w:val="0"/>
        <w:spacing w:after="0" w:line="240" w:lineRule="auto"/>
        <w:ind w:left="1134" w:hanging="283"/>
        <w:jc w:val="both"/>
        <w:textAlignment w:val="baseline"/>
        <w:rPr>
          <w:rFonts w:eastAsia="Times New Roman"/>
          <w:iCs/>
          <w:color w:val="000000"/>
          <w:sz w:val="22"/>
          <w:lang w:eastAsia="pt-BR"/>
        </w:rPr>
      </w:pPr>
      <w:r w:rsidRPr="001346A2">
        <w:rPr>
          <w:rFonts w:eastAsia="Times New Roman"/>
          <w:b/>
          <w:iCs/>
          <w:sz w:val="22"/>
          <w:u w:val="single"/>
          <w:lang w:eastAsia="pt-BR"/>
        </w:rPr>
        <w:t>Caso sócio</w:t>
      </w:r>
      <w:r w:rsidRPr="001346A2">
        <w:rPr>
          <w:rFonts w:eastAsia="Times New Roman"/>
          <w:iCs/>
          <w:sz w:val="22"/>
          <w:lang w:eastAsia="pt-BR"/>
        </w:rPr>
        <w:t>, a comprovação será por meio de contrato social/estatuto social;</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Cs/>
          <w:color w:val="000000"/>
          <w:sz w:val="10"/>
          <w:szCs w:val="10"/>
          <w:lang w:eastAsia="pt-BR"/>
        </w:rPr>
      </w:pPr>
    </w:p>
    <w:p w:rsidR="00740C23" w:rsidRPr="001346A2" w:rsidRDefault="00740C23" w:rsidP="00740C23">
      <w:pPr>
        <w:numPr>
          <w:ilvl w:val="0"/>
          <w:numId w:val="31"/>
        </w:numPr>
        <w:shd w:val="clear" w:color="auto" w:fill="EAF1DD"/>
        <w:tabs>
          <w:tab w:val="num" w:pos="-4111"/>
        </w:tabs>
        <w:suppressAutoHyphens/>
        <w:overflowPunct w:val="0"/>
        <w:autoSpaceDE w:val="0"/>
        <w:autoSpaceDN w:val="0"/>
        <w:adjustRightInd w:val="0"/>
        <w:spacing w:after="0" w:line="240" w:lineRule="auto"/>
        <w:ind w:left="1134" w:hanging="283"/>
        <w:jc w:val="both"/>
        <w:textAlignment w:val="baseline"/>
        <w:rPr>
          <w:rFonts w:eastAsia="Calibri"/>
          <w:iCs/>
          <w:sz w:val="22"/>
        </w:rPr>
      </w:pPr>
      <w:r w:rsidRPr="001346A2">
        <w:rPr>
          <w:rFonts w:eastAsia="Times New Roman"/>
          <w:b/>
          <w:iCs/>
          <w:sz w:val="22"/>
          <w:u w:val="single"/>
          <w:lang w:eastAsia="pt-BR"/>
        </w:rPr>
        <w:t>Caso empregado permanente da empresa</w:t>
      </w:r>
      <w:r w:rsidRPr="001346A2">
        <w:rPr>
          <w:rFonts w:eastAsia="Times New Roman"/>
          <w:iCs/>
          <w:sz w:val="22"/>
          <w:lang w:eastAsia="pt-BR"/>
        </w:rPr>
        <w:t>, través da:</w:t>
      </w:r>
    </w:p>
    <w:p w:rsidR="00740C23" w:rsidRPr="001346A2" w:rsidRDefault="00740C23" w:rsidP="00740C23">
      <w:pPr>
        <w:numPr>
          <w:ilvl w:val="0"/>
          <w:numId w:val="44"/>
        </w:numPr>
        <w:shd w:val="clear" w:color="auto" w:fill="EAF1DD"/>
        <w:suppressAutoHyphens/>
        <w:overflowPunct w:val="0"/>
        <w:autoSpaceDE w:val="0"/>
        <w:autoSpaceDN w:val="0"/>
        <w:adjustRightInd w:val="0"/>
        <w:spacing w:after="0" w:line="240" w:lineRule="auto"/>
        <w:ind w:left="1418" w:hanging="218"/>
        <w:contextualSpacing/>
        <w:jc w:val="both"/>
        <w:textAlignment w:val="baseline"/>
        <w:rPr>
          <w:rFonts w:eastAsia="Calibri"/>
          <w:iCs/>
          <w:sz w:val="22"/>
        </w:rPr>
      </w:pPr>
      <w:r w:rsidRPr="001346A2">
        <w:rPr>
          <w:rFonts w:eastAsia="Calibri"/>
          <w:iCs/>
          <w:sz w:val="22"/>
        </w:rPr>
        <w:t xml:space="preserve">Carteira de Trabalho; </w:t>
      </w:r>
      <w:proofErr w:type="gramStart"/>
      <w:r w:rsidRPr="001346A2">
        <w:rPr>
          <w:rFonts w:eastAsia="Calibri"/>
          <w:iCs/>
          <w:sz w:val="22"/>
        </w:rPr>
        <w:t>e</w:t>
      </w:r>
      <w:proofErr w:type="gramEnd"/>
    </w:p>
    <w:p w:rsidR="00740C23" w:rsidRPr="001346A2" w:rsidRDefault="00740C23" w:rsidP="00740C23">
      <w:pPr>
        <w:numPr>
          <w:ilvl w:val="0"/>
          <w:numId w:val="44"/>
        </w:numPr>
        <w:shd w:val="clear" w:color="auto" w:fill="EAF1DD"/>
        <w:suppressAutoHyphens/>
        <w:overflowPunct w:val="0"/>
        <w:autoSpaceDE w:val="0"/>
        <w:autoSpaceDN w:val="0"/>
        <w:adjustRightInd w:val="0"/>
        <w:spacing w:after="0" w:line="240" w:lineRule="auto"/>
        <w:ind w:left="1418" w:hanging="218"/>
        <w:contextualSpacing/>
        <w:jc w:val="both"/>
        <w:textAlignment w:val="baseline"/>
        <w:rPr>
          <w:rFonts w:eastAsia="Calibri"/>
          <w:iCs/>
          <w:sz w:val="22"/>
        </w:rPr>
      </w:pPr>
      <w:r w:rsidRPr="001346A2">
        <w:rPr>
          <w:rFonts w:eastAsia="Calibri"/>
          <w:sz w:val="22"/>
        </w:rPr>
        <w:t>Relação dos Trabalhadores da GFIP, somente a página aonde conste o nome do profissional.</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Cs/>
          <w:color w:val="000000"/>
          <w:sz w:val="10"/>
          <w:szCs w:val="10"/>
          <w:lang w:eastAsia="pt-BR"/>
        </w:rPr>
      </w:pPr>
    </w:p>
    <w:p w:rsidR="00740C23" w:rsidRPr="001346A2" w:rsidRDefault="00740C23" w:rsidP="00740C23">
      <w:pPr>
        <w:numPr>
          <w:ilvl w:val="0"/>
          <w:numId w:val="31"/>
        </w:numPr>
        <w:shd w:val="clear" w:color="auto" w:fill="EAF1DD"/>
        <w:tabs>
          <w:tab w:val="num" w:pos="-4111"/>
        </w:tabs>
        <w:suppressAutoHyphens/>
        <w:overflowPunct w:val="0"/>
        <w:autoSpaceDE w:val="0"/>
        <w:autoSpaceDN w:val="0"/>
        <w:adjustRightInd w:val="0"/>
        <w:spacing w:after="0" w:line="240" w:lineRule="auto"/>
        <w:ind w:left="1134" w:hanging="283"/>
        <w:jc w:val="both"/>
        <w:textAlignment w:val="baseline"/>
        <w:rPr>
          <w:rFonts w:eastAsia="Calibri"/>
          <w:iCs/>
          <w:sz w:val="22"/>
        </w:rPr>
      </w:pPr>
      <w:r w:rsidRPr="001346A2">
        <w:rPr>
          <w:rFonts w:eastAsia="Times New Roman"/>
          <w:b/>
          <w:iCs/>
          <w:sz w:val="22"/>
          <w:u w:val="single"/>
          <w:lang w:eastAsia="pt-BR"/>
        </w:rPr>
        <w:lastRenderedPageBreak/>
        <w:t>Caso prestador de serviço</w:t>
      </w:r>
      <w:r w:rsidRPr="001346A2">
        <w:rPr>
          <w:rFonts w:eastAsia="Times New Roman"/>
          <w:iCs/>
          <w:sz w:val="22"/>
          <w:lang w:eastAsia="pt-BR"/>
        </w:rPr>
        <w:t xml:space="preserve">, através do </w:t>
      </w:r>
      <w:r w:rsidRPr="001346A2">
        <w:rPr>
          <w:rFonts w:eastAsia="Calibri"/>
          <w:iCs/>
          <w:sz w:val="22"/>
        </w:rPr>
        <w:t>Contrato de prestação de serviço, regido pela legislação civil comum, que constem a indicação do cargo ou função técnica, o inicio e descrição das atividades a serem desenvolvidas pelo profissional.</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1"/>
          <w:szCs w:val="21"/>
          <w:lang w:eastAsia="pt-BR"/>
        </w:rPr>
      </w:pPr>
    </w:p>
    <w:p w:rsidR="00740C23" w:rsidRPr="001346A2" w:rsidRDefault="00740C23" w:rsidP="00740C23">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sidRPr="001346A2">
        <w:rPr>
          <w:rFonts w:eastAsia="Times New Roman"/>
          <w:sz w:val="21"/>
          <w:szCs w:val="21"/>
          <w:lang w:eastAsia="pt-BR"/>
        </w:rPr>
        <w:t>6.1.3.</w:t>
      </w:r>
      <w:r w:rsidRPr="001346A2">
        <w:rPr>
          <w:rFonts w:eastAsia="Times New Roman"/>
          <w:sz w:val="21"/>
          <w:szCs w:val="21"/>
          <w:lang w:eastAsia="pt-BR"/>
        </w:rPr>
        <w:tab/>
      </w:r>
      <w:r w:rsidRPr="001346A2">
        <w:rPr>
          <w:rFonts w:eastAsia="Times New Roman"/>
          <w:b/>
          <w:sz w:val="21"/>
          <w:szCs w:val="21"/>
          <w:lang w:eastAsia="pt-BR"/>
        </w:rPr>
        <w:t>Relativa à qualificação econômico-financeira</w:t>
      </w:r>
      <w:r w:rsidRPr="001346A2">
        <w:rPr>
          <w:rFonts w:eastAsia="Times New Roman"/>
          <w:sz w:val="21"/>
          <w:szCs w:val="21"/>
          <w:lang w:eastAsia="pt-BR"/>
        </w:rPr>
        <w:t>:</w:t>
      </w:r>
    </w:p>
    <w:p w:rsidR="00740C23" w:rsidRPr="0080074D" w:rsidRDefault="00740C23" w:rsidP="00740C23">
      <w:pPr>
        <w:overflowPunct w:val="0"/>
        <w:autoSpaceDE w:val="0"/>
        <w:autoSpaceDN w:val="0"/>
        <w:adjustRightInd w:val="0"/>
        <w:spacing w:after="0" w:line="240" w:lineRule="auto"/>
        <w:jc w:val="both"/>
        <w:textAlignment w:val="baseline"/>
        <w:rPr>
          <w:rFonts w:eastAsia="Times New Roman"/>
          <w:sz w:val="18"/>
          <w:szCs w:val="18"/>
          <w:lang w:eastAsia="pt-BR"/>
        </w:rPr>
      </w:pPr>
    </w:p>
    <w:p w:rsidR="00740C23" w:rsidRPr="001346A2" w:rsidRDefault="00740C23" w:rsidP="00740C23">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sidRPr="001346A2">
        <w:rPr>
          <w:rFonts w:eastAsia="Times New Roman"/>
          <w:sz w:val="21"/>
          <w:szCs w:val="21"/>
          <w:lang w:eastAsia="pt-BR"/>
        </w:rPr>
        <w:t>6.1.3.1</w:t>
      </w:r>
      <w:r w:rsidRPr="001346A2">
        <w:rPr>
          <w:rFonts w:eastAsia="Times New Roman"/>
          <w:sz w:val="21"/>
          <w:szCs w:val="21"/>
          <w:lang w:eastAsia="pt-BR"/>
        </w:rPr>
        <w:tab/>
        <w:t xml:space="preserve">Deverá apresentar também no </w:t>
      </w:r>
      <w:r w:rsidRPr="001346A2">
        <w:rPr>
          <w:rFonts w:eastAsia="Times New Roman"/>
          <w:b/>
          <w:sz w:val="21"/>
          <w:szCs w:val="21"/>
          <w:lang w:eastAsia="pt-BR"/>
        </w:rPr>
        <w:t>Envelope de nº 01 - Habilitação</w:t>
      </w:r>
      <w:r w:rsidRPr="001346A2">
        <w:rPr>
          <w:rFonts w:eastAsia="Times New Roman"/>
          <w:sz w:val="21"/>
          <w:szCs w:val="21"/>
          <w:lang w:eastAsia="pt-BR"/>
        </w:rPr>
        <w:t>, o que segue:</w:t>
      </w:r>
    </w:p>
    <w:p w:rsidR="00740C23" w:rsidRPr="0080074D" w:rsidRDefault="00740C23" w:rsidP="00740C23">
      <w:pPr>
        <w:autoSpaceDE w:val="0"/>
        <w:autoSpaceDN w:val="0"/>
        <w:adjustRightInd w:val="0"/>
        <w:spacing w:after="0" w:line="240" w:lineRule="auto"/>
        <w:ind w:left="567" w:hanging="567"/>
        <w:jc w:val="both"/>
        <w:rPr>
          <w:rFonts w:eastAsia="Times New Roman"/>
          <w:color w:val="000000"/>
          <w:sz w:val="18"/>
          <w:szCs w:val="18"/>
          <w:lang w:eastAsia="pt-BR"/>
        </w:rPr>
      </w:pPr>
    </w:p>
    <w:p w:rsidR="00740C23" w:rsidRPr="001346A2" w:rsidRDefault="00740C23" w:rsidP="00740C23">
      <w:pPr>
        <w:shd w:val="clear" w:color="auto" w:fill="EAF1DD"/>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sidRPr="001346A2">
        <w:rPr>
          <w:rFonts w:eastAsia="Times New Roman"/>
          <w:sz w:val="21"/>
          <w:szCs w:val="21"/>
          <w:lang w:eastAsia="pt-BR"/>
        </w:rPr>
        <w:t>6.1.3.1.1</w:t>
      </w:r>
      <w:r w:rsidRPr="001346A2">
        <w:rPr>
          <w:rFonts w:eastAsia="Times New Roman"/>
          <w:sz w:val="21"/>
          <w:szCs w:val="21"/>
          <w:lang w:eastAsia="pt-BR"/>
        </w:rPr>
        <w:tab/>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quando encerrados há mais de </w:t>
      </w:r>
      <w:proofErr w:type="gramStart"/>
      <w:r w:rsidRPr="001346A2">
        <w:rPr>
          <w:rFonts w:eastAsia="Times New Roman"/>
          <w:sz w:val="21"/>
          <w:szCs w:val="21"/>
          <w:lang w:eastAsia="pt-BR"/>
        </w:rPr>
        <w:t>3</w:t>
      </w:r>
      <w:proofErr w:type="gramEnd"/>
      <w:r w:rsidRPr="001346A2">
        <w:rPr>
          <w:rFonts w:eastAsia="Times New Roman"/>
          <w:sz w:val="21"/>
          <w:szCs w:val="21"/>
          <w:lang w:eastAsia="pt-BR"/>
        </w:rPr>
        <w:t xml:space="preserve"> (três) meses da data da apresentação da proposta, tomando como base a variação ocorrida no período, do IGP-M/FGV ou de outro indicador que o venha substituir</w:t>
      </w:r>
      <w:r w:rsidRPr="001346A2">
        <w:rPr>
          <w:rFonts w:eastAsia="Times New Roman"/>
          <w:sz w:val="21"/>
          <w:szCs w:val="21"/>
          <w:shd w:val="clear" w:color="auto" w:fill="F2F2F2"/>
          <w:lang w:eastAsia="pt-BR"/>
        </w:rPr>
        <w:t>.</w:t>
      </w:r>
    </w:p>
    <w:p w:rsidR="00740C23" w:rsidRPr="0080074D" w:rsidRDefault="00740C23" w:rsidP="00740C23">
      <w:pPr>
        <w:overflowPunct w:val="0"/>
        <w:autoSpaceDE w:val="0"/>
        <w:autoSpaceDN w:val="0"/>
        <w:adjustRightInd w:val="0"/>
        <w:spacing w:after="0" w:line="240" w:lineRule="auto"/>
        <w:jc w:val="both"/>
        <w:textAlignment w:val="baseline"/>
        <w:rPr>
          <w:rFonts w:eastAsia="Times New Roman"/>
          <w:sz w:val="18"/>
          <w:szCs w:val="18"/>
          <w:lang w:eastAsia="pt-BR"/>
        </w:rPr>
      </w:pPr>
    </w:p>
    <w:p w:rsidR="00740C23" w:rsidRPr="001346A2" w:rsidRDefault="00740C23" w:rsidP="00740C23">
      <w:pPr>
        <w:suppressAutoHyphens/>
        <w:spacing w:after="0" w:line="240" w:lineRule="auto"/>
        <w:ind w:left="851" w:hanging="851"/>
        <w:jc w:val="both"/>
        <w:rPr>
          <w:rFonts w:eastAsia="Times New Roman"/>
          <w:sz w:val="21"/>
          <w:szCs w:val="21"/>
          <w:lang w:eastAsia="ar-SA"/>
        </w:rPr>
      </w:pPr>
      <w:r w:rsidRPr="001346A2">
        <w:rPr>
          <w:rFonts w:eastAsia="Times New Roman"/>
          <w:sz w:val="21"/>
          <w:szCs w:val="21"/>
          <w:lang w:eastAsia="ar-SA"/>
        </w:rPr>
        <w:t xml:space="preserve">6.1.3.1.2 Serão considerados aceitos como </w:t>
      </w:r>
      <w:r w:rsidRPr="001346A2">
        <w:rPr>
          <w:rFonts w:eastAsia="Times New Roman"/>
          <w:b/>
          <w:i/>
          <w:sz w:val="21"/>
          <w:szCs w:val="21"/>
          <w:lang w:eastAsia="ar-SA"/>
        </w:rPr>
        <w:t>na forma da lei</w:t>
      </w:r>
      <w:r w:rsidRPr="001346A2">
        <w:rPr>
          <w:rFonts w:eastAsia="Times New Roman"/>
          <w:sz w:val="21"/>
          <w:szCs w:val="21"/>
          <w:lang w:eastAsia="ar-SA"/>
        </w:rPr>
        <w:t xml:space="preserve"> o Balanço Patrimonial e Demonstrações Contábeis assim apresentados:</w:t>
      </w:r>
    </w:p>
    <w:p w:rsidR="00740C23" w:rsidRPr="0080074D" w:rsidRDefault="00740C23" w:rsidP="00740C23">
      <w:pPr>
        <w:suppressAutoHyphens/>
        <w:spacing w:after="0" w:line="240" w:lineRule="auto"/>
        <w:jc w:val="both"/>
        <w:rPr>
          <w:rFonts w:eastAsia="Times New Roman"/>
          <w:sz w:val="18"/>
          <w:szCs w:val="18"/>
          <w:lang w:eastAsia="ar-SA"/>
        </w:rPr>
      </w:pPr>
    </w:p>
    <w:p w:rsidR="00740C23" w:rsidRPr="001346A2" w:rsidRDefault="00740C23" w:rsidP="00740C23">
      <w:pPr>
        <w:tabs>
          <w:tab w:val="left" w:pos="1418"/>
          <w:tab w:val="left" w:pos="2410"/>
        </w:tabs>
        <w:suppressAutoHyphens/>
        <w:spacing w:after="0" w:line="240" w:lineRule="auto"/>
        <w:ind w:left="851"/>
        <w:jc w:val="both"/>
        <w:rPr>
          <w:rFonts w:eastAsia="Times New Roman"/>
          <w:sz w:val="21"/>
          <w:szCs w:val="21"/>
          <w:lang w:eastAsia="ar-SA"/>
        </w:rPr>
      </w:pPr>
      <w:r w:rsidRPr="001346A2">
        <w:rPr>
          <w:rFonts w:eastAsia="Times New Roman"/>
          <w:sz w:val="21"/>
          <w:szCs w:val="21"/>
          <w:lang w:eastAsia="ar-SA"/>
        </w:rPr>
        <w:t xml:space="preserve">a) Para sociedades regidas pela Lei n° 6.404/76, alterada pelas Leis </w:t>
      </w:r>
      <w:proofErr w:type="spellStart"/>
      <w:r w:rsidRPr="001346A2">
        <w:rPr>
          <w:rFonts w:eastAsia="Times New Roman"/>
          <w:sz w:val="21"/>
          <w:szCs w:val="21"/>
          <w:lang w:eastAsia="ar-SA"/>
        </w:rPr>
        <w:t>nºs</w:t>
      </w:r>
      <w:proofErr w:type="spellEnd"/>
      <w:r w:rsidRPr="001346A2">
        <w:rPr>
          <w:rFonts w:eastAsia="Times New Roman"/>
          <w:sz w:val="21"/>
          <w:szCs w:val="21"/>
          <w:lang w:eastAsia="ar-SA"/>
        </w:rPr>
        <w:t xml:space="preserve"> 8.021/1990, 9.457-1997 e 10.303/201 (sociedade anônima), cópia autenticada da publicação do Balanço em Diário Oficial ou jornal de grande circulação da sede do Licitante.</w:t>
      </w:r>
    </w:p>
    <w:p w:rsidR="00740C23" w:rsidRPr="0080074D" w:rsidRDefault="00740C23" w:rsidP="00740C23">
      <w:pPr>
        <w:tabs>
          <w:tab w:val="left" w:pos="2410"/>
        </w:tabs>
        <w:autoSpaceDE w:val="0"/>
        <w:autoSpaceDN w:val="0"/>
        <w:adjustRightInd w:val="0"/>
        <w:spacing w:after="0" w:line="240" w:lineRule="auto"/>
        <w:ind w:left="851"/>
        <w:jc w:val="both"/>
        <w:rPr>
          <w:rFonts w:eastAsia="Times New Roman"/>
          <w:color w:val="000000"/>
          <w:sz w:val="18"/>
          <w:szCs w:val="18"/>
          <w:lang w:eastAsia="pt-BR"/>
        </w:rPr>
      </w:pPr>
    </w:p>
    <w:p w:rsidR="00740C23" w:rsidRPr="001346A2" w:rsidRDefault="00740C23" w:rsidP="00740C23">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sidRPr="001346A2">
        <w:rPr>
          <w:rFonts w:eastAsia="Times New Roman"/>
          <w:color w:val="000000"/>
          <w:sz w:val="21"/>
          <w:szCs w:val="21"/>
          <w:lang w:eastAsia="pt-BR"/>
        </w:rPr>
        <w:t>b) Para sociedades por cota de responsabilidade limitada (LTDA), cópias autenticadas e devidamente registradas das atas de reunião ou assembleia que tiveram aprovado o balanço patrimonial, nos termos da Lei nº 10.406/02.</w:t>
      </w:r>
    </w:p>
    <w:p w:rsidR="00740C23" w:rsidRPr="0080074D" w:rsidRDefault="00740C23" w:rsidP="00740C23">
      <w:pPr>
        <w:tabs>
          <w:tab w:val="left" w:pos="2410"/>
        </w:tabs>
        <w:autoSpaceDE w:val="0"/>
        <w:autoSpaceDN w:val="0"/>
        <w:adjustRightInd w:val="0"/>
        <w:spacing w:after="0" w:line="240" w:lineRule="auto"/>
        <w:ind w:left="851"/>
        <w:jc w:val="both"/>
        <w:rPr>
          <w:rFonts w:eastAsia="Times New Roman"/>
          <w:color w:val="000000"/>
          <w:sz w:val="18"/>
          <w:szCs w:val="18"/>
          <w:lang w:eastAsia="pt-BR"/>
        </w:rPr>
      </w:pPr>
    </w:p>
    <w:p w:rsidR="00740C23" w:rsidRPr="001346A2" w:rsidRDefault="00740C23" w:rsidP="00740C23">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sidRPr="001346A2">
        <w:rPr>
          <w:rFonts w:eastAsia="Times New Roman"/>
          <w:color w:val="000000"/>
          <w:sz w:val="21"/>
          <w:szCs w:val="21"/>
          <w:lang w:eastAsia="pt-BR"/>
        </w:rPr>
        <w:t xml:space="preserve">c) Para as demais sociedades, cópias legíveis e autenticadas das páginas do Livro Diário, onde foram transcritos o Balanço Patrimonial e a demonstração do resultado do último exercício social, com os respectivos termos de abertura e encerramento registrados na Junta Comercial ou órgão equivalente. </w:t>
      </w:r>
    </w:p>
    <w:p w:rsidR="00740C23" w:rsidRPr="001346A2" w:rsidRDefault="00740C23" w:rsidP="00740C23">
      <w:pPr>
        <w:tabs>
          <w:tab w:val="left" w:pos="2410"/>
        </w:tabs>
        <w:autoSpaceDE w:val="0"/>
        <w:autoSpaceDN w:val="0"/>
        <w:adjustRightInd w:val="0"/>
        <w:spacing w:after="0" w:line="240" w:lineRule="auto"/>
        <w:ind w:left="851"/>
        <w:jc w:val="both"/>
        <w:rPr>
          <w:rFonts w:eastAsia="Times New Roman"/>
          <w:color w:val="000000"/>
          <w:sz w:val="18"/>
          <w:szCs w:val="18"/>
          <w:lang w:eastAsia="pt-BR"/>
        </w:rPr>
      </w:pPr>
    </w:p>
    <w:p w:rsidR="00740C23" w:rsidRPr="001346A2" w:rsidRDefault="00740C23" w:rsidP="00740C23">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sidRPr="001346A2">
        <w:rPr>
          <w:rFonts w:eastAsia="Times New Roman"/>
          <w:color w:val="000000"/>
          <w:sz w:val="21"/>
          <w:szCs w:val="21"/>
          <w:lang w:eastAsia="pt-BR"/>
        </w:rPr>
        <w:t xml:space="preserve">d) </w:t>
      </w:r>
      <w:r w:rsidRPr="001346A2">
        <w:rPr>
          <w:rFonts w:eastAsia="Times New Roman"/>
          <w:b/>
          <w:color w:val="000000"/>
          <w:sz w:val="21"/>
          <w:szCs w:val="21"/>
          <w:u w:val="single"/>
          <w:lang w:eastAsia="pt-BR"/>
        </w:rPr>
        <w:t>Para as sociedades criadas no exercício em curso</w:t>
      </w:r>
      <w:r w:rsidRPr="001346A2">
        <w:rPr>
          <w:rFonts w:eastAsia="Times New Roman"/>
          <w:color w:val="000000"/>
          <w:sz w:val="21"/>
          <w:szCs w:val="21"/>
          <w:lang w:eastAsia="pt-BR"/>
        </w:rPr>
        <w:t>, Demonstrações Contábeis envolvendo seus direitos, obrigações e patrimônio líquido relativo ao período de sua existência.</w:t>
      </w:r>
    </w:p>
    <w:p w:rsidR="00740C23" w:rsidRPr="0080074D" w:rsidRDefault="00740C23" w:rsidP="00740C23">
      <w:pPr>
        <w:tabs>
          <w:tab w:val="left" w:pos="2410"/>
        </w:tabs>
        <w:autoSpaceDE w:val="0"/>
        <w:autoSpaceDN w:val="0"/>
        <w:adjustRightInd w:val="0"/>
        <w:spacing w:after="0" w:line="240" w:lineRule="auto"/>
        <w:ind w:left="851"/>
        <w:jc w:val="both"/>
        <w:rPr>
          <w:rFonts w:eastAsia="Times New Roman"/>
          <w:color w:val="000000"/>
          <w:sz w:val="18"/>
          <w:szCs w:val="18"/>
          <w:lang w:eastAsia="pt-BR"/>
        </w:rPr>
      </w:pPr>
    </w:p>
    <w:p w:rsidR="00740C23" w:rsidRPr="001346A2" w:rsidRDefault="00740C23" w:rsidP="00740C23">
      <w:pPr>
        <w:shd w:val="clear" w:color="auto" w:fill="EAF1DD"/>
        <w:overflowPunct w:val="0"/>
        <w:autoSpaceDE w:val="0"/>
        <w:autoSpaceDN w:val="0"/>
        <w:adjustRightInd w:val="0"/>
        <w:spacing w:after="0" w:line="240" w:lineRule="auto"/>
        <w:ind w:right="-1"/>
        <w:contextualSpacing/>
        <w:jc w:val="both"/>
        <w:textAlignment w:val="baseline"/>
        <w:rPr>
          <w:rFonts w:eastAsia="Times New Roman"/>
          <w:bCs/>
          <w:iCs/>
          <w:color w:val="000000"/>
          <w:sz w:val="21"/>
          <w:szCs w:val="21"/>
          <w:lang w:eastAsia="pt-BR"/>
        </w:rPr>
      </w:pPr>
      <w:r w:rsidRPr="001346A2">
        <w:rPr>
          <w:rFonts w:eastAsia="Times New Roman"/>
          <w:sz w:val="21"/>
          <w:szCs w:val="21"/>
          <w:lang w:eastAsia="pt-BR"/>
        </w:rPr>
        <w:t xml:space="preserve">6.1.3.1.3 </w:t>
      </w:r>
      <w:r w:rsidRPr="001346A2">
        <w:rPr>
          <w:rFonts w:eastAsia="Times New Roman"/>
          <w:bCs/>
          <w:iCs/>
          <w:color w:val="000000"/>
          <w:sz w:val="21"/>
          <w:szCs w:val="21"/>
          <w:lang w:eastAsia="pt-BR"/>
        </w:rPr>
        <w:t xml:space="preserve">A comprovação da boa situação econômico-financeira da Licitante será demonstrada com base nos seguintes parâmetros: Índices de Liquidez Geral (LG), Solvência Geral (SG) e Liquidez Corrente (LC) igual ou maiores que </w:t>
      </w:r>
      <w:proofErr w:type="gramStart"/>
      <w:r w:rsidRPr="001346A2">
        <w:rPr>
          <w:rFonts w:eastAsia="Times New Roman"/>
          <w:bCs/>
          <w:iCs/>
          <w:color w:val="000000"/>
          <w:sz w:val="21"/>
          <w:szCs w:val="21"/>
          <w:lang w:eastAsia="pt-BR"/>
        </w:rPr>
        <w:t>1</w:t>
      </w:r>
      <w:proofErr w:type="gramEnd"/>
      <w:r w:rsidRPr="001346A2">
        <w:rPr>
          <w:rFonts w:eastAsia="Times New Roman"/>
          <w:bCs/>
          <w:iCs/>
          <w:color w:val="000000"/>
          <w:sz w:val="21"/>
          <w:szCs w:val="21"/>
          <w:lang w:eastAsia="pt-BR"/>
        </w:rPr>
        <w:t xml:space="preserve"> (um), resultante da aplicação das fórmulas a seguir:</w:t>
      </w:r>
    </w:p>
    <w:p w:rsidR="00740C23" w:rsidRPr="001346A2" w:rsidRDefault="00740C23" w:rsidP="00740C23">
      <w:pPr>
        <w:shd w:val="clear" w:color="auto" w:fill="EAF1DD"/>
        <w:overflowPunct w:val="0"/>
        <w:autoSpaceDE w:val="0"/>
        <w:autoSpaceDN w:val="0"/>
        <w:adjustRightInd w:val="0"/>
        <w:spacing w:after="0" w:line="240" w:lineRule="auto"/>
        <w:ind w:right="-1"/>
        <w:jc w:val="center"/>
        <w:textAlignment w:val="baseline"/>
        <w:rPr>
          <w:rFonts w:eastAsia="Times New Roman"/>
          <w:b/>
          <w:bCs/>
          <w:iCs/>
          <w:color w:val="000000"/>
          <w:sz w:val="21"/>
          <w:szCs w:val="21"/>
          <w:lang w:eastAsia="pt-BR"/>
        </w:rPr>
      </w:pPr>
    </w:p>
    <w:p w:rsidR="00740C23" w:rsidRPr="001346A2" w:rsidRDefault="00740C23" w:rsidP="00740C23">
      <w:pPr>
        <w:shd w:val="clear" w:color="auto" w:fill="EAF1DD"/>
        <w:overflowPunct w:val="0"/>
        <w:autoSpaceDE w:val="0"/>
        <w:autoSpaceDN w:val="0"/>
        <w:adjustRightInd w:val="0"/>
        <w:spacing w:after="0" w:line="240" w:lineRule="auto"/>
        <w:ind w:left="1512" w:right="1798" w:firstLine="615"/>
        <w:textAlignment w:val="baseline"/>
        <w:rPr>
          <w:rFonts w:eastAsia="Times New Roman"/>
          <w:color w:val="000000"/>
          <w:sz w:val="24"/>
          <w:szCs w:val="24"/>
          <w:u w:val="single"/>
          <w:lang w:eastAsia="pt-BR"/>
        </w:rPr>
      </w:pPr>
      <w:r w:rsidRPr="001346A2">
        <w:rPr>
          <w:rFonts w:eastAsia="Times New Roman"/>
          <w:color w:val="000000"/>
          <w:sz w:val="24"/>
          <w:szCs w:val="24"/>
          <w:lang w:eastAsia="pt-BR"/>
        </w:rPr>
        <w:t xml:space="preserve">LG = </w:t>
      </w:r>
      <w:r w:rsidRPr="001346A2">
        <w:rPr>
          <w:rFonts w:eastAsia="Times New Roman"/>
          <w:color w:val="000000"/>
          <w:sz w:val="24"/>
          <w:szCs w:val="24"/>
          <w:u w:val="single"/>
          <w:lang w:eastAsia="pt-BR"/>
        </w:rPr>
        <w:t xml:space="preserve">Ativo Circulante + Realizável </w:t>
      </w:r>
      <w:proofErr w:type="gramStart"/>
      <w:r w:rsidRPr="001346A2">
        <w:rPr>
          <w:rFonts w:eastAsia="Times New Roman"/>
          <w:color w:val="000000"/>
          <w:sz w:val="24"/>
          <w:szCs w:val="24"/>
          <w:u w:val="single"/>
          <w:lang w:eastAsia="pt-BR"/>
        </w:rPr>
        <w:t>a Longo Prazo</w:t>
      </w:r>
      <w:proofErr w:type="gramEnd"/>
    </w:p>
    <w:p w:rsidR="00740C23" w:rsidRPr="001346A2" w:rsidRDefault="00740C23" w:rsidP="00740C23">
      <w:pPr>
        <w:shd w:val="clear" w:color="auto" w:fill="EAF1DD"/>
        <w:overflowPunct w:val="0"/>
        <w:autoSpaceDE w:val="0"/>
        <w:autoSpaceDN w:val="0"/>
        <w:adjustRightInd w:val="0"/>
        <w:spacing w:after="0" w:line="240" w:lineRule="auto"/>
        <w:ind w:left="1512" w:right="1798" w:firstLine="615"/>
        <w:textAlignment w:val="baseline"/>
        <w:rPr>
          <w:rFonts w:eastAsia="Times New Roman"/>
          <w:color w:val="000000"/>
          <w:sz w:val="24"/>
          <w:szCs w:val="24"/>
          <w:lang w:eastAsia="pt-BR"/>
        </w:rPr>
      </w:pPr>
      <w:r w:rsidRPr="001346A2">
        <w:rPr>
          <w:rFonts w:eastAsia="Times New Roman"/>
          <w:color w:val="000000"/>
          <w:sz w:val="24"/>
          <w:szCs w:val="24"/>
          <w:lang w:eastAsia="pt-BR"/>
        </w:rPr>
        <w:t xml:space="preserve">          Passivo Circulante + Exigível </w:t>
      </w:r>
      <w:proofErr w:type="gramStart"/>
      <w:r w:rsidRPr="001346A2">
        <w:rPr>
          <w:rFonts w:eastAsia="Times New Roman"/>
          <w:color w:val="000000"/>
          <w:sz w:val="24"/>
          <w:szCs w:val="24"/>
          <w:lang w:eastAsia="pt-BR"/>
        </w:rPr>
        <w:t>a Longo Prazo</w:t>
      </w:r>
      <w:proofErr w:type="gramEnd"/>
    </w:p>
    <w:p w:rsidR="00740C23" w:rsidRPr="001346A2" w:rsidRDefault="00740C23" w:rsidP="00740C23">
      <w:pPr>
        <w:shd w:val="clear" w:color="auto" w:fill="EAF1DD"/>
        <w:overflowPunct w:val="0"/>
        <w:autoSpaceDE w:val="0"/>
        <w:autoSpaceDN w:val="0"/>
        <w:adjustRightInd w:val="0"/>
        <w:spacing w:after="0" w:line="240" w:lineRule="auto"/>
        <w:ind w:left="1512" w:right="1798" w:firstLine="615"/>
        <w:textAlignment w:val="baseline"/>
        <w:rPr>
          <w:rFonts w:eastAsia="Times New Roman"/>
          <w:color w:val="000000"/>
          <w:sz w:val="24"/>
          <w:szCs w:val="24"/>
          <w:lang w:eastAsia="pt-BR"/>
        </w:rPr>
      </w:pPr>
    </w:p>
    <w:p w:rsidR="00740C23" w:rsidRPr="001346A2" w:rsidRDefault="00740C23" w:rsidP="00740C23">
      <w:pPr>
        <w:shd w:val="clear" w:color="auto" w:fill="EAF1DD"/>
        <w:overflowPunct w:val="0"/>
        <w:autoSpaceDE w:val="0"/>
        <w:autoSpaceDN w:val="0"/>
        <w:adjustRightInd w:val="0"/>
        <w:spacing w:after="0" w:line="240" w:lineRule="auto"/>
        <w:ind w:left="1512" w:right="1798" w:firstLine="615"/>
        <w:textAlignment w:val="baseline"/>
        <w:rPr>
          <w:rFonts w:eastAsia="Times New Roman"/>
          <w:color w:val="000000"/>
          <w:sz w:val="24"/>
          <w:szCs w:val="24"/>
          <w:u w:val="single"/>
          <w:lang w:eastAsia="pt-BR"/>
        </w:rPr>
      </w:pPr>
      <w:r w:rsidRPr="001346A2">
        <w:rPr>
          <w:rFonts w:eastAsia="Times New Roman"/>
          <w:color w:val="000000"/>
          <w:sz w:val="24"/>
          <w:szCs w:val="24"/>
          <w:lang w:eastAsia="pt-BR"/>
        </w:rPr>
        <w:t>SG =</w:t>
      </w:r>
      <w:r w:rsidRPr="001346A2">
        <w:rPr>
          <w:rFonts w:eastAsia="Times New Roman"/>
          <w:color w:val="000000"/>
          <w:sz w:val="24"/>
          <w:szCs w:val="24"/>
          <w:u w:val="single"/>
          <w:lang w:eastAsia="pt-BR"/>
        </w:rPr>
        <w:t xml:space="preserve">                     Ativo Total_________________</w:t>
      </w:r>
    </w:p>
    <w:p w:rsidR="00740C23" w:rsidRPr="001346A2" w:rsidRDefault="00740C23" w:rsidP="00740C23">
      <w:pPr>
        <w:shd w:val="clear" w:color="auto" w:fill="EAF1DD"/>
        <w:overflowPunct w:val="0"/>
        <w:autoSpaceDE w:val="0"/>
        <w:autoSpaceDN w:val="0"/>
        <w:adjustRightInd w:val="0"/>
        <w:spacing w:after="0" w:line="240" w:lineRule="auto"/>
        <w:ind w:left="1512" w:right="1798" w:firstLine="615"/>
        <w:textAlignment w:val="baseline"/>
        <w:rPr>
          <w:rFonts w:eastAsia="Times New Roman"/>
          <w:color w:val="000000"/>
          <w:sz w:val="24"/>
          <w:szCs w:val="24"/>
          <w:lang w:eastAsia="pt-BR"/>
        </w:rPr>
      </w:pPr>
      <w:r w:rsidRPr="001346A2">
        <w:rPr>
          <w:rFonts w:eastAsia="Times New Roman"/>
          <w:color w:val="000000"/>
          <w:sz w:val="24"/>
          <w:szCs w:val="24"/>
          <w:lang w:eastAsia="pt-BR"/>
        </w:rPr>
        <w:t xml:space="preserve">        Passivo Circulante + Exigível </w:t>
      </w:r>
      <w:proofErr w:type="gramStart"/>
      <w:r w:rsidRPr="001346A2">
        <w:rPr>
          <w:rFonts w:eastAsia="Times New Roman"/>
          <w:color w:val="000000"/>
          <w:sz w:val="24"/>
          <w:szCs w:val="24"/>
          <w:lang w:eastAsia="pt-BR"/>
        </w:rPr>
        <w:t>a Longo Prazo</w:t>
      </w:r>
      <w:proofErr w:type="gramEnd"/>
    </w:p>
    <w:p w:rsidR="00740C23" w:rsidRPr="001346A2" w:rsidRDefault="00740C23" w:rsidP="00740C23">
      <w:pPr>
        <w:shd w:val="clear" w:color="auto" w:fill="EAF1DD"/>
        <w:overflowPunct w:val="0"/>
        <w:autoSpaceDE w:val="0"/>
        <w:autoSpaceDN w:val="0"/>
        <w:adjustRightInd w:val="0"/>
        <w:spacing w:after="0" w:line="240" w:lineRule="auto"/>
        <w:ind w:left="1512" w:right="1798" w:firstLine="615"/>
        <w:jc w:val="center"/>
        <w:textAlignment w:val="baseline"/>
        <w:rPr>
          <w:rFonts w:eastAsia="Times New Roman"/>
          <w:color w:val="000000"/>
          <w:sz w:val="24"/>
          <w:szCs w:val="24"/>
          <w:lang w:eastAsia="pt-BR"/>
        </w:rPr>
      </w:pPr>
    </w:p>
    <w:p w:rsidR="00740C23" w:rsidRPr="001346A2" w:rsidRDefault="00740C23" w:rsidP="00740C23">
      <w:pPr>
        <w:shd w:val="clear" w:color="auto" w:fill="EAF1DD"/>
        <w:overflowPunct w:val="0"/>
        <w:autoSpaceDE w:val="0"/>
        <w:autoSpaceDN w:val="0"/>
        <w:adjustRightInd w:val="0"/>
        <w:spacing w:after="0" w:line="240" w:lineRule="auto"/>
        <w:ind w:left="1512" w:right="1798" w:firstLine="615"/>
        <w:textAlignment w:val="baseline"/>
        <w:rPr>
          <w:rFonts w:eastAsia="Times New Roman"/>
          <w:color w:val="000000"/>
          <w:sz w:val="24"/>
          <w:szCs w:val="24"/>
          <w:u w:val="single"/>
          <w:lang w:eastAsia="pt-BR"/>
        </w:rPr>
      </w:pPr>
      <w:r w:rsidRPr="001346A2">
        <w:rPr>
          <w:rFonts w:eastAsia="Times New Roman"/>
          <w:color w:val="000000"/>
          <w:sz w:val="24"/>
          <w:szCs w:val="24"/>
          <w:lang w:eastAsia="pt-BR"/>
        </w:rPr>
        <w:t xml:space="preserve">LC =                </w:t>
      </w:r>
      <w:r w:rsidRPr="001346A2">
        <w:rPr>
          <w:rFonts w:eastAsia="Times New Roman"/>
          <w:color w:val="000000"/>
          <w:sz w:val="24"/>
          <w:szCs w:val="24"/>
          <w:u w:val="single"/>
          <w:lang w:eastAsia="pt-BR"/>
        </w:rPr>
        <w:t>_Ativo Circulante</w:t>
      </w:r>
    </w:p>
    <w:p w:rsidR="00740C23" w:rsidRPr="001346A2" w:rsidRDefault="00740C23" w:rsidP="00740C23">
      <w:pPr>
        <w:shd w:val="clear" w:color="auto" w:fill="EAF1DD"/>
        <w:overflowPunct w:val="0"/>
        <w:autoSpaceDE w:val="0"/>
        <w:autoSpaceDN w:val="0"/>
        <w:adjustRightInd w:val="0"/>
        <w:spacing w:after="0" w:line="240" w:lineRule="auto"/>
        <w:ind w:left="1512" w:right="1798" w:firstLine="615"/>
        <w:textAlignment w:val="baseline"/>
        <w:rPr>
          <w:rFonts w:eastAsia="Times New Roman"/>
          <w:sz w:val="24"/>
          <w:szCs w:val="24"/>
          <w:lang w:eastAsia="pt-BR"/>
        </w:rPr>
      </w:pPr>
      <w:r w:rsidRPr="001346A2">
        <w:rPr>
          <w:rFonts w:eastAsia="Times New Roman"/>
          <w:sz w:val="24"/>
          <w:szCs w:val="24"/>
          <w:lang w:eastAsia="pt-BR"/>
        </w:rPr>
        <w:t xml:space="preserve">                        Passivo Circulante</w:t>
      </w:r>
    </w:p>
    <w:p w:rsidR="00740C23" w:rsidRPr="0080074D" w:rsidRDefault="00740C23" w:rsidP="00740C23">
      <w:pPr>
        <w:tabs>
          <w:tab w:val="left" w:pos="2410"/>
        </w:tabs>
        <w:autoSpaceDE w:val="0"/>
        <w:autoSpaceDN w:val="0"/>
        <w:adjustRightInd w:val="0"/>
        <w:spacing w:after="0" w:line="240" w:lineRule="auto"/>
        <w:ind w:left="851"/>
        <w:jc w:val="both"/>
        <w:rPr>
          <w:rFonts w:eastAsia="Times New Roman"/>
          <w:color w:val="000000"/>
          <w:sz w:val="18"/>
          <w:szCs w:val="18"/>
          <w:lang w:eastAsia="pt-BR"/>
        </w:rPr>
      </w:pPr>
    </w:p>
    <w:p w:rsidR="00740C23" w:rsidRPr="001346A2" w:rsidRDefault="00740C23" w:rsidP="00740C23">
      <w:pPr>
        <w:overflowPunct w:val="0"/>
        <w:autoSpaceDE w:val="0"/>
        <w:autoSpaceDN w:val="0"/>
        <w:adjustRightInd w:val="0"/>
        <w:spacing w:after="0" w:line="240" w:lineRule="auto"/>
        <w:ind w:right="-1"/>
        <w:jc w:val="both"/>
        <w:textAlignment w:val="baseline"/>
        <w:rPr>
          <w:rFonts w:eastAsia="Times New Roman"/>
          <w:sz w:val="21"/>
          <w:szCs w:val="21"/>
          <w:lang w:eastAsia="pt-BR"/>
        </w:rPr>
      </w:pPr>
      <w:r w:rsidRPr="001346A2">
        <w:rPr>
          <w:rFonts w:eastAsia="Times New Roman"/>
          <w:sz w:val="21"/>
          <w:szCs w:val="21"/>
          <w:lang w:eastAsia="pt-BR"/>
        </w:rPr>
        <w:t xml:space="preserve">6.1.3.1.4 As fórmulas deverão estar devidamente aplicadas em memorial de cálculos juntado ao balanço, como mencionado no item </w:t>
      </w:r>
      <w:r w:rsidRPr="001346A2">
        <w:rPr>
          <w:rFonts w:eastAsia="Times New Roman"/>
          <w:b/>
          <w:color w:val="FF0000"/>
          <w:sz w:val="21"/>
          <w:szCs w:val="21"/>
          <w:lang w:eastAsia="pt-BR"/>
        </w:rPr>
        <w:t>6.1.3.1.3</w:t>
      </w:r>
      <w:r w:rsidRPr="001346A2">
        <w:rPr>
          <w:rFonts w:eastAsia="Times New Roman"/>
          <w:sz w:val="21"/>
          <w:szCs w:val="21"/>
          <w:lang w:eastAsia="pt-BR"/>
        </w:rPr>
        <w:t>, assinadas pelo técnico contábil ou contabilista responsável, devidamente registrado no CRC.</w:t>
      </w:r>
    </w:p>
    <w:p w:rsidR="00740C23" w:rsidRPr="0080074D" w:rsidRDefault="00740C23" w:rsidP="00740C23">
      <w:pPr>
        <w:overflowPunct w:val="0"/>
        <w:autoSpaceDE w:val="0"/>
        <w:autoSpaceDN w:val="0"/>
        <w:adjustRightInd w:val="0"/>
        <w:spacing w:after="0" w:line="240" w:lineRule="auto"/>
        <w:ind w:left="709" w:right="-1"/>
        <w:textAlignment w:val="baseline"/>
        <w:rPr>
          <w:rFonts w:eastAsia="Times New Roman"/>
          <w:sz w:val="18"/>
          <w:szCs w:val="18"/>
          <w:lang w:eastAsia="pt-BR"/>
        </w:rPr>
      </w:pPr>
    </w:p>
    <w:p w:rsidR="00740C23" w:rsidRPr="001346A2" w:rsidRDefault="00740C23" w:rsidP="00740C23">
      <w:pPr>
        <w:overflowPunct w:val="0"/>
        <w:autoSpaceDE w:val="0"/>
        <w:autoSpaceDN w:val="0"/>
        <w:adjustRightInd w:val="0"/>
        <w:spacing w:after="0" w:line="240" w:lineRule="auto"/>
        <w:ind w:right="-1"/>
        <w:jc w:val="both"/>
        <w:textAlignment w:val="baseline"/>
        <w:rPr>
          <w:rFonts w:eastAsia="Times New Roman"/>
          <w:sz w:val="21"/>
          <w:szCs w:val="21"/>
          <w:lang w:eastAsia="pt-BR"/>
        </w:rPr>
      </w:pPr>
      <w:r w:rsidRPr="001346A2">
        <w:rPr>
          <w:rFonts w:eastAsia="Times New Roman"/>
          <w:sz w:val="21"/>
          <w:szCs w:val="21"/>
          <w:lang w:eastAsia="pt-BR"/>
        </w:rPr>
        <w:t>6.1.3.1.5 Se necessária à atualização do balanço e do capital social, deverá ser apresentado, juntamente com os documentos em apreço, o memorial de cálculo correspondente.</w:t>
      </w:r>
    </w:p>
    <w:p w:rsidR="00740C23" w:rsidRPr="0080074D" w:rsidRDefault="00740C23" w:rsidP="00740C23">
      <w:pPr>
        <w:overflowPunct w:val="0"/>
        <w:autoSpaceDE w:val="0"/>
        <w:autoSpaceDN w:val="0"/>
        <w:adjustRightInd w:val="0"/>
        <w:spacing w:after="0" w:line="240" w:lineRule="auto"/>
        <w:ind w:left="709" w:right="-1"/>
        <w:textAlignment w:val="baseline"/>
        <w:rPr>
          <w:rFonts w:eastAsia="Times New Roman"/>
          <w:sz w:val="18"/>
          <w:szCs w:val="18"/>
          <w:lang w:eastAsia="pt-BR"/>
        </w:rPr>
      </w:pPr>
    </w:p>
    <w:p w:rsidR="00740C23" w:rsidRPr="001346A2" w:rsidRDefault="00740C23" w:rsidP="00740C23">
      <w:pPr>
        <w:tabs>
          <w:tab w:val="left" w:pos="2410"/>
        </w:tabs>
        <w:autoSpaceDE w:val="0"/>
        <w:autoSpaceDN w:val="0"/>
        <w:adjustRightInd w:val="0"/>
        <w:spacing w:after="0" w:line="240" w:lineRule="auto"/>
        <w:jc w:val="both"/>
        <w:rPr>
          <w:rFonts w:eastAsia="Times New Roman"/>
          <w:color w:val="000000"/>
          <w:sz w:val="21"/>
          <w:szCs w:val="21"/>
          <w:lang w:eastAsia="pt-BR"/>
        </w:rPr>
      </w:pPr>
      <w:r w:rsidRPr="001346A2">
        <w:rPr>
          <w:rFonts w:eastAsia="Times New Roman"/>
          <w:color w:val="000000"/>
          <w:sz w:val="21"/>
          <w:szCs w:val="21"/>
          <w:lang w:eastAsia="pt-BR"/>
        </w:rPr>
        <w:t>6.1.3.1.6 A empresa licitante será inabilitada se não atingir os índices acima, conforme demonstração das fórmulas, que devem ser apresentadas em documento anexo ao balanço patrimonial e devidamente assinado por técnico competente.</w:t>
      </w:r>
    </w:p>
    <w:p w:rsidR="00740C23" w:rsidRPr="0080074D" w:rsidRDefault="00740C23" w:rsidP="00740C23">
      <w:pPr>
        <w:tabs>
          <w:tab w:val="left" w:pos="2410"/>
        </w:tabs>
        <w:suppressAutoHyphens/>
        <w:spacing w:after="0" w:line="240" w:lineRule="auto"/>
        <w:jc w:val="both"/>
        <w:rPr>
          <w:rFonts w:eastAsia="Times New Roman"/>
          <w:sz w:val="10"/>
          <w:szCs w:val="10"/>
          <w:lang w:eastAsia="ar-SA"/>
        </w:rPr>
      </w:pPr>
    </w:p>
    <w:p w:rsidR="00740C23" w:rsidRPr="001346A2" w:rsidRDefault="00740C23" w:rsidP="00740C23">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sidRPr="001346A2">
        <w:rPr>
          <w:rFonts w:eastAsia="Times New Roman"/>
          <w:sz w:val="21"/>
          <w:szCs w:val="21"/>
          <w:lang w:eastAsia="pt-BR"/>
        </w:rPr>
        <w:t>6.1.3.2</w:t>
      </w:r>
      <w:r w:rsidRPr="001346A2">
        <w:rPr>
          <w:rFonts w:eastAsia="Times New Roman"/>
          <w:sz w:val="21"/>
          <w:szCs w:val="21"/>
          <w:lang w:eastAsia="pt-BR"/>
        </w:rPr>
        <w:tab/>
        <w:t xml:space="preserve">Todas as Licitantes deverão apresentar dentro do envelope nº 1 – </w:t>
      </w:r>
      <w:r w:rsidRPr="001346A2">
        <w:rPr>
          <w:rFonts w:eastAsia="Times New Roman"/>
          <w:b/>
          <w:sz w:val="21"/>
          <w:szCs w:val="21"/>
          <w:lang w:eastAsia="pt-BR"/>
        </w:rPr>
        <w:t>Habilitação</w:t>
      </w:r>
      <w:r w:rsidRPr="001346A2">
        <w:rPr>
          <w:rFonts w:eastAsia="Times New Roman"/>
          <w:sz w:val="21"/>
          <w:szCs w:val="21"/>
          <w:lang w:eastAsia="pt-BR"/>
        </w:rPr>
        <w:t xml:space="preserve">, os documentos especificados abaixo para a participação nesta Tomada de Preços, devendo ser </w:t>
      </w:r>
      <w:proofErr w:type="gramStart"/>
      <w:r w:rsidRPr="001346A2">
        <w:rPr>
          <w:rFonts w:eastAsia="Times New Roman"/>
          <w:sz w:val="21"/>
          <w:szCs w:val="21"/>
          <w:lang w:eastAsia="pt-BR"/>
        </w:rPr>
        <w:t>entregues na ordem a seguir indicada</w:t>
      </w:r>
      <w:proofErr w:type="gramEnd"/>
      <w:r w:rsidRPr="001346A2">
        <w:rPr>
          <w:rFonts w:eastAsia="Times New Roman"/>
          <w:sz w:val="21"/>
          <w:szCs w:val="21"/>
          <w:lang w:eastAsia="pt-BR"/>
        </w:rPr>
        <w:t>, a fim de permitir maior rapidez na conferência e exame correspondentes:</w:t>
      </w:r>
    </w:p>
    <w:p w:rsidR="00740C23" w:rsidRPr="001346A2" w:rsidRDefault="00740C23" w:rsidP="00740C23">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p>
    <w:p w:rsidR="00740C23" w:rsidRPr="001346A2" w:rsidRDefault="00740C23" w:rsidP="00740C23">
      <w:pPr>
        <w:shd w:val="clear" w:color="auto" w:fill="EAF1DD"/>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sidRPr="001346A2">
        <w:rPr>
          <w:rFonts w:eastAsia="Times New Roman"/>
          <w:sz w:val="21"/>
          <w:szCs w:val="21"/>
          <w:lang w:eastAsia="pt-BR"/>
        </w:rPr>
        <w:t>6.1.3.2.1</w:t>
      </w:r>
      <w:r w:rsidRPr="001346A2">
        <w:rPr>
          <w:rFonts w:eastAsia="Times New Roman"/>
          <w:sz w:val="21"/>
          <w:szCs w:val="21"/>
          <w:lang w:eastAsia="pt-BR"/>
        </w:rPr>
        <w:tab/>
        <w:t xml:space="preserve">Declaração assinada por quem de direito, por parte da Licitante, de que </w:t>
      </w:r>
      <w:r w:rsidRPr="001346A2">
        <w:rPr>
          <w:rFonts w:eastAsia="Times New Roman"/>
          <w:b/>
          <w:sz w:val="21"/>
          <w:szCs w:val="21"/>
          <w:u w:val="single"/>
          <w:lang w:eastAsia="pt-BR"/>
        </w:rPr>
        <w:t>não emprega mão-de-obra de menores</w:t>
      </w:r>
      <w:r w:rsidRPr="001346A2">
        <w:rPr>
          <w:rFonts w:eastAsia="Times New Roman"/>
          <w:sz w:val="21"/>
          <w:szCs w:val="21"/>
          <w:lang w:eastAsia="pt-BR"/>
        </w:rPr>
        <w:t xml:space="preserve"> de 18 (dezoito) anos, em cumprimento ao disposto no inciso XXXIII do art. 7º da Constituição Federal e na Lei 9.854/99, de 27/10/99, publicada </w:t>
      </w:r>
      <w:proofErr w:type="gramStart"/>
      <w:r w:rsidRPr="001346A2">
        <w:rPr>
          <w:rFonts w:eastAsia="Times New Roman"/>
          <w:sz w:val="21"/>
          <w:szCs w:val="21"/>
          <w:lang w:eastAsia="pt-BR"/>
        </w:rPr>
        <w:t>D.O.</w:t>
      </w:r>
      <w:proofErr w:type="gramEnd"/>
      <w:r w:rsidRPr="001346A2">
        <w:rPr>
          <w:rFonts w:eastAsia="Times New Roman"/>
          <w:sz w:val="21"/>
          <w:szCs w:val="21"/>
          <w:lang w:eastAsia="pt-BR"/>
        </w:rPr>
        <w:t xml:space="preserve">U de 28/10/99, conforme  modelo constante do </w:t>
      </w:r>
      <w:r w:rsidRPr="001346A2">
        <w:rPr>
          <w:rFonts w:eastAsia="Times New Roman"/>
          <w:color w:val="FF0000"/>
          <w:sz w:val="21"/>
          <w:szCs w:val="21"/>
          <w:lang w:eastAsia="pt-BR"/>
        </w:rPr>
        <w:t>Anexo VI</w:t>
      </w:r>
      <w:r w:rsidRPr="001346A2">
        <w:rPr>
          <w:rFonts w:eastAsia="Times New Roman"/>
          <w:sz w:val="21"/>
          <w:szCs w:val="21"/>
          <w:lang w:eastAsia="pt-BR"/>
        </w:rPr>
        <w:t>, deste Edital.</w:t>
      </w:r>
    </w:p>
    <w:p w:rsidR="00740C23" w:rsidRPr="001346A2" w:rsidRDefault="00740C23" w:rsidP="00740C23">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p>
    <w:p w:rsidR="00740C23" w:rsidRPr="001346A2" w:rsidRDefault="00740C23" w:rsidP="00740C23">
      <w:pPr>
        <w:shd w:val="clear" w:color="auto" w:fill="EAF1DD"/>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sidRPr="001346A2">
        <w:rPr>
          <w:rFonts w:eastAsia="Times New Roman"/>
          <w:sz w:val="21"/>
          <w:szCs w:val="21"/>
          <w:lang w:eastAsia="pt-BR"/>
        </w:rPr>
        <w:t>6.1.3.2.2</w:t>
      </w:r>
      <w:r w:rsidRPr="001346A2">
        <w:rPr>
          <w:rFonts w:eastAsia="Times New Roman"/>
          <w:sz w:val="21"/>
          <w:szCs w:val="21"/>
          <w:lang w:eastAsia="pt-BR"/>
        </w:rPr>
        <w:tab/>
      </w:r>
      <w:r w:rsidRPr="001346A2">
        <w:rPr>
          <w:rFonts w:eastAsia="Times New Roman"/>
          <w:b/>
          <w:sz w:val="21"/>
          <w:szCs w:val="21"/>
          <w:u w:val="single"/>
          <w:lang w:eastAsia="pt-BR"/>
        </w:rPr>
        <w:t>Declaração de que não</w:t>
      </w:r>
      <w:r w:rsidRPr="001346A2">
        <w:rPr>
          <w:rFonts w:eastAsia="Times New Roman"/>
          <w:sz w:val="21"/>
          <w:szCs w:val="21"/>
          <w:lang w:eastAsia="pt-BR"/>
        </w:rPr>
        <w:t xml:space="preserve"> há fato impeditivo de participar de licitações ou de contratar com qualquer órgão da Administração Pública, obrigando-se a informar a </w:t>
      </w:r>
      <w:r w:rsidRPr="001346A2">
        <w:rPr>
          <w:rFonts w:eastAsia="Times New Roman"/>
          <w:b/>
          <w:sz w:val="21"/>
          <w:szCs w:val="21"/>
          <w:u w:val="single"/>
          <w:lang w:eastAsia="pt-BR"/>
        </w:rPr>
        <w:t>superveniência</w:t>
      </w:r>
      <w:r w:rsidRPr="001346A2">
        <w:rPr>
          <w:rFonts w:eastAsia="Times New Roman"/>
          <w:sz w:val="21"/>
          <w:szCs w:val="21"/>
          <w:lang w:eastAsia="pt-BR"/>
        </w:rPr>
        <w:t xml:space="preserve"> de ocorrências posteriores, conforme modelo constante do </w:t>
      </w:r>
      <w:r w:rsidRPr="001346A2">
        <w:rPr>
          <w:rFonts w:eastAsia="Times New Roman"/>
          <w:color w:val="FF0000"/>
          <w:sz w:val="21"/>
          <w:szCs w:val="21"/>
          <w:lang w:eastAsia="pt-BR"/>
        </w:rPr>
        <w:t>Anexo VII</w:t>
      </w:r>
      <w:r w:rsidRPr="001346A2">
        <w:rPr>
          <w:rFonts w:eastAsia="Times New Roman"/>
          <w:sz w:val="21"/>
          <w:szCs w:val="21"/>
          <w:lang w:eastAsia="pt-BR"/>
        </w:rPr>
        <w:t>, deste Edital.</w:t>
      </w:r>
    </w:p>
    <w:p w:rsidR="00740C23" w:rsidRPr="001346A2" w:rsidRDefault="00740C23" w:rsidP="00740C23">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p>
    <w:p w:rsidR="00740C23" w:rsidRPr="001346A2" w:rsidRDefault="00740C23" w:rsidP="00740C23">
      <w:pPr>
        <w:shd w:val="clear" w:color="auto" w:fill="EAF1DD"/>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sidRPr="001346A2">
        <w:rPr>
          <w:rFonts w:eastAsia="Times New Roman"/>
          <w:sz w:val="21"/>
          <w:szCs w:val="21"/>
          <w:lang w:eastAsia="pt-BR"/>
        </w:rPr>
        <w:t>6.1.3.2.3</w:t>
      </w:r>
      <w:r w:rsidRPr="001346A2">
        <w:rPr>
          <w:rFonts w:eastAsia="Times New Roman"/>
          <w:sz w:val="21"/>
          <w:szCs w:val="21"/>
          <w:lang w:eastAsia="pt-BR"/>
        </w:rPr>
        <w:tab/>
      </w:r>
      <w:r w:rsidRPr="001346A2">
        <w:rPr>
          <w:rFonts w:eastAsia="Times New Roman"/>
          <w:b/>
          <w:sz w:val="21"/>
          <w:szCs w:val="21"/>
          <w:u w:val="single"/>
          <w:lang w:eastAsia="pt-BR"/>
        </w:rPr>
        <w:t>Declaração conhecimento e aceitação do teor do edital</w:t>
      </w:r>
      <w:r w:rsidRPr="001346A2">
        <w:rPr>
          <w:rFonts w:eastAsia="Times New Roman"/>
          <w:sz w:val="21"/>
          <w:szCs w:val="21"/>
          <w:lang w:eastAsia="pt-BR"/>
        </w:rPr>
        <w:t xml:space="preserve">, conforme modelo constante no </w:t>
      </w:r>
      <w:r w:rsidRPr="001346A2">
        <w:rPr>
          <w:rFonts w:eastAsia="Times New Roman"/>
          <w:color w:val="FF0000"/>
          <w:sz w:val="21"/>
          <w:szCs w:val="21"/>
          <w:lang w:eastAsia="pt-BR"/>
        </w:rPr>
        <w:t>Anexo VIII</w:t>
      </w:r>
      <w:r w:rsidRPr="001346A2">
        <w:rPr>
          <w:rFonts w:eastAsia="Times New Roman"/>
          <w:b/>
          <w:sz w:val="21"/>
          <w:szCs w:val="21"/>
          <w:lang w:eastAsia="pt-BR"/>
        </w:rPr>
        <w:t>,</w:t>
      </w:r>
      <w:r w:rsidRPr="001346A2">
        <w:rPr>
          <w:rFonts w:eastAsia="Times New Roman"/>
          <w:sz w:val="21"/>
          <w:szCs w:val="21"/>
          <w:lang w:eastAsia="pt-BR"/>
        </w:rPr>
        <w:t xml:space="preserve"> de que concorda integralmente e sem restrições, com todas as condições impostas por este processo licitatório;</w:t>
      </w:r>
    </w:p>
    <w:p w:rsidR="00740C23" w:rsidRPr="001346A2" w:rsidRDefault="00740C23" w:rsidP="00740C23">
      <w:pPr>
        <w:overflowPunct w:val="0"/>
        <w:autoSpaceDE w:val="0"/>
        <w:autoSpaceDN w:val="0"/>
        <w:adjustRightInd w:val="0"/>
        <w:spacing w:after="0" w:line="240" w:lineRule="auto"/>
        <w:textAlignment w:val="baseline"/>
        <w:rPr>
          <w:rFonts w:eastAsia="Times New Roman"/>
          <w:sz w:val="21"/>
          <w:szCs w:val="21"/>
          <w:lang w:eastAsia="pt-BR"/>
        </w:rPr>
      </w:pPr>
    </w:p>
    <w:p w:rsidR="00740C23" w:rsidRPr="001346A2" w:rsidRDefault="00740C23" w:rsidP="00740C23">
      <w:pPr>
        <w:shd w:val="clear" w:color="auto" w:fill="FDE9D9"/>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sidRPr="001346A2">
        <w:rPr>
          <w:rFonts w:eastAsia="Times New Roman"/>
          <w:sz w:val="21"/>
          <w:szCs w:val="21"/>
          <w:lang w:eastAsia="pt-BR"/>
        </w:rPr>
        <w:t>6.1.3.2.4</w:t>
      </w:r>
      <w:r w:rsidRPr="001346A2">
        <w:rPr>
          <w:rFonts w:eastAsia="Times New Roman"/>
          <w:sz w:val="21"/>
          <w:szCs w:val="21"/>
          <w:lang w:eastAsia="pt-BR"/>
        </w:rPr>
        <w:tab/>
        <w:t>O licitante que se enquadra em microempresa, ou empresa de pequeno porte que desejar usufruir do regime diferenciado e favorecido disciplinado na Lei Complementar nº 123/06, deverá apresentar a seguinte documentação:</w:t>
      </w:r>
    </w:p>
    <w:p w:rsidR="00740C23" w:rsidRPr="001346A2" w:rsidRDefault="00740C23" w:rsidP="00740C23">
      <w:pPr>
        <w:shd w:val="clear" w:color="auto" w:fill="FDE9D9"/>
        <w:overflowPunct w:val="0"/>
        <w:autoSpaceDE w:val="0"/>
        <w:autoSpaceDN w:val="0"/>
        <w:adjustRightInd w:val="0"/>
        <w:spacing w:after="0" w:line="240" w:lineRule="auto"/>
        <w:textAlignment w:val="baseline"/>
        <w:rPr>
          <w:rFonts w:eastAsia="Times New Roman"/>
          <w:sz w:val="21"/>
          <w:szCs w:val="21"/>
          <w:lang w:eastAsia="pt-BR"/>
        </w:rPr>
      </w:pPr>
    </w:p>
    <w:p w:rsidR="00740C23" w:rsidRPr="001346A2" w:rsidRDefault="00740C23" w:rsidP="00740C23">
      <w:pPr>
        <w:numPr>
          <w:ilvl w:val="0"/>
          <w:numId w:val="37"/>
        </w:numPr>
        <w:shd w:val="clear" w:color="auto" w:fill="FDE9D9"/>
        <w:tabs>
          <w:tab w:val="left" w:pos="851"/>
        </w:tabs>
        <w:overflowPunct w:val="0"/>
        <w:autoSpaceDE w:val="0"/>
        <w:autoSpaceDN w:val="0"/>
        <w:adjustRightInd w:val="0"/>
        <w:spacing w:after="0" w:line="240" w:lineRule="auto"/>
        <w:ind w:left="851" w:right="-1" w:hanging="11"/>
        <w:jc w:val="both"/>
        <w:textAlignment w:val="baseline"/>
        <w:rPr>
          <w:rFonts w:eastAsia="Times New Roman"/>
          <w:sz w:val="21"/>
          <w:szCs w:val="21"/>
          <w:lang w:eastAsia="pt-BR"/>
        </w:rPr>
      </w:pPr>
      <w:r w:rsidRPr="001346A2">
        <w:rPr>
          <w:rFonts w:eastAsia="Times New Roman"/>
          <w:sz w:val="21"/>
          <w:szCs w:val="21"/>
          <w:lang w:eastAsia="pt-BR"/>
        </w:rPr>
        <w:t>Em se tratando de Microempresas e Empresas de Pequeno Porte deverão comprovar seu enquadramento em um dos regimes, mediante a apresentação da Certidão expedida pela Junta Comercial ou pelo Registro Civil das Pessoas Jurídicas de seu domicílio, conforme o caso, segundo disposição do art. 8º da Instrução Normativa do Departamento Nacional de Registro do Comércio – DNRC n° 103 de 30.04.2007.</w:t>
      </w:r>
    </w:p>
    <w:p w:rsidR="00740C23" w:rsidRPr="001346A2" w:rsidRDefault="00740C23" w:rsidP="00740C23">
      <w:pPr>
        <w:shd w:val="clear" w:color="auto" w:fill="FDE9D9"/>
        <w:tabs>
          <w:tab w:val="left" w:pos="851"/>
        </w:tabs>
        <w:overflowPunct w:val="0"/>
        <w:autoSpaceDE w:val="0"/>
        <w:autoSpaceDN w:val="0"/>
        <w:adjustRightInd w:val="0"/>
        <w:spacing w:after="0" w:line="240" w:lineRule="auto"/>
        <w:ind w:left="851" w:right="-1" w:hanging="11"/>
        <w:textAlignment w:val="baseline"/>
        <w:rPr>
          <w:rFonts w:eastAsia="Times New Roman"/>
          <w:sz w:val="21"/>
          <w:szCs w:val="21"/>
          <w:lang w:eastAsia="pt-BR"/>
        </w:rPr>
      </w:pPr>
    </w:p>
    <w:p w:rsidR="00740C23" w:rsidRPr="001346A2" w:rsidRDefault="00740C23" w:rsidP="00740C23">
      <w:pPr>
        <w:numPr>
          <w:ilvl w:val="0"/>
          <w:numId w:val="37"/>
        </w:numPr>
        <w:shd w:val="clear" w:color="auto" w:fill="FDE9D9"/>
        <w:tabs>
          <w:tab w:val="left" w:pos="851"/>
        </w:tabs>
        <w:overflowPunct w:val="0"/>
        <w:autoSpaceDE w:val="0"/>
        <w:autoSpaceDN w:val="0"/>
        <w:adjustRightInd w:val="0"/>
        <w:spacing w:after="0" w:line="240" w:lineRule="auto"/>
        <w:ind w:left="851" w:right="-1" w:hanging="11"/>
        <w:jc w:val="both"/>
        <w:textAlignment w:val="baseline"/>
        <w:rPr>
          <w:rFonts w:eastAsia="Times New Roman"/>
          <w:sz w:val="21"/>
          <w:szCs w:val="21"/>
          <w:lang w:eastAsia="pt-BR"/>
        </w:rPr>
      </w:pPr>
      <w:r w:rsidRPr="001346A2">
        <w:rPr>
          <w:rFonts w:eastAsia="Times New Roman"/>
          <w:sz w:val="21"/>
          <w:szCs w:val="21"/>
          <w:lang w:eastAsia="pt-BR"/>
        </w:rPr>
        <w:t xml:space="preserve">Declaração firmada pelo Contador devidamente registrado no CRC (Conselho Regional de Contabilidade), com reconhecimento de firma, de que a mesma se enquadra nos Termos das Leis 123/06 e 147/14 na condição de Microempresa ou Empresa de Pequeno Porte, com data de emissão não superior a 30 (trinta) dias da abertura da licitação. </w:t>
      </w:r>
      <w:r w:rsidRPr="001346A2">
        <w:rPr>
          <w:rFonts w:eastAsia="Times New Roman"/>
          <w:color w:val="FF0000"/>
          <w:sz w:val="21"/>
          <w:szCs w:val="21"/>
          <w:lang w:eastAsia="pt-BR"/>
        </w:rPr>
        <w:t>Anexo IV</w:t>
      </w:r>
    </w:p>
    <w:p w:rsidR="00740C23" w:rsidRPr="001346A2" w:rsidRDefault="00740C23" w:rsidP="00740C23">
      <w:pPr>
        <w:shd w:val="clear" w:color="auto" w:fill="FDE9D9"/>
        <w:tabs>
          <w:tab w:val="left" w:pos="851"/>
        </w:tabs>
        <w:overflowPunct w:val="0"/>
        <w:autoSpaceDE w:val="0"/>
        <w:autoSpaceDN w:val="0"/>
        <w:adjustRightInd w:val="0"/>
        <w:spacing w:after="0" w:line="240" w:lineRule="auto"/>
        <w:ind w:left="851" w:right="-1" w:hanging="11"/>
        <w:textAlignment w:val="baseline"/>
        <w:rPr>
          <w:rFonts w:eastAsia="Times New Roman"/>
          <w:sz w:val="21"/>
          <w:szCs w:val="21"/>
          <w:lang w:eastAsia="pt-BR"/>
        </w:rPr>
      </w:pPr>
    </w:p>
    <w:p w:rsidR="00740C23" w:rsidRPr="001346A2" w:rsidRDefault="00740C23" w:rsidP="00740C23">
      <w:pPr>
        <w:numPr>
          <w:ilvl w:val="0"/>
          <w:numId w:val="37"/>
        </w:numPr>
        <w:shd w:val="clear" w:color="auto" w:fill="FDE9D9"/>
        <w:tabs>
          <w:tab w:val="left" w:pos="851"/>
        </w:tabs>
        <w:overflowPunct w:val="0"/>
        <w:autoSpaceDE w:val="0"/>
        <w:autoSpaceDN w:val="0"/>
        <w:adjustRightInd w:val="0"/>
        <w:spacing w:after="0" w:line="240" w:lineRule="auto"/>
        <w:ind w:left="851" w:right="-1" w:hanging="11"/>
        <w:jc w:val="both"/>
        <w:textAlignment w:val="baseline"/>
        <w:rPr>
          <w:rFonts w:eastAsia="Times New Roman"/>
          <w:sz w:val="21"/>
          <w:szCs w:val="21"/>
          <w:lang w:eastAsia="pt-BR"/>
        </w:rPr>
      </w:pPr>
      <w:r w:rsidRPr="001346A2">
        <w:rPr>
          <w:rFonts w:eastAsia="Times New Roman"/>
          <w:sz w:val="21"/>
          <w:szCs w:val="21"/>
          <w:lang w:eastAsia="pt-BR"/>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sidRPr="001346A2">
        <w:rPr>
          <w:rFonts w:eastAsia="Times New Roman"/>
          <w:color w:val="FF0000"/>
          <w:sz w:val="21"/>
          <w:szCs w:val="21"/>
          <w:lang w:eastAsia="pt-BR"/>
        </w:rPr>
        <w:t>Anexo V</w:t>
      </w:r>
    </w:p>
    <w:p w:rsidR="00740C23" w:rsidRPr="001346A2" w:rsidRDefault="00740C23" w:rsidP="00740C23">
      <w:pPr>
        <w:tabs>
          <w:tab w:val="left" w:pos="851"/>
          <w:tab w:val="left" w:pos="1418"/>
        </w:tabs>
        <w:overflowPunct w:val="0"/>
        <w:autoSpaceDE w:val="0"/>
        <w:autoSpaceDN w:val="0"/>
        <w:adjustRightInd w:val="0"/>
        <w:spacing w:after="0" w:line="240" w:lineRule="auto"/>
        <w:ind w:left="712"/>
        <w:jc w:val="both"/>
        <w:textAlignment w:val="baseline"/>
        <w:rPr>
          <w:rFonts w:eastAsia="Times New Roman"/>
          <w:sz w:val="21"/>
          <w:szCs w:val="21"/>
          <w:lang w:eastAsia="pt-BR"/>
        </w:rPr>
      </w:pPr>
    </w:p>
    <w:p w:rsidR="00740C23" w:rsidRPr="001346A2" w:rsidRDefault="00740C23" w:rsidP="00740C23">
      <w:pPr>
        <w:overflowPunct w:val="0"/>
        <w:autoSpaceDE w:val="0"/>
        <w:autoSpaceDN w:val="0"/>
        <w:adjustRightInd w:val="0"/>
        <w:spacing w:after="0" w:line="240" w:lineRule="auto"/>
        <w:ind w:left="567" w:hanging="567"/>
        <w:jc w:val="both"/>
        <w:textAlignment w:val="baseline"/>
        <w:rPr>
          <w:rFonts w:eastAsia="Times New Roman"/>
          <w:sz w:val="21"/>
          <w:szCs w:val="21"/>
          <w:lang w:eastAsia="pt-BR"/>
        </w:rPr>
      </w:pPr>
      <w:r w:rsidRPr="001346A2">
        <w:rPr>
          <w:rFonts w:eastAsia="Times New Roman"/>
          <w:b/>
          <w:sz w:val="21"/>
          <w:szCs w:val="21"/>
          <w:lang w:eastAsia="pt-BR"/>
        </w:rPr>
        <w:t>6.1.4</w:t>
      </w:r>
      <w:r w:rsidRPr="001346A2">
        <w:rPr>
          <w:rFonts w:eastAsia="Times New Roman"/>
          <w:b/>
          <w:sz w:val="21"/>
          <w:szCs w:val="21"/>
          <w:lang w:eastAsia="pt-BR"/>
        </w:rPr>
        <w:tab/>
        <w:t>Relativos à regularidade fiscal</w:t>
      </w:r>
      <w:r w:rsidRPr="001346A2">
        <w:rPr>
          <w:rFonts w:eastAsia="Times New Roman"/>
          <w:sz w:val="21"/>
          <w:szCs w:val="21"/>
          <w:lang w:eastAsia="pt-BR"/>
        </w:rPr>
        <w:t>:</w:t>
      </w:r>
    </w:p>
    <w:p w:rsidR="00740C23" w:rsidRPr="001346A2" w:rsidRDefault="00740C23" w:rsidP="00740C23">
      <w:pPr>
        <w:autoSpaceDE w:val="0"/>
        <w:autoSpaceDN w:val="0"/>
        <w:adjustRightInd w:val="0"/>
        <w:spacing w:after="0" w:line="240" w:lineRule="auto"/>
        <w:ind w:left="712"/>
        <w:jc w:val="both"/>
        <w:rPr>
          <w:rFonts w:eastAsia="Times New Roman"/>
          <w:color w:val="000000"/>
          <w:sz w:val="21"/>
          <w:szCs w:val="21"/>
          <w:lang w:eastAsia="pt-BR"/>
        </w:rPr>
      </w:pPr>
    </w:p>
    <w:p w:rsidR="00740C23" w:rsidRPr="001346A2" w:rsidRDefault="00740C23" w:rsidP="00740C23">
      <w:pPr>
        <w:numPr>
          <w:ilvl w:val="0"/>
          <w:numId w:val="40"/>
        </w:numPr>
        <w:shd w:val="clear" w:color="auto" w:fill="EAF1DD"/>
        <w:overflowPunct w:val="0"/>
        <w:autoSpaceDE w:val="0"/>
        <w:autoSpaceDN w:val="0"/>
        <w:adjustRightInd w:val="0"/>
        <w:spacing w:after="0" w:line="240" w:lineRule="auto"/>
        <w:ind w:left="851" w:right="-1" w:hanging="142"/>
        <w:jc w:val="both"/>
        <w:textAlignment w:val="baseline"/>
        <w:rPr>
          <w:rFonts w:eastAsia="Times New Roman"/>
          <w:bCs/>
          <w:iCs/>
          <w:sz w:val="21"/>
          <w:szCs w:val="21"/>
          <w:lang w:eastAsia="pt-BR"/>
        </w:rPr>
      </w:pPr>
      <w:r w:rsidRPr="001346A2">
        <w:rPr>
          <w:rFonts w:eastAsia="Times New Roman"/>
          <w:bCs/>
          <w:iCs/>
          <w:sz w:val="21"/>
          <w:szCs w:val="21"/>
          <w:lang w:eastAsia="pt-BR"/>
        </w:rPr>
        <w:t>Comprovante de Inscrição no Cadastro Nacional de Pessoa Jurídica (</w:t>
      </w:r>
      <w:r w:rsidRPr="001346A2">
        <w:rPr>
          <w:rFonts w:eastAsia="Times New Roman"/>
          <w:b/>
          <w:bCs/>
          <w:iCs/>
          <w:sz w:val="21"/>
          <w:szCs w:val="21"/>
          <w:lang w:eastAsia="pt-BR"/>
        </w:rPr>
        <w:t>CNPJ</w:t>
      </w:r>
      <w:r w:rsidRPr="001346A2">
        <w:rPr>
          <w:rFonts w:eastAsia="Times New Roman"/>
          <w:bCs/>
          <w:iCs/>
          <w:sz w:val="21"/>
          <w:szCs w:val="21"/>
          <w:lang w:eastAsia="pt-BR"/>
        </w:rPr>
        <w:t>)</w:t>
      </w:r>
    </w:p>
    <w:p w:rsidR="00740C23" w:rsidRPr="001346A2" w:rsidRDefault="00740C23" w:rsidP="00740C23">
      <w:pPr>
        <w:overflowPunct w:val="0"/>
        <w:autoSpaceDE w:val="0"/>
        <w:autoSpaceDN w:val="0"/>
        <w:adjustRightInd w:val="0"/>
        <w:spacing w:after="0" w:line="240" w:lineRule="auto"/>
        <w:ind w:left="851" w:right="-1"/>
        <w:textAlignment w:val="baseline"/>
        <w:rPr>
          <w:rFonts w:eastAsia="Times New Roman"/>
          <w:bCs/>
          <w:iCs/>
          <w:sz w:val="21"/>
          <w:szCs w:val="21"/>
          <w:lang w:eastAsia="pt-BR"/>
        </w:rPr>
      </w:pPr>
    </w:p>
    <w:p w:rsidR="00740C23" w:rsidRPr="001346A2" w:rsidRDefault="00740C23" w:rsidP="00740C23">
      <w:pPr>
        <w:numPr>
          <w:ilvl w:val="0"/>
          <w:numId w:val="40"/>
        </w:numPr>
        <w:shd w:val="clear" w:color="auto" w:fill="EAF1DD"/>
        <w:overflowPunct w:val="0"/>
        <w:autoSpaceDE w:val="0"/>
        <w:autoSpaceDN w:val="0"/>
        <w:adjustRightInd w:val="0"/>
        <w:spacing w:after="0" w:line="240" w:lineRule="auto"/>
        <w:ind w:left="851" w:right="-1" w:hanging="142"/>
        <w:jc w:val="both"/>
        <w:textAlignment w:val="baseline"/>
        <w:rPr>
          <w:rFonts w:eastAsia="Times New Roman"/>
          <w:bCs/>
          <w:iCs/>
          <w:sz w:val="21"/>
          <w:szCs w:val="21"/>
          <w:lang w:eastAsia="pt-BR"/>
        </w:rPr>
      </w:pPr>
      <w:r w:rsidRPr="001346A2">
        <w:rPr>
          <w:rFonts w:eastAsia="Times New Roman"/>
          <w:bCs/>
          <w:iCs/>
          <w:sz w:val="21"/>
          <w:szCs w:val="21"/>
          <w:lang w:eastAsia="pt-BR"/>
        </w:rPr>
        <w:t>Prova de regularidade relativa ao Fundo de Garantia por Tempo de Serviços (</w:t>
      </w:r>
      <w:r w:rsidRPr="001346A2">
        <w:rPr>
          <w:rFonts w:eastAsia="Times New Roman"/>
          <w:b/>
          <w:bCs/>
          <w:iCs/>
          <w:sz w:val="21"/>
          <w:szCs w:val="21"/>
          <w:lang w:eastAsia="pt-BR"/>
        </w:rPr>
        <w:t>FGTS</w:t>
      </w:r>
      <w:r w:rsidRPr="001346A2">
        <w:rPr>
          <w:rFonts w:eastAsia="Times New Roman"/>
          <w:bCs/>
          <w:iCs/>
          <w:sz w:val="21"/>
          <w:szCs w:val="21"/>
          <w:lang w:eastAsia="pt-BR"/>
        </w:rPr>
        <w:t>);</w:t>
      </w:r>
    </w:p>
    <w:p w:rsidR="00740C23" w:rsidRPr="001346A2" w:rsidRDefault="00740C23" w:rsidP="00740C23">
      <w:pPr>
        <w:overflowPunct w:val="0"/>
        <w:autoSpaceDE w:val="0"/>
        <w:autoSpaceDN w:val="0"/>
        <w:adjustRightInd w:val="0"/>
        <w:spacing w:after="0" w:line="240" w:lineRule="auto"/>
        <w:ind w:left="851" w:right="-1"/>
        <w:jc w:val="both"/>
        <w:textAlignment w:val="baseline"/>
        <w:rPr>
          <w:rFonts w:eastAsia="Times New Roman"/>
          <w:bCs/>
          <w:iCs/>
          <w:sz w:val="21"/>
          <w:szCs w:val="21"/>
          <w:lang w:eastAsia="pt-BR"/>
        </w:rPr>
      </w:pPr>
    </w:p>
    <w:p w:rsidR="00740C23" w:rsidRPr="001346A2" w:rsidRDefault="00740C23" w:rsidP="00740C23">
      <w:pPr>
        <w:numPr>
          <w:ilvl w:val="0"/>
          <w:numId w:val="40"/>
        </w:numPr>
        <w:shd w:val="clear" w:color="auto" w:fill="EAF1DD"/>
        <w:overflowPunct w:val="0"/>
        <w:autoSpaceDE w:val="0"/>
        <w:autoSpaceDN w:val="0"/>
        <w:adjustRightInd w:val="0"/>
        <w:spacing w:after="0" w:line="240" w:lineRule="auto"/>
        <w:ind w:left="851" w:right="-1" w:hanging="142"/>
        <w:jc w:val="both"/>
        <w:textAlignment w:val="baseline"/>
        <w:rPr>
          <w:rFonts w:eastAsia="Times New Roman"/>
          <w:bCs/>
          <w:iCs/>
          <w:sz w:val="21"/>
          <w:szCs w:val="21"/>
          <w:lang w:eastAsia="pt-BR"/>
        </w:rPr>
      </w:pPr>
      <w:r w:rsidRPr="001346A2">
        <w:rPr>
          <w:rFonts w:eastAsia="Times New Roman"/>
          <w:bCs/>
          <w:iCs/>
          <w:sz w:val="21"/>
          <w:szCs w:val="21"/>
          <w:lang w:eastAsia="pt-BR"/>
        </w:rPr>
        <w:t xml:space="preserve">Certidão Conjunta Negativa ou Certidão Conjunta Positiva com Efeito de Negativa de Débitos relativos aos Tributos Federais e à Dívida Ativa da </w:t>
      </w:r>
      <w:r w:rsidRPr="001346A2">
        <w:rPr>
          <w:rFonts w:eastAsia="Times New Roman"/>
          <w:b/>
          <w:bCs/>
          <w:iCs/>
          <w:sz w:val="21"/>
          <w:szCs w:val="21"/>
          <w:lang w:eastAsia="pt-BR"/>
        </w:rPr>
        <w:t>União</w:t>
      </w:r>
      <w:r w:rsidRPr="001346A2">
        <w:rPr>
          <w:rFonts w:eastAsia="Times New Roman"/>
          <w:bCs/>
          <w:iCs/>
          <w:sz w:val="21"/>
          <w:szCs w:val="21"/>
          <w:lang w:eastAsia="pt-BR"/>
        </w:rPr>
        <w:t>, abrangendo às Contribuições Sociais, de acordo com a Portaria MF 358, de 05 de setembro de 2014.</w:t>
      </w:r>
    </w:p>
    <w:p w:rsidR="00740C23" w:rsidRPr="001346A2" w:rsidRDefault="00740C23" w:rsidP="00740C23">
      <w:pPr>
        <w:overflowPunct w:val="0"/>
        <w:autoSpaceDE w:val="0"/>
        <w:autoSpaceDN w:val="0"/>
        <w:adjustRightInd w:val="0"/>
        <w:spacing w:after="0" w:line="240" w:lineRule="auto"/>
        <w:ind w:left="851" w:right="-1"/>
        <w:textAlignment w:val="baseline"/>
        <w:rPr>
          <w:rFonts w:eastAsia="Times New Roman"/>
          <w:bCs/>
          <w:iCs/>
          <w:sz w:val="21"/>
          <w:szCs w:val="21"/>
          <w:lang w:eastAsia="pt-BR"/>
        </w:rPr>
      </w:pPr>
    </w:p>
    <w:p w:rsidR="00740C23" w:rsidRPr="001346A2" w:rsidRDefault="00740C23" w:rsidP="00740C23">
      <w:pPr>
        <w:numPr>
          <w:ilvl w:val="0"/>
          <w:numId w:val="40"/>
        </w:numPr>
        <w:shd w:val="clear" w:color="auto" w:fill="EAF1DD"/>
        <w:overflowPunct w:val="0"/>
        <w:autoSpaceDE w:val="0"/>
        <w:autoSpaceDN w:val="0"/>
        <w:adjustRightInd w:val="0"/>
        <w:spacing w:after="0" w:line="240" w:lineRule="auto"/>
        <w:ind w:left="851" w:right="-1" w:hanging="142"/>
        <w:jc w:val="both"/>
        <w:textAlignment w:val="baseline"/>
        <w:rPr>
          <w:rFonts w:eastAsia="Times New Roman"/>
          <w:bCs/>
          <w:iCs/>
          <w:sz w:val="21"/>
          <w:szCs w:val="21"/>
          <w:lang w:eastAsia="pt-BR"/>
        </w:rPr>
      </w:pPr>
      <w:r w:rsidRPr="001346A2">
        <w:rPr>
          <w:rFonts w:eastAsia="Times New Roman"/>
          <w:bCs/>
          <w:iCs/>
          <w:sz w:val="21"/>
          <w:szCs w:val="21"/>
          <w:lang w:eastAsia="pt-BR"/>
        </w:rPr>
        <w:t xml:space="preserve">Certidão Negativa de Débitos ou Certidão Positiva com Efeito de Negativa de Débitos de Tributos </w:t>
      </w:r>
      <w:r w:rsidRPr="001346A2">
        <w:rPr>
          <w:rFonts w:eastAsia="Times New Roman"/>
          <w:b/>
          <w:bCs/>
          <w:iCs/>
          <w:sz w:val="21"/>
          <w:szCs w:val="21"/>
          <w:lang w:eastAsia="pt-BR"/>
        </w:rPr>
        <w:t>Estaduais</w:t>
      </w:r>
      <w:r w:rsidRPr="001346A2">
        <w:rPr>
          <w:rFonts w:eastAsia="Times New Roman"/>
          <w:bCs/>
          <w:iCs/>
          <w:sz w:val="21"/>
          <w:szCs w:val="21"/>
          <w:lang w:eastAsia="pt-BR"/>
        </w:rPr>
        <w:t>;</w:t>
      </w:r>
    </w:p>
    <w:p w:rsidR="00740C23" w:rsidRPr="001346A2" w:rsidRDefault="00740C23" w:rsidP="00740C23">
      <w:pPr>
        <w:overflowPunct w:val="0"/>
        <w:autoSpaceDE w:val="0"/>
        <w:autoSpaceDN w:val="0"/>
        <w:adjustRightInd w:val="0"/>
        <w:spacing w:after="0" w:line="240" w:lineRule="auto"/>
        <w:ind w:left="851" w:right="-1"/>
        <w:textAlignment w:val="baseline"/>
        <w:rPr>
          <w:rFonts w:eastAsia="Times New Roman"/>
          <w:bCs/>
          <w:iCs/>
          <w:sz w:val="21"/>
          <w:szCs w:val="21"/>
          <w:lang w:eastAsia="pt-BR"/>
        </w:rPr>
      </w:pPr>
    </w:p>
    <w:p w:rsidR="00740C23" w:rsidRPr="001346A2" w:rsidRDefault="00740C23" w:rsidP="00740C23">
      <w:pPr>
        <w:numPr>
          <w:ilvl w:val="0"/>
          <w:numId w:val="40"/>
        </w:numPr>
        <w:shd w:val="clear" w:color="auto" w:fill="EAF1DD"/>
        <w:overflowPunct w:val="0"/>
        <w:autoSpaceDE w:val="0"/>
        <w:autoSpaceDN w:val="0"/>
        <w:adjustRightInd w:val="0"/>
        <w:spacing w:after="0" w:line="240" w:lineRule="auto"/>
        <w:ind w:left="851" w:right="-1" w:hanging="142"/>
        <w:jc w:val="both"/>
        <w:textAlignment w:val="baseline"/>
        <w:rPr>
          <w:rFonts w:eastAsia="Times New Roman"/>
          <w:bCs/>
          <w:iCs/>
          <w:sz w:val="21"/>
          <w:szCs w:val="21"/>
          <w:lang w:eastAsia="pt-BR"/>
        </w:rPr>
      </w:pPr>
      <w:r w:rsidRPr="001346A2">
        <w:rPr>
          <w:rFonts w:eastAsia="Times New Roman"/>
          <w:bCs/>
          <w:iCs/>
          <w:sz w:val="21"/>
          <w:szCs w:val="21"/>
          <w:lang w:eastAsia="pt-BR"/>
        </w:rPr>
        <w:t xml:space="preserve">Certidão Negativa de Débitos ou Certidão Positiva com Efeito de Negativa de Débito </w:t>
      </w:r>
      <w:r w:rsidRPr="001346A2">
        <w:rPr>
          <w:rFonts w:eastAsia="Times New Roman"/>
          <w:b/>
          <w:bCs/>
          <w:iCs/>
          <w:sz w:val="21"/>
          <w:szCs w:val="21"/>
          <w:lang w:eastAsia="pt-BR"/>
        </w:rPr>
        <w:t>Municipal</w:t>
      </w:r>
      <w:r w:rsidRPr="001346A2">
        <w:rPr>
          <w:rFonts w:eastAsia="Times New Roman"/>
          <w:bCs/>
          <w:iCs/>
          <w:sz w:val="21"/>
          <w:szCs w:val="21"/>
          <w:lang w:eastAsia="pt-BR"/>
        </w:rPr>
        <w:t xml:space="preserve"> da sede do licitante;</w:t>
      </w:r>
    </w:p>
    <w:p w:rsidR="00740C23" w:rsidRPr="001346A2" w:rsidRDefault="00740C23" w:rsidP="00740C23">
      <w:pPr>
        <w:overflowPunct w:val="0"/>
        <w:autoSpaceDE w:val="0"/>
        <w:autoSpaceDN w:val="0"/>
        <w:adjustRightInd w:val="0"/>
        <w:spacing w:after="0" w:line="240" w:lineRule="auto"/>
        <w:ind w:left="851" w:right="-1"/>
        <w:textAlignment w:val="baseline"/>
        <w:rPr>
          <w:rFonts w:eastAsia="Times New Roman"/>
          <w:bCs/>
          <w:iCs/>
          <w:sz w:val="21"/>
          <w:szCs w:val="21"/>
          <w:lang w:eastAsia="pt-BR"/>
        </w:rPr>
      </w:pPr>
    </w:p>
    <w:p w:rsidR="00740C23" w:rsidRPr="001346A2" w:rsidRDefault="00740C23" w:rsidP="00740C23">
      <w:pPr>
        <w:numPr>
          <w:ilvl w:val="0"/>
          <w:numId w:val="40"/>
        </w:numPr>
        <w:shd w:val="clear" w:color="auto" w:fill="EAF1DD"/>
        <w:overflowPunct w:val="0"/>
        <w:autoSpaceDE w:val="0"/>
        <w:autoSpaceDN w:val="0"/>
        <w:adjustRightInd w:val="0"/>
        <w:spacing w:after="0" w:line="240" w:lineRule="auto"/>
        <w:ind w:left="851" w:right="-1" w:hanging="142"/>
        <w:jc w:val="both"/>
        <w:textAlignment w:val="baseline"/>
        <w:rPr>
          <w:rFonts w:eastAsia="Times New Roman"/>
          <w:bCs/>
          <w:iCs/>
          <w:sz w:val="21"/>
          <w:szCs w:val="21"/>
          <w:lang w:eastAsia="pt-BR"/>
        </w:rPr>
      </w:pPr>
      <w:r w:rsidRPr="001346A2">
        <w:rPr>
          <w:rFonts w:eastAsia="Times New Roman"/>
          <w:bCs/>
          <w:iCs/>
          <w:sz w:val="21"/>
          <w:szCs w:val="21"/>
          <w:lang w:eastAsia="pt-BR"/>
        </w:rPr>
        <w:t xml:space="preserve">Certidão Negativa de Débitos ou Certidão Positiva com Efeito de Negativa de Débito </w:t>
      </w:r>
      <w:r w:rsidRPr="001346A2">
        <w:rPr>
          <w:rFonts w:eastAsia="Times New Roman"/>
          <w:b/>
          <w:bCs/>
          <w:iCs/>
          <w:sz w:val="21"/>
          <w:szCs w:val="21"/>
          <w:lang w:eastAsia="pt-BR"/>
        </w:rPr>
        <w:t>Trabalhistas</w:t>
      </w:r>
      <w:r w:rsidRPr="001346A2">
        <w:rPr>
          <w:rFonts w:eastAsia="Times New Roman"/>
          <w:bCs/>
          <w:iCs/>
          <w:sz w:val="21"/>
          <w:szCs w:val="21"/>
          <w:lang w:eastAsia="pt-BR"/>
        </w:rPr>
        <w:t xml:space="preserve"> - CNDT;</w:t>
      </w:r>
    </w:p>
    <w:p w:rsidR="00740C23" w:rsidRPr="001346A2" w:rsidRDefault="00740C23" w:rsidP="00740C23">
      <w:pPr>
        <w:autoSpaceDE w:val="0"/>
        <w:autoSpaceDN w:val="0"/>
        <w:adjustRightInd w:val="0"/>
        <w:spacing w:after="0" w:line="240" w:lineRule="auto"/>
        <w:ind w:left="712"/>
        <w:jc w:val="both"/>
        <w:rPr>
          <w:rFonts w:eastAsia="Times New Roman"/>
          <w:color w:val="000000"/>
          <w:sz w:val="21"/>
          <w:szCs w:val="21"/>
          <w:lang w:eastAsia="pt-BR"/>
        </w:rPr>
      </w:pPr>
    </w:p>
    <w:p w:rsidR="00740C23" w:rsidRPr="001346A2" w:rsidRDefault="00740C23" w:rsidP="00740C23">
      <w:pPr>
        <w:autoSpaceDE w:val="0"/>
        <w:autoSpaceDN w:val="0"/>
        <w:adjustRightInd w:val="0"/>
        <w:spacing w:after="0" w:line="240" w:lineRule="auto"/>
        <w:ind w:left="709" w:hanging="709"/>
        <w:jc w:val="both"/>
        <w:rPr>
          <w:rFonts w:eastAsia="Times New Roman"/>
          <w:sz w:val="21"/>
          <w:szCs w:val="21"/>
          <w:lang w:eastAsia="pt-BR"/>
        </w:rPr>
      </w:pPr>
      <w:r w:rsidRPr="001346A2">
        <w:rPr>
          <w:rFonts w:eastAsia="Times New Roman"/>
          <w:sz w:val="21"/>
          <w:szCs w:val="21"/>
          <w:lang w:eastAsia="pt-BR"/>
        </w:rPr>
        <w:t>6.1.4.6</w:t>
      </w:r>
      <w:r w:rsidRPr="001346A2">
        <w:rPr>
          <w:rFonts w:eastAsia="Times New Roman"/>
          <w:sz w:val="21"/>
          <w:szCs w:val="21"/>
          <w:lang w:eastAsia="pt-BR"/>
        </w:rPr>
        <w:tab/>
        <w:t>As microempresas e empresas de pequeno porte deverão apresentar toda documentação exigida para efeito de comprovação de regularidade fiscal, mesmo que esta apresente alguma restrição (art. 43 da Lei Complementar nº 123/2006).</w:t>
      </w:r>
    </w:p>
    <w:p w:rsidR="00740C23" w:rsidRPr="001346A2" w:rsidRDefault="00740C23" w:rsidP="00740C23">
      <w:pPr>
        <w:autoSpaceDE w:val="0"/>
        <w:autoSpaceDN w:val="0"/>
        <w:adjustRightInd w:val="0"/>
        <w:spacing w:after="0" w:line="240" w:lineRule="auto"/>
        <w:ind w:left="709" w:hanging="709"/>
        <w:rPr>
          <w:rFonts w:eastAsia="Times New Roman"/>
          <w:sz w:val="21"/>
          <w:szCs w:val="21"/>
          <w:lang w:eastAsia="pt-BR"/>
        </w:rPr>
      </w:pPr>
    </w:p>
    <w:p w:rsidR="00740C23" w:rsidRPr="001346A2" w:rsidRDefault="00740C23" w:rsidP="00740C23">
      <w:pPr>
        <w:tabs>
          <w:tab w:val="left" w:pos="1965"/>
        </w:tabs>
        <w:autoSpaceDE w:val="0"/>
        <w:autoSpaceDN w:val="0"/>
        <w:adjustRightInd w:val="0"/>
        <w:spacing w:after="0" w:line="240" w:lineRule="auto"/>
        <w:ind w:left="709" w:hanging="709"/>
        <w:jc w:val="both"/>
        <w:rPr>
          <w:rFonts w:eastAsia="Times New Roman"/>
          <w:sz w:val="21"/>
          <w:szCs w:val="21"/>
          <w:lang w:eastAsia="pt-BR"/>
        </w:rPr>
      </w:pPr>
      <w:r w:rsidRPr="001346A2">
        <w:rPr>
          <w:rFonts w:eastAsia="Times New Roman"/>
          <w:sz w:val="21"/>
          <w:szCs w:val="21"/>
          <w:lang w:eastAsia="pt-BR"/>
        </w:rPr>
        <w:t>6.1.4.7</w:t>
      </w:r>
      <w:r w:rsidRPr="001346A2">
        <w:rPr>
          <w:rFonts w:eastAsia="Times New Roman"/>
          <w:sz w:val="21"/>
          <w:szCs w:val="21"/>
          <w:lang w:eastAsia="pt-BR"/>
        </w:rPr>
        <w:tab/>
        <w:t>Havendo alguma restrição na comprovação da regularidade fiscal, será assegurado o prazo de 05 (cinco) dias úteis, cujo tempo inicial corresponderá ao momento em que a proponente for declarada a vencedora do certame, não prorrogáveis por parte desta Administração, para regularização e apresentação da documentação.</w:t>
      </w:r>
    </w:p>
    <w:p w:rsidR="00740C23" w:rsidRPr="001346A2" w:rsidRDefault="00740C23" w:rsidP="00740C23">
      <w:pPr>
        <w:tabs>
          <w:tab w:val="left" w:pos="1965"/>
        </w:tabs>
        <w:autoSpaceDE w:val="0"/>
        <w:autoSpaceDN w:val="0"/>
        <w:adjustRightInd w:val="0"/>
        <w:spacing w:after="0" w:line="240" w:lineRule="auto"/>
        <w:ind w:left="709" w:hanging="709"/>
        <w:rPr>
          <w:rFonts w:eastAsia="Times New Roman"/>
          <w:sz w:val="21"/>
          <w:szCs w:val="21"/>
          <w:lang w:eastAsia="pt-BR"/>
        </w:rPr>
      </w:pPr>
    </w:p>
    <w:p w:rsidR="00740C23" w:rsidRPr="001346A2" w:rsidRDefault="00740C23" w:rsidP="00740C23">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sidRPr="001346A2">
        <w:rPr>
          <w:rFonts w:eastAsia="Times New Roman"/>
          <w:sz w:val="21"/>
          <w:szCs w:val="21"/>
          <w:lang w:eastAsia="pt-BR"/>
        </w:rPr>
        <w:t>6.1.4.8</w:t>
      </w:r>
      <w:r w:rsidRPr="001346A2">
        <w:rPr>
          <w:rFonts w:eastAsia="Times New Roman"/>
          <w:sz w:val="21"/>
          <w:szCs w:val="21"/>
          <w:lang w:eastAsia="pt-BR"/>
        </w:rPr>
        <w:tab/>
        <w:t>A não regularização da documentação, no prazo previsto no subitem “6.1.4.7”, implicará decadência do direito à contratação, sem prejuízo das sanções previstas no artigo 81 da Lei nº 8.666/93, sendo facultado a esta Administração convocar as remanescentes, na ordem de classificação, para a assinatura do contrato ou, revogar a licitação.</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1"/>
          <w:szCs w:val="21"/>
          <w:lang w:eastAsia="pt-BR"/>
        </w:rPr>
      </w:pPr>
    </w:p>
    <w:p w:rsidR="00740C23" w:rsidRPr="001346A2" w:rsidRDefault="00740C23" w:rsidP="00740C23">
      <w:pPr>
        <w:overflowPunct w:val="0"/>
        <w:autoSpaceDE w:val="0"/>
        <w:autoSpaceDN w:val="0"/>
        <w:adjustRightInd w:val="0"/>
        <w:spacing w:after="0" w:line="240" w:lineRule="auto"/>
        <w:ind w:left="709" w:hanging="709"/>
        <w:jc w:val="both"/>
        <w:textAlignment w:val="baseline"/>
        <w:rPr>
          <w:rFonts w:eastAsia="Times New Roman"/>
          <w:b/>
          <w:sz w:val="21"/>
          <w:szCs w:val="21"/>
          <w:lang w:eastAsia="pt-BR"/>
        </w:rPr>
      </w:pPr>
      <w:r w:rsidRPr="001346A2">
        <w:rPr>
          <w:rFonts w:eastAsia="Times New Roman"/>
          <w:b/>
          <w:sz w:val="21"/>
          <w:szCs w:val="21"/>
          <w:lang w:eastAsia="pt-BR"/>
        </w:rPr>
        <w:t>6.2</w:t>
      </w:r>
      <w:r w:rsidRPr="001346A2">
        <w:rPr>
          <w:rFonts w:eastAsia="Times New Roman"/>
          <w:b/>
          <w:sz w:val="21"/>
          <w:szCs w:val="21"/>
          <w:lang w:eastAsia="pt-BR"/>
        </w:rPr>
        <w:tab/>
        <w:t>DAS DISPOSIÇÕES GERAIS DA HABILITAÇÃO</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b/>
          <w:sz w:val="21"/>
          <w:szCs w:val="21"/>
          <w:lang w:eastAsia="pt-BR"/>
        </w:rPr>
      </w:pPr>
    </w:p>
    <w:p w:rsidR="00740C23" w:rsidRPr="001346A2" w:rsidRDefault="00740C23" w:rsidP="00740C23">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sidRPr="001346A2">
        <w:rPr>
          <w:rFonts w:eastAsia="Times New Roman"/>
          <w:sz w:val="21"/>
          <w:szCs w:val="21"/>
          <w:lang w:eastAsia="pt-BR"/>
        </w:rPr>
        <w:t>6.2.1</w:t>
      </w:r>
      <w:r w:rsidRPr="001346A2">
        <w:rPr>
          <w:rFonts w:eastAsia="Times New Roman"/>
          <w:sz w:val="21"/>
          <w:szCs w:val="21"/>
          <w:lang w:eastAsia="pt-BR"/>
        </w:rPr>
        <w:tab/>
        <w:t>Todos os documentos apresentados para habilitação deverão estar em nome da Licitante, e com</w:t>
      </w:r>
      <w:proofErr w:type="gramStart"/>
      <w:r w:rsidRPr="001346A2">
        <w:rPr>
          <w:rFonts w:eastAsia="Times New Roman"/>
          <w:sz w:val="21"/>
          <w:szCs w:val="21"/>
          <w:lang w:eastAsia="pt-BR"/>
        </w:rPr>
        <w:t xml:space="preserve">  </w:t>
      </w:r>
      <w:proofErr w:type="gramEnd"/>
      <w:r w:rsidRPr="001346A2">
        <w:rPr>
          <w:rFonts w:eastAsia="Times New Roman"/>
          <w:sz w:val="21"/>
          <w:szCs w:val="21"/>
          <w:lang w:eastAsia="pt-BR"/>
        </w:rPr>
        <w:t>número do CNPJ e endereço respectivo:</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1"/>
          <w:szCs w:val="21"/>
          <w:lang w:eastAsia="pt-BR"/>
        </w:rPr>
      </w:pPr>
    </w:p>
    <w:p w:rsidR="00740C23" w:rsidRPr="001346A2" w:rsidRDefault="00740C23" w:rsidP="00740C23">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sidRPr="001346A2">
        <w:rPr>
          <w:rFonts w:eastAsia="Times New Roman"/>
          <w:sz w:val="21"/>
          <w:szCs w:val="21"/>
          <w:lang w:eastAsia="pt-BR"/>
        </w:rPr>
        <w:t>a) se a Licitante for a matriz, todos os documentos deverão estar em nome da matriz;</w:t>
      </w:r>
    </w:p>
    <w:p w:rsidR="00740C23" w:rsidRPr="001346A2" w:rsidRDefault="00740C23" w:rsidP="00740C23">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p>
    <w:p w:rsidR="00740C23" w:rsidRPr="001346A2" w:rsidRDefault="00740C23" w:rsidP="00740C23">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sidRPr="001346A2">
        <w:rPr>
          <w:rFonts w:eastAsia="Times New Roman"/>
          <w:sz w:val="21"/>
          <w:szCs w:val="21"/>
          <w:lang w:eastAsia="pt-BR"/>
        </w:rPr>
        <w:t>b) se a Licitante for a filial, todos os documentos deverão estar em nome da filial;</w:t>
      </w:r>
    </w:p>
    <w:p w:rsidR="00740C23" w:rsidRPr="001346A2" w:rsidRDefault="00740C23" w:rsidP="00740C23">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p>
    <w:p w:rsidR="00740C23" w:rsidRPr="001346A2" w:rsidRDefault="00740C23" w:rsidP="00740C23">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sidRPr="001346A2">
        <w:rPr>
          <w:rFonts w:eastAsia="Times New Roman"/>
          <w:sz w:val="21"/>
          <w:szCs w:val="21"/>
          <w:lang w:eastAsia="pt-BR"/>
        </w:rPr>
        <w:t>c) serão dispensados da filial aqueles documentos que, pela própria natureza, comprovadamente, forem emitidos somente em nome da matriz, quando estes deverão ser apresentados;</w:t>
      </w:r>
    </w:p>
    <w:p w:rsidR="00740C23" w:rsidRPr="001346A2" w:rsidRDefault="00740C23" w:rsidP="00740C23">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p>
    <w:p w:rsidR="00740C23" w:rsidRPr="001346A2" w:rsidRDefault="00740C23" w:rsidP="00740C23">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sidRPr="001346A2">
        <w:rPr>
          <w:rFonts w:eastAsia="Times New Roman"/>
          <w:sz w:val="21"/>
          <w:szCs w:val="21"/>
          <w:lang w:eastAsia="pt-BR"/>
        </w:rPr>
        <w:t>d) os atestados de capacidade técnica/responsabilidade técnica poderão ser apresentados em nome e com CNPJ da matriz e/ou da (s) filial (ais) da Licitante.</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1"/>
          <w:szCs w:val="21"/>
          <w:lang w:eastAsia="pt-BR"/>
        </w:rPr>
      </w:pPr>
    </w:p>
    <w:p w:rsidR="00740C23" w:rsidRPr="001346A2" w:rsidRDefault="00740C23" w:rsidP="00740C23">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sidRPr="001346A2">
        <w:rPr>
          <w:rFonts w:eastAsia="Times New Roman"/>
          <w:sz w:val="21"/>
          <w:szCs w:val="21"/>
          <w:lang w:eastAsia="pt-BR"/>
        </w:rPr>
        <w:t>6.2.2</w:t>
      </w:r>
      <w:r w:rsidRPr="001346A2">
        <w:rPr>
          <w:rFonts w:eastAsia="Times New Roman"/>
          <w:sz w:val="21"/>
          <w:szCs w:val="21"/>
          <w:lang w:eastAsia="pt-BR"/>
        </w:rPr>
        <w:tab/>
        <w:t xml:space="preserve">Os documentos exigidos nesta </w:t>
      </w:r>
      <w:r w:rsidRPr="001346A2">
        <w:rPr>
          <w:rFonts w:eastAsia="Times New Roman"/>
          <w:b/>
          <w:sz w:val="21"/>
          <w:szCs w:val="21"/>
          <w:lang w:eastAsia="pt-BR"/>
        </w:rPr>
        <w:t>Tomada de Preços</w:t>
      </w:r>
      <w:r w:rsidRPr="001346A2">
        <w:rPr>
          <w:rFonts w:eastAsia="Times New Roman"/>
          <w:sz w:val="21"/>
          <w:szCs w:val="21"/>
          <w:lang w:eastAsia="pt-BR"/>
        </w:rPr>
        <w:t xml:space="preserve"> poderão ser apresentados em original, por qualquer processo de cópia autenticada em Cartório ou por membro da Comissão Permanente de Licitação ou publicação em órgão da imprensa oficial, observando-se o seguinte:</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1"/>
          <w:szCs w:val="21"/>
          <w:lang w:eastAsia="pt-BR"/>
        </w:rPr>
      </w:pPr>
    </w:p>
    <w:p w:rsidR="00740C23" w:rsidRPr="001346A2" w:rsidRDefault="00740C23" w:rsidP="00740C23">
      <w:pPr>
        <w:numPr>
          <w:ilvl w:val="0"/>
          <w:numId w:val="34"/>
        </w:numPr>
        <w:overflowPunct w:val="0"/>
        <w:autoSpaceDE w:val="0"/>
        <w:autoSpaceDN w:val="0"/>
        <w:adjustRightInd w:val="0"/>
        <w:spacing w:after="0" w:line="240" w:lineRule="auto"/>
        <w:ind w:left="993" w:hanging="284"/>
        <w:jc w:val="both"/>
        <w:textAlignment w:val="baseline"/>
        <w:rPr>
          <w:rFonts w:eastAsia="Times New Roman"/>
          <w:sz w:val="21"/>
          <w:szCs w:val="21"/>
          <w:lang w:eastAsia="pt-BR"/>
        </w:rPr>
      </w:pPr>
      <w:r w:rsidRPr="001346A2">
        <w:rPr>
          <w:rFonts w:eastAsia="Times New Roman"/>
          <w:sz w:val="21"/>
          <w:szCs w:val="21"/>
          <w:lang w:eastAsia="pt-BR"/>
        </w:rPr>
        <w:t>Serão aceitas somente cópias legíveis;</w:t>
      </w:r>
    </w:p>
    <w:p w:rsidR="00740C23" w:rsidRPr="001346A2" w:rsidRDefault="00740C23" w:rsidP="00740C23">
      <w:pPr>
        <w:overflowPunct w:val="0"/>
        <w:autoSpaceDE w:val="0"/>
        <w:autoSpaceDN w:val="0"/>
        <w:adjustRightInd w:val="0"/>
        <w:spacing w:after="0" w:line="240" w:lineRule="auto"/>
        <w:ind w:left="993" w:hanging="284"/>
        <w:jc w:val="both"/>
        <w:textAlignment w:val="baseline"/>
        <w:rPr>
          <w:rFonts w:eastAsia="Times New Roman"/>
          <w:sz w:val="21"/>
          <w:szCs w:val="21"/>
          <w:lang w:eastAsia="pt-BR"/>
        </w:rPr>
      </w:pPr>
    </w:p>
    <w:p w:rsidR="00740C23" w:rsidRPr="001346A2" w:rsidRDefault="00740C23" w:rsidP="00740C23">
      <w:pPr>
        <w:numPr>
          <w:ilvl w:val="0"/>
          <w:numId w:val="34"/>
        </w:numPr>
        <w:overflowPunct w:val="0"/>
        <w:autoSpaceDE w:val="0"/>
        <w:autoSpaceDN w:val="0"/>
        <w:adjustRightInd w:val="0"/>
        <w:spacing w:after="0" w:line="240" w:lineRule="auto"/>
        <w:ind w:left="993" w:hanging="284"/>
        <w:jc w:val="both"/>
        <w:textAlignment w:val="baseline"/>
        <w:rPr>
          <w:rFonts w:eastAsia="Times New Roman"/>
          <w:sz w:val="21"/>
          <w:szCs w:val="21"/>
          <w:lang w:eastAsia="pt-BR"/>
        </w:rPr>
      </w:pPr>
      <w:r w:rsidRPr="001346A2">
        <w:rPr>
          <w:rFonts w:eastAsia="Times New Roman"/>
          <w:sz w:val="21"/>
          <w:szCs w:val="21"/>
          <w:lang w:eastAsia="pt-BR"/>
        </w:rPr>
        <w:t>Não serão aceitos documentos cujas datas estejam ilegíveis ou rasuradas.</w:t>
      </w:r>
    </w:p>
    <w:p w:rsidR="00740C23" w:rsidRPr="001346A2" w:rsidRDefault="00740C23" w:rsidP="00740C23">
      <w:pPr>
        <w:overflowPunct w:val="0"/>
        <w:autoSpaceDE w:val="0"/>
        <w:autoSpaceDN w:val="0"/>
        <w:adjustRightInd w:val="0"/>
        <w:spacing w:after="0" w:line="240" w:lineRule="auto"/>
        <w:ind w:left="709" w:right="-1"/>
        <w:textAlignment w:val="baseline"/>
        <w:rPr>
          <w:rFonts w:eastAsia="Times New Roman"/>
          <w:b/>
          <w:sz w:val="21"/>
          <w:szCs w:val="21"/>
          <w:lang w:eastAsia="pt-BR"/>
        </w:rPr>
      </w:pPr>
    </w:p>
    <w:p w:rsidR="00740C23" w:rsidRPr="001346A2" w:rsidRDefault="00740C23" w:rsidP="00740C23">
      <w:pPr>
        <w:keepNext/>
        <w:keepLines/>
        <w:widowControl w:val="0"/>
        <w:spacing w:before="20" w:after="0" w:line="240" w:lineRule="auto"/>
        <w:jc w:val="both"/>
        <w:rPr>
          <w:rFonts w:eastAsia="Times New Roman"/>
          <w:b/>
          <w:sz w:val="21"/>
          <w:szCs w:val="21"/>
        </w:rPr>
      </w:pPr>
      <w:r w:rsidRPr="001346A2">
        <w:rPr>
          <w:rFonts w:eastAsia="Times New Roman"/>
          <w:b/>
          <w:sz w:val="21"/>
          <w:szCs w:val="21"/>
        </w:rPr>
        <w:t>7</w:t>
      </w:r>
      <w:r w:rsidRPr="001346A2">
        <w:rPr>
          <w:rFonts w:eastAsia="Times New Roman"/>
          <w:b/>
          <w:sz w:val="21"/>
          <w:szCs w:val="21"/>
        </w:rPr>
        <w:tab/>
        <w:t>PROPOSTA</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1"/>
          <w:szCs w:val="21"/>
          <w:lang w:eastAsia="pt-BR"/>
        </w:rPr>
      </w:pPr>
    </w:p>
    <w:p w:rsidR="0080074D" w:rsidRPr="0080074D" w:rsidRDefault="0080074D" w:rsidP="0080074D">
      <w:pPr>
        <w:pStyle w:val="PargrafodaLista"/>
        <w:numPr>
          <w:ilvl w:val="0"/>
          <w:numId w:val="2"/>
        </w:numPr>
        <w:shd w:val="clear" w:color="auto" w:fill="EAF1DD"/>
        <w:overflowPunct w:val="0"/>
        <w:autoSpaceDE w:val="0"/>
        <w:autoSpaceDN w:val="0"/>
        <w:adjustRightInd w:val="0"/>
        <w:spacing w:after="0" w:line="240" w:lineRule="auto"/>
        <w:ind w:right="-1"/>
        <w:contextualSpacing w:val="0"/>
        <w:jc w:val="both"/>
        <w:textAlignment w:val="baseline"/>
        <w:rPr>
          <w:rFonts w:ascii="Arial" w:eastAsia="Times New Roman" w:hAnsi="Arial" w:cs="Arial"/>
          <w:bCs/>
          <w:iCs/>
          <w:vanish/>
          <w:sz w:val="21"/>
          <w:szCs w:val="21"/>
          <w:lang w:eastAsia="pt-BR"/>
        </w:rPr>
      </w:pPr>
    </w:p>
    <w:p w:rsidR="0080074D" w:rsidRPr="0080074D" w:rsidRDefault="0080074D" w:rsidP="0080074D">
      <w:pPr>
        <w:pStyle w:val="PargrafodaLista"/>
        <w:numPr>
          <w:ilvl w:val="0"/>
          <w:numId w:val="2"/>
        </w:numPr>
        <w:shd w:val="clear" w:color="auto" w:fill="EAF1DD"/>
        <w:overflowPunct w:val="0"/>
        <w:autoSpaceDE w:val="0"/>
        <w:autoSpaceDN w:val="0"/>
        <w:adjustRightInd w:val="0"/>
        <w:spacing w:after="0" w:line="240" w:lineRule="auto"/>
        <w:ind w:right="-1"/>
        <w:contextualSpacing w:val="0"/>
        <w:jc w:val="both"/>
        <w:textAlignment w:val="baseline"/>
        <w:rPr>
          <w:rFonts w:ascii="Arial" w:eastAsia="Times New Roman" w:hAnsi="Arial" w:cs="Arial"/>
          <w:bCs/>
          <w:iCs/>
          <w:vanish/>
          <w:sz w:val="21"/>
          <w:szCs w:val="21"/>
          <w:lang w:eastAsia="pt-BR"/>
        </w:rPr>
      </w:pPr>
    </w:p>
    <w:p w:rsidR="0080074D" w:rsidRPr="0080074D" w:rsidRDefault="0080074D" w:rsidP="0080074D">
      <w:pPr>
        <w:numPr>
          <w:ilvl w:val="1"/>
          <w:numId w:val="2"/>
        </w:numPr>
        <w:shd w:val="clear" w:color="auto" w:fill="EAF1DD"/>
        <w:overflowPunct w:val="0"/>
        <w:autoSpaceDE w:val="0"/>
        <w:autoSpaceDN w:val="0"/>
        <w:adjustRightInd w:val="0"/>
        <w:spacing w:after="0" w:line="240" w:lineRule="auto"/>
        <w:ind w:right="-1"/>
        <w:jc w:val="both"/>
        <w:textAlignment w:val="baseline"/>
        <w:rPr>
          <w:rFonts w:ascii="Arial" w:eastAsia="Times New Roman" w:hAnsi="Arial" w:cs="Arial"/>
          <w:bCs/>
          <w:iCs/>
          <w:sz w:val="21"/>
          <w:szCs w:val="21"/>
          <w:lang w:eastAsia="pt-BR"/>
        </w:rPr>
      </w:pPr>
      <w:r w:rsidRPr="0080074D">
        <w:rPr>
          <w:rFonts w:ascii="Arial" w:eastAsia="Times New Roman" w:hAnsi="Arial" w:cs="Arial"/>
          <w:bCs/>
          <w:iCs/>
          <w:sz w:val="21"/>
          <w:szCs w:val="21"/>
          <w:lang w:eastAsia="pt-BR"/>
        </w:rPr>
        <w:t xml:space="preserve">A proposta deverá ser apresentada nas condições do “Item </w:t>
      </w:r>
      <w:smartTag w:uri="urn:schemas-microsoft-com:office:smarttags" w:element="metricconverter">
        <w:smartTagPr>
          <w:attr w:name="ProductID" w:val="04”"/>
        </w:smartTagPr>
        <w:r w:rsidRPr="0080074D">
          <w:rPr>
            <w:rFonts w:ascii="Arial" w:eastAsia="Times New Roman" w:hAnsi="Arial" w:cs="Arial"/>
            <w:bCs/>
            <w:iCs/>
            <w:sz w:val="21"/>
            <w:szCs w:val="21"/>
            <w:lang w:eastAsia="pt-BR"/>
          </w:rPr>
          <w:t>04”</w:t>
        </w:r>
      </w:smartTag>
      <w:r w:rsidRPr="0080074D">
        <w:rPr>
          <w:rFonts w:ascii="Arial" w:eastAsia="Times New Roman" w:hAnsi="Arial" w:cs="Arial"/>
          <w:bCs/>
          <w:iCs/>
          <w:sz w:val="21"/>
          <w:szCs w:val="21"/>
          <w:lang w:eastAsia="pt-BR"/>
        </w:rPr>
        <w:t xml:space="preserve"> e respectivos </w:t>
      </w:r>
      <w:proofErr w:type="spellStart"/>
      <w:proofErr w:type="gramStart"/>
      <w:r w:rsidRPr="0080074D">
        <w:rPr>
          <w:rFonts w:ascii="Arial" w:eastAsia="Times New Roman" w:hAnsi="Arial" w:cs="Arial"/>
          <w:bCs/>
          <w:iCs/>
          <w:sz w:val="21"/>
          <w:szCs w:val="21"/>
          <w:lang w:eastAsia="pt-BR"/>
        </w:rPr>
        <w:t>sub-itens</w:t>
      </w:r>
      <w:proofErr w:type="spellEnd"/>
      <w:proofErr w:type="gramEnd"/>
      <w:r w:rsidRPr="0080074D">
        <w:rPr>
          <w:rFonts w:ascii="Arial" w:eastAsia="Times New Roman" w:hAnsi="Arial" w:cs="Arial"/>
          <w:bCs/>
          <w:iCs/>
          <w:sz w:val="21"/>
          <w:szCs w:val="21"/>
          <w:lang w:eastAsia="pt-BR"/>
        </w:rPr>
        <w:t xml:space="preserve"> e conterá basicamente:</w:t>
      </w:r>
    </w:p>
    <w:p w:rsidR="0080074D" w:rsidRPr="0080074D" w:rsidRDefault="0080074D" w:rsidP="0080074D">
      <w:pPr>
        <w:overflowPunct w:val="0"/>
        <w:autoSpaceDE w:val="0"/>
        <w:autoSpaceDN w:val="0"/>
        <w:adjustRightInd w:val="0"/>
        <w:spacing w:after="0" w:line="240" w:lineRule="auto"/>
        <w:ind w:left="142" w:right="-1"/>
        <w:jc w:val="both"/>
        <w:textAlignment w:val="baseline"/>
        <w:rPr>
          <w:rFonts w:ascii="Arial" w:eastAsia="Times New Roman" w:hAnsi="Arial" w:cs="Arial"/>
          <w:iCs/>
          <w:sz w:val="21"/>
          <w:szCs w:val="21"/>
          <w:lang w:eastAsia="pt-BR"/>
        </w:rPr>
      </w:pPr>
    </w:p>
    <w:p w:rsidR="0080074D" w:rsidRPr="0080074D" w:rsidRDefault="0080074D" w:rsidP="0080074D">
      <w:pPr>
        <w:numPr>
          <w:ilvl w:val="0"/>
          <w:numId w:val="45"/>
        </w:numPr>
        <w:shd w:val="clear" w:color="auto" w:fill="EAF1DD"/>
        <w:overflowPunct w:val="0"/>
        <w:autoSpaceDE w:val="0"/>
        <w:autoSpaceDN w:val="0"/>
        <w:adjustRightInd w:val="0"/>
        <w:spacing w:after="0" w:line="240" w:lineRule="auto"/>
        <w:ind w:left="567" w:right="-1" w:hanging="141"/>
        <w:jc w:val="both"/>
        <w:textAlignment w:val="baseline"/>
        <w:rPr>
          <w:rFonts w:ascii="Arial" w:eastAsia="Times New Roman" w:hAnsi="Arial" w:cs="Arial"/>
          <w:bCs/>
          <w:iCs/>
          <w:sz w:val="21"/>
          <w:szCs w:val="21"/>
          <w:lang w:eastAsia="pt-BR"/>
        </w:rPr>
      </w:pPr>
      <w:r w:rsidRPr="0080074D">
        <w:rPr>
          <w:rFonts w:ascii="Arial" w:eastAsia="Times New Roman" w:hAnsi="Arial" w:cs="Arial"/>
          <w:bCs/>
          <w:iCs/>
          <w:sz w:val="21"/>
          <w:szCs w:val="21"/>
          <w:lang w:eastAsia="pt-BR"/>
        </w:rPr>
        <w:t>Apresentação da proposta, destinada ao Município de Naviraí, onde constará, obrigatoriamente, o nome do proponente, número de inscrição no CNPJ-MF, endereço completo, valor total da proposta (em algarismo e por extenso) e assinatura do representante legal da empresa;</w:t>
      </w:r>
    </w:p>
    <w:p w:rsidR="0080074D" w:rsidRPr="0080074D" w:rsidRDefault="0080074D" w:rsidP="0080074D">
      <w:pPr>
        <w:tabs>
          <w:tab w:val="left" w:pos="1700"/>
        </w:tabs>
        <w:overflowPunct w:val="0"/>
        <w:autoSpaceDE w:val="0"/>
        <w:autoSpaceDN w:val="0"/>
        <w:adjustRightInd w:val="0"/>
        <w:spacing w:after="0" w:line="240" w:lineRule="auto"/>
        <w:ind w:left="567" w:right="-1" w:hanging="141"/>
        <w:jc w:val="both"/>
        <w:textAlignment w:val="baseline"/>
        <w:rPr>
          <w:rFonts w:ascii="Arial" w:eastAsia="Times New Roman" w:hAnsi="Arial" w:cs="Arial"/>
          <w:bCs/>
          <w:iCs/>
          <w:sz w:val="21"/>
          <w:szCs w:val="21"/>
          <w:lang w:eastAsia="pt-BR"/>
        </w:rPr>
      </w:pPr>
    </w:p>
    <w:p w:rsidR="0080074D" w:rsidRPr="0080074D" w:rsidRDefault="0080074D" w:rsidP="0080074D">
      <w:pPr>
        <w:numPr>
          <w:ilvl w:val="0"/>
          <w:numId w:val="45"/>
        </w:numPr>
        <w:shd w:val="clear" w:color="auto" w:fill="E2EFD9"/>
        <w:overflowPunct w:val="0"/>
        <w:autoSpaceDE w:val="0"/>
        <w:autoSpaceDN w:val="0"/>
        <w:adjustRightInd w:val="0"/>
        <w:spacing w:after="0" w:line="240" w:lineRule="auto"/>
        <w:ind w:left="567" w:right="-1" w:hanging="141"/>
        <w:jc w:val="both"/>
        <w:textAlignment w:val="baseline"/>
        <w:rPr>
          <w:rFonts w:ascii="Arial" w:eastAsia="Times New Roman" w:hAnsi="Arial" w:cs="Arial"/>
          <w:bCs/>
          <w:iCs/>
          <w:sz w:val="21"/>
          <w:szCs w:val="21"/>
          <w:lang w:eastAsia="pt-BR"/>
        </w:rPr>
      </w:pPr>
      <w:r w:rsidRPr="0080074D">
        <w:rPr>
          <w:rFonts w:ascii="Arial" w:eastAsia="Times New Roman" w:hAnsi="Arial" w:cs="Arial"/>
          <w:bCs/>
          <w:iCs/>
          <w:sz w:val="21"/>
          <w:szCs w:val="21"/>
          <w:lang w:eastAsia="pt-BR"/>
        </w:rPr>
        <w:t>Havendo divergência entre o valor global em algarismo e o valor global por extenso, prevalecerá o valor global por extenso, desde que em conformidade com o valor apresentado na Planilha. Caso contrário, a Proposta será considerada desclassificada.</w:t>
      </w:r>
    </w:p>
    <w:p w:rsidR="0080074D" w:rsidRPr="0080074D" w:rsidRDefault="0080074D" w:rsidP="0080074D">
      <w:pPr>
        <w:tabs>
          <w:tab w:val="left" w:pos="1700"/>
        </w:tabs>
        <w:overflowPunct w:val="0"/>
        <w:autoSpaceDE w:val="0"/>
        <w:autoSpaceDN w:val="0"/>
        <w:adjustRightInd w:val="0"/>
        <w:spacing w:after="0" w:line="240" w:lineRule="auto"/>
        <w:ind w:left="567" w:right="-1" w:hanging="141"/>
        <w:jc w:val="both"/>
        <w:textAlignment w:val="baseline"/>
        <w:rPr>
          <w:rFonts w:ascii="Arial" w:eastAsia="Times New Roman" w:hAnsi="Arial" w:cs="Arial"/>
          <w:bCs/>
          <w:iCs/>
          <w:sz w:val="21"/>
          <w:szCs w:val="21"/>
          <w:lang w:eastAsia="pt-BR"/>
        </w:rPr>
      </w:pPr>
    </w:p>
    <w:p w:rsidR="0080074D" w:rsidRPr="0080074D" w:rsidRDefault="0080074D" w:rsidP="0080074D">
      <w:pPr>
        <w:numPr>
          <w:ilvl w:val="0"/>
          <w:numId w:val="45"/>
        </w:numPr>
        <w:shd w:val="clear" w:color="auto" w:fill="EAF1DD"/>
        <w:overflowPunct w:val="0"/>
        <w:autoSpaceDE w:val="0"/>
        <w:autoSpaceDN w:val="0"/>
        <w:adjustRightInd w:val="0"/>
        <w:spacing w:after="0" w:line="240" w:lineRule="auto"/>
        <w:ind w:left="567" w:right="-1" w:hanging="141"/>
        <w:jc w:val="both"/>
        <w:textAlignment w:val="baseline"/>
        <w:rPr>
          <w:rFonts w:ascii="Arial" w:eastAsia="Times New Roman" w:hAnsi="Arial" w:cs="Arial"/>
          <w:bCs/>
          <w:iCs/>
          <w:sz w:val="21"/>
          <w:szCs w:val="21"/>
          <w:lang w:eastAsia="pt-BR"/>
        </w:rPr>
      </w:pPr>
      <w:r w:rsidRPr="0080074D">
        <w:rPr>
          <w:rFonts w:ascii="Arial" w:eastAsia="Times New Roman" w:hAnsi="Arial" w:cs="Arial"/>
          <w:bCs/>
          <w:iCs/>
          <w:sz w:val="21"/>
          <w:szCs w:val="21"/>
          <w:lang w:eastAsia="pt-BR"/>
        </w:rPr>
        <w:t>O Prazo de validade da proposta não poderá ser inferior a 60 (sessenta) dias contados da data da abertura da mesma, conforme parágrafo 3º do art. 64 da Lei Federal nº. 8.666/93;</w:t>
      </w:r>
    </w:p>
    <w:p w:rsidR="0080074D" w:rsidRPr="0080074D" w:rsidRDefault="0080074D" w:rsidP="0080074D">
      <w:pPr>
        <w:overflowPunct w:val="0"/>
        <w:autoSpaceDE w:val="0"/>
        <w:autoSpaceDN w:val="0"/>
        <w:adjustRightInd w:val="0"/>
        <w:spacing w:after="0" w:line="240" w:lineRule="auto"/>
        <w:ind w:left="142" w:right="-1"/>
        <w:jc w:val="both"/>
        <w:textAlignment w:val="baseline"/>
        <w:rPr>
          <w:rFonts w:ascii="Arial" w:eastAsia="Times New Roman" w:hAnsi="Arial" w:cs="Arial"/>
          <w:b/>
          <w:bCs/>
          <w:iCs/>
          <w:sz w:val="21"/>
          <w:szCs w:val="21"/>
          <w:lang w:eastAsia="pt-BR"/>
        </w:rPr>
      </w:pPr>
    </w:p>
    <w:p w:rsidR="0080074D" w:rsidRPr="0080074D" w:rsidRDefault="0080074D" w:rsidP="0080074D">
      <w:pPr>
        <w:numPr>
          <w:ilvl w:val="1"/>
          <w:numId w:val="2"/>
        </w:numPr>
        <w:shd w:val="clear" w:color="auto" w:fill="EAF1DD"/>
        <w:tabs>
          <w:tab w:val="clear" w:pos="360"/>
          <w:tab w:val="num" w:pos="-3969"/>
          <w:tab w:val="num" w:pos="2062"/>
        </w:tabs>
        <w:overflowPunct w:val="0"/>
        <w:autoSpaceDE w:val="0"/>
        <w:autoSpaceDN w:val="0"/>
        <w:adjustRightInd w:val="0"/>
        <w:spacing w:after="0" w:line="240" w:lineRule="auto"/>
        <w:ind w:left="567" w:right="-1" w:hanging="567"/>
        <w:jc w:val="both"/>
        <w:textAlignment w:val="baseline"/>
        <w:rPr>
          <w:rFonts w:ascii="Arial" w:eastAsia="Times New Roman" w:hAnsi="Arial" w:cs="Arial"/>
          <w:iCs/>
          <w:sz w:val="21"/>
          <w:szCs w:val="21"/>
          <w:lang w:eastAsia="pt-BR"/>
        </w:rPr>
      </w:pPr>
      <w:r w:rsidRPr="0080074D">
        <w:rPr>
          <w:rFonts w:ascii="Arial" w:eastAsia="Times New Roman" w:hAnsi="Arial" w:cs="Arial"/>
          <w:iCs/>
          <w:sz w:val="21"/>
          <w:szCs w:val="21"/>
          <w:lang w:eastAsia="pt-BR"/>
        </w:rPr>
        <w:t>Planilha de preços e quantitativos;</w:t>
      </w:r>
    </w:p>
    <w:p w:rsidR="0080074D" w:rsidRPr="0080074D" w:rsidRDefault="0080074D" w:rsidP="0080074D">
      <w:pPr>
        <w:tabs>
          <w:tab w:val="num" w:pos="-3969"/>
        </w:tabs>
        <w:overflowPunct w:val="0"/>
        <w:autoSpaceDE w:val="0"/>
        <w:autoSpaceDN w:val="0"/>
        <w:adjustRightInd w:val="0"/>
        <w:spacing w:after="0" w:line="240" w:lineRule="auto"/>
        <w:ind w:left="567" w:right="-1" w:hanging="567"/>
        <w:jc w:val="both"/>
        <w:textAlignment w:val="baseline"/>
        <w:rPr>
          <w:rFonts w:ascii="Arial" w:eastAsia="Times New Roman" w:hAnsi="Arial" w:cs="Arial"/>
          <w:b/>
          <w:bCs/>
          <w:iCs/>
          <w:color w:val="FF0000"/>
          <w:sz w:val="21"/>
          <w:szCs w:val="21"/>
          <w:lang w:eastAsia="pt-BR"/>
        </w:rPr>
      </w:pPr>
    </w:p>
    <w:p w:rsidR="0080074D" w:rsidRPr="0080074D" w:rsidRDefault="0080074D" w:rsidP="0080074D">
      <w:pPr>
        <w:numPr>
          <w:ilvl w:val="1"/>
          <w:numId w:val="2"/>
        </w:numPr>
        <w:shd w:val="clear" w:color="auto" w:fill="EAF1DD"/>
        <w:tabs>
          <w:tab w:val="clear" w:pos="360"/>
          <w:tab w:val="num" w:pos="-3969"/>
          <w:tab w:val="num" w:pos="2062"/>
        </w:tabs>
        <w:overflowPunct w:val="0"/>
        <w:autoSpaceDE w:val="0"/>
        <w:autoSpaceDN w:val="0"/>
        <w:adjustRightInd w:val="0"/>
        <w:spacing w:after="0" w:line="240" w:lineRule="auto"/>
        <w:ind w:left="567" w:right="-1" w:hanging="567"/>
        <w:jc w:val="both"/>
        <w:textAlignment w:val="baseline"/>
        <w:rPr>
          <w:rFonts w:ascii="Arial" w:eastAsia="Times New Roman" w:hAnsi="Arial" w:cs="Arial"/>
          <w:iCs/>
          <w:sz w:val="21"/>
          <w:szCs w:val="21"/>
          <w:lang w:eastAsia="pt-BR"/>
        </w:rPr>
      </w:pPr>
      <w:r w:rsidRPr="0080074D">
        <w:rPr>
          <w:rFonts w:ascii="Arial" w:eastAsia="Times New Roman" w:hAnsi="Arial" w:cs="Arial"/>
          <w:iCs/>
          <w:sz w:val="21"/>
          <w:szCs w:val="21"/>
          <w:lang w:eastAsia="pt-BR"/>
        </w:rPr>
        <w:t>Cronograma Físico Financeiro;</w:t>
      </w:r>
    </w:p>
    <w:p w:rsidR="0080074D" w:rsidRPr="0080074D" w:rsidRDefault="0080074D" w:rsidP="0080074D">
      <w:pPr>
        <w:tabs>
          <w:tab w:val="num" w:pos="-3969"/>
        </w:tabs>
        <w:overflowPunct w:val="0"/>
        <w:autoSpaceDE w:val="0"/>
        <w:autoSpaceDN w:val="0"/>
        <w:adjustRightInd w:val="0"/>
        <w:spacing w:after="0" w:line="240" w:lineRule="auto"/>
        <w:ind w:left="567" w:right="-1" w:hanging="567"/>
        <w:jc w:val="both"/>
        <w:textAlignment w:val="baseline"/>
        <w:rPr>
          <w:rFonts w:ascii="Arial" w:eastAsia="Times New Roman" w:hAnsi="Arial" w:cs="Arial"/>
          <w:iCs/>
          <w:sz w:val="21"/>
          <w:szCs w:val="21"/>
          <w:lang w:eastAsia="pt-BR"/>
        </w:rPr>
      </w:pPr>
    </w:p>
    <w:p w:rsidR="0080074D" w:rsidRPr="0080074D" w:rsidRDefault="0080074D" w:rsidP="007B1AD1">
      <w:pPr>
        <w:numPr>
          <w:ilvl w:val="1"/>
          <w:numId w:val="2"/>
        </w:numPr>
        <w:shd w:val="clear" w:color="auto" w:fill="EAF1DD"/>
        <w:tabs>
          <w:tab w:val="num" w:pos="2062"/>
        </w:tabs>
        <w:overflowPunct w:val="0"/>
        <w:autoSpaceDE w:val="0"/>
        <w:autoSpaceDN w:val="0"/>
        <w:adjustRightInd w:val="0"/>
        <w:spacing w:after="0" w:line="240" w:lineRule="auto"/>
        <w:ind w:right="-1"/>
        <w:jc w:val="both"/>
        <w:textAlignment w:val="baseline"/>
        <w:rPr>
          <w:rFonts w:ascii="Arial" w:eastAsia="Times New Roman" w:hAnsi="Arial" w:cs="Arial"/>
          <w:iCs/>
          <w:sz w:val="21"/>
          <w:szCs w:val="21"/>
          <w:lang w:eastAsia="pt-BR"/>
        </w:rPr>
      </w:pPr>
      <w:r w:rsidRPr="0080074D">
        <w:rPr>
          <w:rFonts w:ascii="Arial" w:eastAsia="Times New Roman" w:hAnsi="Arial" w:cs="Arial"/>
          <w:iCs/>
          <w:sz w:val="21"/>
          <w:szCs w:val="21"/>
          <w:lang w:eastAsia="pt-BR"/>
        </w:rPr>
        <w:t xml:space="preserve">O valor máximo estimado para a execução total da obra, objeto deste Edital, é de               </w:t>
      </w:r>
      <w:r w:rsidR="007B1AD1">
        <w:rPr>
          <w:rFonts w:ascii="Arial" w:eastAsia="Times New Roman" w:hAnsi="Arial" w:cs="Arial"/>
          <w:iCs/>
          <w:sz w:val="21"/>
          <w:szCs w:val="21"/>
          <w:lang w:eastAsia="pt-BR"/>
        </w:rPr>
        <w:t xml:space="preserve">   </w:t>
      </w:r>
      <w:r w:rsidRPr="0080074D">
        <w:rPr>
          <w:rFonts w:ascii="Arial" w:eastAsia="Times New Roman" w:hAnsi="Arial" w:cs="Arial"/>
          <w:iCs/>
          <w:sz w:val="21"/>
          <w:szCs w:val="21"/>
          <w:lang w:eastAsia="pt-BR"/>
        </w:rPr>
        <w:t xml:space="preserve">    </w:t>
      </w:r>
      <w:r w:rsidRPr="0080074D">
        <w:rPr>
          <w:rFonts w:ascii="Arial" w:eastAsia="Times New Roman" w:hAnsi="Arial" w:cs="Arial"/>
          <w:b/>
          <w:bCs/>
          <w:iCs/>
          <w:sz w:val="21"/>
          <w:szCs w:val="21"/>
          <w:lang w:eastAsia="pt-BR"/>
        </w:rPr>
        <w:t xml:space="preserve">R$ </w:t>
      </w:r>
      <w:r w:rsidR="007B1AD1" w:rsidRPr="007B1AD1">
        <w:rPr>
          <w:rFonts w:ascii="Arial" w:eastAsia="Times New Roman" w:hAnsi="Arial" w:cs="Arial"/>
          <w:b/>
          <w:bCs/>
          <w:iCs/>
          <w:sz w:val="21"/>
          <w:szCs w:val="21"/>
          <w:lang w:eastAsia="pt-BR"/>
        </w:rPr>
        <w:t>142.404,18 (cento e quarenta e dois mil quatrocentos e quatro reais e dezoito centavos</w:t>
      </w:r>
      <w:proofErr w:type="gramStart"/>
      <w:r w:rsidR="007B1AD1" w:rsidRPr="007B1AD1">
        <w:rPr>
          <w:rFonts w:ascii="Arial" w:eastAsia="Times New Roman" w:hAnsi="Arial" w:cs="Arial"/>
          <w:b/>
          <w:bCs/>
          <w:iCs/>
          <w:sz w:val="21"/>
          <w:szCs w:val="21"/>
          <w:lang w:eastAsia="pt-BR"/>
        </w:rPr>
        <w:t>)</w:t>
      </w:r>
      <w:proofErr w:type="gramEnd"/>
    </w:p>
    <w:p w:rsidR="0080074D" w:rsidRPr="0080074D" w:rsidRDefault="0080074D" w:rsidP="0080074D">
      <w:pPr>
        <w:tabs>
          <w:tab w:val="num" w:pos="-3969"/>
        </w:tabs>
        <w:spacing w:after="0"/>
        <w:ind w:left="567" w:hanging="567"/>
        <w:contextualSpacing/>
        <w:jc w:val="both"/>
        <w:rPr>
          <w:rFonts w:ascii="Arial" w:eastAsia="Calibri" w:hAnsi="Arial" w:cs="Arial"/>
          <w:iCs/>
          <w:sz w:val="21"/>
          <w:szCs w:val="21"/>
        </w:rPr>
      </w:pPr>
    </w:p>
    <w:p w:rsidR="0080074D" w:rsidRPr="0080074D" w:rsidRDefault="0080074D" w:rsidP="0080074D">
      <w:pPr>
        <w:numPr>
          <w:ilvl w:val="1"/>
          <w:numId w:val="2"/>
        </w:numPr>
        <w:shd w:val="clear" w:color="auto" w:fill="EAF1DD"/>
        <w:tabs>
          <w:tab w:val="clear" w:pos="360"/>
          <w:tab w:val="num" w:pos="-3969"/>
          <w:tab w:val="num" w:pos="2062"/>
        </w:tabs>
        <w:overflowPunct w:val="0"/>
        <w:autoSpaceDE w:val="0"/>
        <w:autoSpaceDN w:val="0"/>
        <w:adjustRightInd w:val="0"/>
        <w:spacing w:after="0" w:line="240" w:lineRule="auto"/>
        <w:ind w:left="567" w:right="-1" w:hanging="567"/>
        <w:jc w:val="both"/>
        <w:textAlignment w:val="baseline"/>
        <w:rPr>
          <w:rFonts w:ascii="Arial" w:eastAsia="Times New Roman" w:hAnsi="Arial" w:cs="Arial"/>
          <w:iCs/>
          <w:sz w:val="21"/>
          <w:szCs w:val="21"/>
          <w:lang w:eastAsia="pt-BR"/>
        </w:rPr>
      </w:pPr>
      <w:r w:rsidRPr="0080074D">
        <w:rPr>
          <w:rFonts w:ascii="Arial" w:eastAsia="Times New Roman" w:hAnsi="Arial" w:cs="Arial"/>
          <w:iCs/>
          <w:sz w:val="21"/>
          <w:szCs w:val="21"/>
          <w:lang w:eastAsia="pt-BR"/>
        </w:rPr>
        <w:t>Apresentar documento formal demonstrando os itens de composição do BDI conforme disposto no Acórdão TCU 2622/13.</w:t>
      </w:r>
    </w:p>
    <w:p w:rsidR="00740C23" w:rsidRDefault="00740C23" w:rsidP="00740C23">
      <w:pPr>
        <w:tabs>
          <w:tab w:val="num" w:pos="-120"/>
          <w:tab w:val="num" w:pos="240"/>
          <w:tab w:val="left" w:pos="480"/>
        </w:tabs>
        <w:overflowPunct w:val="0"/>
        <w:autoSpaceDE w:val="0"/>
        <w:autoSpaceDN w:val="0"/>
        <w:adjustRightInd w:val="0"/>
        <w:spacing w:after="0" w:line="240" w:lineRule="auto"/>
        <w:ind w:right="-1"/>
        <w:jc w:val="both"/>
        <w:textAlignment w:val="baseline"/>
        <w:rPr>
          <w:rFonts w:eastAsia="Times New Roman"/>
          <w:iCs/>
          <w:color w:val="FF0000"/>
          <w:sz w:val="21"/>
          <w:szCs w:val="21"/>
          <w:lang w:eastAsia="pt-BR"/>
        </w:rPr>
      </w:pPr>
    </w:p>
    <w:p w:rsidR="0080074D" w:rsidRPr="0043155B" w:rsidRDefault="0080074D" w:rsidP="0080074D">
      <w:pPr>
        <w:tabs>
          <w:tab w:val="num" w:pos="-3969"/>
        </w:tabs>
        <w:ind w:left="567" w:hanging="567"/>
        <w:contextualSpacing/>
        <w:rPr>
          <w:rFonts w:ascii="Arial" w:eastAsia="Calibri" w:hAnsi="Arial" w:cs="Arial"/>
          <w:b/>
          <w:iCs/>
          <w:sz w:val="21"/>
          <w:szCs w:val="21"/>
        </w:rPr>
      </w:pPr>
    </w:p>
    <w:p w:rsidR="0080074D" w:rsidRPr="0043155B" w:rsidRDefault="0080074D" w:rsidP="0080074D">
      <w:pPr>
        <w:numPr>
          <w:ilvl w:val="1"/>
          <w:numId w:val="2"/>
        </w:numPr>
        <w:tabs>
          <w:tab w:val="clear" w:pos="360"/>
          <w:tab w:val="num" w:pos="-3969"/>
          <w:tab w:val="num" w:pos="2062"/>
        </w:tabs>
        <w:overflowPunct w:val="0"/>
        <w:autoSpaceDE w:val="0"/>
        <w:autoSpaceDN w:val="0"/>
        <w:adjustRightInd w:val="0"/>
        <w:spacing w:after="0" w:line="240" w:lineRule="auto"/>
        <w:ind w:left="567" w:right="-1" w:hanging="567"/>
        <w:jc w:val="both"/>
        <w:textAlignment w:val="baseline"/>
        <w:rPr>
          <w:rFonts w:ascii="Arial" w:hAnsi="Arial" w:cs="Arial"/>
          <w:iCs/>
          <w:sz w:val="21"/>
          <w:szCs w:val="21"/>
        </w:rPr>
      </w:pPr>
      <w:r w:rsidRPr="0043155B">
        <w:rPr>
          <w:rFonts w:ascii="Arial" w:hAnsi="Arial" w:cs="Arial"/>
          <w:iCs/>
          <w:sz w:val="21"/>
          <w:szCs w:val="21"/>
        </w:rPr>
        <w:t>Dos critérios da avaliação da proposta:</w:t>
      </w:r>
    </w:p>
    <w:p w:rsidR="0080074D" w:rsidRPr="0043155B" w:rsidRDefault="0080074D" w:rsidP="0080074D">
      <w:pPr>
        <w:overflowPunct w:val="0"/>
        <w:autoSpaceDE w:val="0"/>
        <w:autoSpaceDN w:val="0"/>
        <w:adjustRightInd w:val="0"/>
        <w:ind w:left="142" w:right="-1"/>
        <w:textAlignment w:val="baseline"/>
        <w:rPr>
          <w:rFonts w:ascii="Arial" w:hAnsi="Arial" w:cs="Arial"/>
          <w:iCs/>
          <w:sz w:val="21"/>
          <w:szCs w:val="21"/>
        </w:rPr>
      </w:pPr>
    </w:p>
    <w:p w:rsidR="0080074D" w:rsidRPr="0043155B" w:rsidRDefault="0080074D" w:rsidP="0080074D">
      <w:pPr>
        <w:numPr>
          <w:ilvl w:val="0"/>
          <w:numId w:val="46"/>
        </w:numPr>
        <w:overflowPunct w:val="0"/>
        <w:autoSpaceDE w:val="0"/>
        <w:autoSpaceDN w:val="0"/>
        <w:adjustRightInd w:val="0"/>
        <w:spacing w:after="0" w:line="240" w:lineRule="auto"/>
        <w:ind w:left="567" w:right="-1"/>
        <w:jc w:val="both"/>
        <w:textAlignment w:val="baseline"/>
        <w:rPr>
          <w:rFonts w:ascii="Arial" w:hAnsi="Arial" w:cs="Arial"/>
          <w:bCs/>
          <w:iCs/>
          <w:sz w:val="21"/>
          <w:szCs w:val="21"/>
        </w:rPr>
      </w:pPr>
      <w:r w:rsidRPr="0043155B">
        <w:rPr>
          <w:rFonts w:ascii="Arial" w:hAnsi="Arial" w:cs="Arial"/>
          <w:bCs/>
          <w:iCs/>
          <w:sz w:val="21"/>
          <w:szCs w:val="21"/>
        </w:rPr>
        <w:t xml:space="preserve">A Comissão de Licitação analisará as propostas de preços dos licitantes tomando-se como referência o orçamento divulgado no subitem </w:t>
      </w:r>
      <w:r w:rsidRPr="0043155B">
        <w:rPr>
          <w:rFonts w:ascii="Arial" w:hAnsi="Arial" w:cs="Arial"/>
          <w:b/>
          <w:bCs/>
          <w:iCs/>
          <w:color w:val="FF0000"/>
          <w:sz w:val="21"/>
          <w:szCs w:val="21"/>
        </w:rPr>
        <w:t>7.4</w:t>
      </w:r>
      <w:r w:rsidRPr="0043155B">
        <w:rPr>
          <w:rFonts w:ascii="Arial" w:hAnsi="Arial" w:cs="Arial"/>
          <w:bCs/>
          <w:iCs/>
          <w:sz w:val="21"/>
          <w:szCs w:val="21"/>
        </w:rPr>
        <w:t>.</w:t>
      </w:r>
    </w:p>
    <w:p w:rsidR="0080074D" w:rsidRPr="0043155B" w:rsidRDefault="0080074D" w:rsidP="0080074D">
      <w:pPr>
        <w:overflowPunct w:val="0"/>
        <w:autoSpaceDE w:val="0"/>
        <w:autoSpaceDN w:val="0"/>
        <w:adjustRightInd w:val="0"/>
        <w:ind w:left="567" w:right="-1"/>
        <w:textAlignment w:val="baseline"/>
        <w:rPr>
          <w:rFonts w:ascii="Arial" w:hAnsi="Arial" w:cs="Arial"/>
          <w:bCs/>
          <w:iCs/>
          <w:sz w:val="21"/>
          <w:szCs w:val="21"/>
        </w:rPr>
      </w:pPr>
    </w:p>
    <w:p w:rsidR="0080074D" w:rsidRPr="0043155B" w:rsidRDefault="0080074D" w:rsidP="0080074D">
      <w:pPr>
        <w:numPr>
          <w:ilvl w:val="0"/>
          <w:numId w:val="46"/>
        </w:numPr>
        <w:overflowPunct w:val="0"/>
        <w:autoSpaceDE w:val="0"/>
        <w:autoSpaceDN w:val="0"/>
        <w:adjustRightInd w:val="0"/>
        <w:spacing w:after="0" w:line="240" w:lineRule="auto"/>
        <w:ind w:left="567" w:right="-1"/>
        <w:jc w:val="both"/>
        <w:textAlignment w:val="baseline"/>
        <w:rPr>
          <w:rFonts w:ascii="Arial" w:hAnsi="Arial" w:cs="Arial"/>
          <w:bCs/>
          <w:iCs/>
          <w:sz w:val="21"/>
          <w:szCs w:val="21"/>
        </w:rPr>
      </w:pPr>
      <w:r w:rsidRPr="0043155B">
        <w:rPr>
          <w:rFonts w:ascii="Arial" w:hAnsi="Arial" w:cs="Arial"/>
          <w:iCs/>
          <w:sz w:val="21"/>
          <w:szCs w:val="21"/>
        </w:rPr>
        <w:t xml:space="preserve">Serão consideradas manifestamente </w:t>
      </w:r>
      <w:proofErr w:type="spellStart"/>
      <w:r w:rsidRPr="0043155B">
        <w:rPr>
          <w:rFonts w:ascii="Arial" w:hAnsi="Arial" w:cs="Arial"/>
          <w:iCs/>
          <w:sz w:val="21"/>
          <w:szCs w:val="21"/>
        </w:rPr>
        <w:t>inexeqüíveis</w:t>
      </w:r>
      <w:proofErr w:type="spellEnd"/>
      <w:r w:rsidRPr="0043155B">
        <w:rPr>
          <w:rFonts w:ascii="Arial" w:hAnsi="Arial" w:cs="Arial"/>
          <w:iCs/>
          <w:sz w:val="21"/>
          <w:szCs w:val="21"/>
        </w:rPr>
        <w:t xml:space="preserve"> as propostas cujos valores sejam inferiores a 70% (setenta por cento) do menor dos seguintes valores:</w:t>
      </w:r>
    </w:p>
    <w:p w:rsidR="0080074D" w:rsidRPr="0043155B" w:rsidRDefault="0080074D" w:rsidP="0080074D">
      <w:pPr>
        <w:overflowPunct w:val="0"/>
        <w:autoSpaceDE w:val="0"/>
        <w:autoSpaceDN w:val="0"/>
        <w:adjustRightInd w:val="0"/>
        <w:spacing w:after="0"/>
        <w:ind w:left="993" w:right="-1"/>
        <w:textAlignment w:val="baseline"/>
        <w:rPr>
          <w:rFonts w:ascii="Arial" w:hAnsi="Arial" w:cs="Arial"/>
          <w:iCs/>
          <w:sz w:val="21"/>
          <w:szCs w:val="21"/>
        </w:rPr>
      </w:pPr>
    </w:p>
    <w:p w:rsidR="0080074D" w:rsidRPr="0043155B" w:rsidRDefault="0080074D" w:rsidP="0080074D">
      <w:pPr>
        <w:numPr>
          <w:ilvl w:val="0"/>
          <w:numId w:val="4"/>
        </w:numPr>
        <w:tabs>
          <w:tab w:val="clear" w:pos="1146"/>
        </w:tabs>
        <w:overflowPunct w:val="0"/>
        <w:autoSpaceDE w:val="0"/>
        <w:autoSpaceDN w:val="0"/>
        <w:adjustRightInd w:val="0"/>
        <w:spacing w:after="0" w:line="240" w:lineRule="auto"/>
        <w:ind w:left="993" w:right="-1" w:hanging="283"/>
        <w:jc w:val="both"/>
        <w:textAlignment w:val="baseline"/>
        <w:rPr>
          <w:rFonts w:ascii="Arial" w:hAnsi="Arial" w:cs="Arial"/>
          <w:iCs/>
          <w:sz w:val="21"/>
          <w:szCs w:val="21"/>
        </w:rPr>
      </w:pPr>
      <w:proofErr w:type="gramStart"/>
      <w:r w:rsidRPr="0043155B">
        <w:rPr>
          <w:rFonts w:ascii="Arial" w:hAnsi="Arial" w:cs="Arial"/>
          <w:iCs/>
          <w:sz w:val="21"/>
          <w:szCs w:val="21"/>
        </w:rPr>
        <w:t>média</w:t>
      </w:r>
      <w:proofErr w:type="gramEnd"/>
      <w:r w:rsidRPr="0043155B">
        <w:rPr>
          <w:rFonts w:ascii="Arial" w:hAnsi="Arial" w:cs="Arial"/>
          <w:iCs/>
          <w:sz w:val="21"/>
          <w:szCs w:val="21"/>
        </w:rPr>
        <w:t xml:space="preserve"> aritmética dos valores das propostas superiores a 50% (cinquenta por cento) do valor orçado pela administração, ou valor orçado pela administração.</w:t>
      </w:r>
    </w:p>
    <w:p w:rsidR="0080074D" w:rsidRPr="0043155B" w:rsidRDefault="0080074D" w:rsidP="0080074D">
      <w:pPr>
        <w:overflowPunct w:val="0"/>
        <w:autoSpaceDE w:val="0"/>
        <w:autoSpaceDN w:val="0"/>
        <w:adjustRightInd w:val="0"/>
        <w:spacing w:after="0"/>
        <w:ind w:left="993" w:right="-1"/>
        <w:textAlignment w:val="baseline"/>
        <w:rPr>
          <w:rFonts w:ascii="Arial" w:hAnsi="Arial" w:cs="Arial"/>
          <w:iCs/>
          <w:sz w:val="21"/>
          <w:szCs w:val="21"/>
        </w:rPr>
      </w:pPr>
    </w:p>
    <w:p w:rsidR="0080074D" w:rsidRPr="0043155B" w:rsidRDefault="0080074D" w:rsidP="0080074D">
      <w:pPr>
        <w:numPr>
          <w:ilvl w:val="1"/>
          <w:numId w:val="2"/>
        </w:numPr>
        <w:tabs>
          <w:tab w:val="clear" w:pos="360"/>
          <w:tab w:val="num" w:pos="-2268"/>
          <w:tab w:val="num" w:pos="2062"/>
        </w:tabs>
        <w:overflowPunct w:val="0"/>
        <w:autoSpaceDE w:val="0"/>
        <w:autoSpaceDN w:val="0"/>
        <w:adjustRightInd w:val="0"/>
        <w:spacing w:after="0" w:line="240" w:lineRule="auto"/>
        <w:ind w:left="567" w:right="-1" w:hanging="567"/>
        <w:jc w:val="both"/>
        <w:textAlignment w:val="baseline"/>
        <w:rPr>
          <w:rFonts w:ascii="Arial" w:hAnsi="Arial" w:cs="Arial"/>
          <w:iCs/>
          <w:sz w:val="21"/>
          <w:szCs w:val="21"/>
        </w:rPr>
      </w:pPr>
      <w:r w:rsidRPr="0043155B">
        <w:rPr>
          <w:rFonts w:ascii="Arial" w:hAnsi="Arial" w:cs="Arial"/>
          <w:iCs/>
          <w:sz w:val="21"/>
          <w:szCs w:val="21"/>
        </w:rPr>
        <w:t>Será considerada vencedora do certame a licitante que apresentar o menor preço, fazendo-se a classificação das demais em ordem crescente do valor proposto.</w:t>
      </w:r>
    </w:p>
    <w:p w:rsidR="0080074D" w:rsidRPr="001346A2" w:rsidRDefault="0080074D" w:rsidP="00740C23">
      <w:pPr>
        <w:tabs>
          <w:tab w:val="num" w:pos="-120"/>
          <w:tab w:val="num" w:pos="240"/>
          <w:tab w:val="left" w:pos="480"/>
        </w:tabs>
        <w:overflowPunct w:val="0"/>
        <w:autoSpaceDE w:val="0"/>
        <w:autoSpaceDN w:val="0"/>
        <w:adjustRightInd w:val="0"/>
        <w:spacing w:after="0" w:line="240" w:lineRule="auto"/>
        <w:ind w:right="-1"/>
        <w:jc w:val="both"/>
        <w:textAlignment w:val="baseline"/>
        <w:rPr>
          <w:rFonts w:eastAsia="Times New Roman"/>
          <w:iCs/>
          <w:color w:val="FF0000"/>
          <w:sz w:val="21"/>
          <w:szCs w:val="21"/>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ind w:left="567" w:hanging="567"/>
        <w:jc w:val="both"/>
        <w:textAlignment w:val="baseline"/>
        <w:rPr>
          <w:rFonts w:eastAsia="Times New Roman"/>
          <w:b/>
          <w:sz w:val="21"/>
          <w:szCs w:val="21"/>
        </w:rPr>
      </w:pPr>
      <w:r w:rsidRPr="001346A2">
        <w:rPr>
          <w:rFonts w:eastAsia="Times New Roman"/>
          <w:b/>
          <w:sz w:val="21"/>
          <w:szCs w:val="21"/>
        </w:rPr>
        <w:t>8</w:t>
      </w:r>
      <w:r w:rsidRPr="001346A2">
        <w:rPr>
          <w:rFonts w:eastAsia="Times New Roman"/>
          <w:b/>
          <w:sz w:val="21"/>
          <w:szCs w:val="21"/>
        </w:rPr>
        <w:tab/>
        <w:t>PROCESSO DE JULGAMENTO DA LICITAÇÃO</w:t>
      </w:r>
    </w:p>
    <w:p w:rsidR="00740C23" w:rsidRPr="001346A2" w:rsidRDefault="00740C23" w:rsidP="00740C23">
      <w:pPr>
        <w:overflowPunct w:val="0"/>
        <w:autoSpaceDE w:val="0"/>
        <w:autoSpaceDN w:val="0"/>
        <w:adjustRightInd w:val="0"/>
        <w:spacing w:after="0" w:line="240" w:lineRule="auto"/>
        <w:ind w:right="-1"/>
        <w:contextualSpacing/>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sidRPr="001346A2">
        <w:rPr>
          <w:rFonts w:eastAsia="Times New Roman"/>
          <w:iCs/>
          <w:sz w:val="21"/>
          <w:szCs w:val="21"/>
          <w:lang w:eastAsia="pt-BR"/>
        </w:rPr>
        <w:t>8.1</w:t>
      </w:r>
      <w:r w:rsidRPr="001346A2">
        <w:rPr>
          <w:rFonts w:eastAsia="Times New Roman"/>
          <w:iCs/>
          <w:sz w:val="21"/>
          <w:szCs w:val="21"/>
          <w:lang w:eastAsia="pt-BR"/>
        </w:rPr>
        <w:tab/>
        <w:t>No local, dia e hora estabelecidos neste Edital, a Comissão Permanente de Licitação receberá os envelopes “</w:t>
      </w:r>
      <w:smartTag w:uri="urn:schemas-microsoft-com:office:smarttags" w:element="metricconverter">
        <w:smartTagPr>
          <w:attr w:name="ProductID" w:val="01”"/>
        </w:smartTagPr>
        <w:r w:rsidRPr="001346A2">
          <w:rPr>
            <w:rFonts w:eastAsia="Times New Roman"/>
            <w:iCs/>
            <w:sz w:val="21"/>
            <w:szCs w:val="21"/>
            <w:lang w:eastAsia="pt-BR"/>
          </w:rPr>
          <w:t>01”</w:t>
        </w:r>
      </w:smartTag>
      <w:r w:rsidRPr="001346A2">
        <w:rPr>
          <w:rFonts w:eastAsia="Times New Roman"/>
          <w:iCs/>
          <w:sz w:val="21"/>
          <w:szCs w:val="21"/>
          <w:lang w:eastAsia="pt-BR"/>
        </w:rPr>
        <w:t xml:space="preserve"> e “</w:t>
      </w:r>
      <w:smartTag w:uri="urn:schemas-microsoft-com:office:smarttags" w:element="metricconverter">
        <w:smartTagPr>
          <w:attr w:name="ProductID" w:val="02”"/>
        </w:smartTagPr>
        <w:r w:rsidRPr="001346A2">
          <w:rPr>
            <w:rFonts w:eastAsia="Times New Roman"/>
            <w:iCs/>
            <w:sz w:val="21"/>
            <w:szCs w:val="21"/>
            <w:lang w:eastAsia="pt-BR"/>
          </w:rPr>
          <w:t>02”</w:t>
        </w:r>
      </w:smartTag>
      <w:r w:rsidRPr="001346A2">
        <w:rPr>
          <w:rFonts w:eastAsia="Times New Roman"/>
          <w:iCs/>
          <w:sz w:val="21"/>
          <w:szCs w:val="21"/>
          <w:lang w:eastAsia="pt-BR"/>
        </w:rPr>
        <w:t xml:space="preserve"> na Sala de Licitações da Prefeitura Municipal de Naviraí/MS.</w:t>
      </w:r>
    </w:p>
    <w:p w:rsidR="00740C23" w:rsidRPr="001346A2" w:rsidRDefault="00740C23" w:rsidP="00740C23">
      <w:pPr>
        <w:overflowPunct w:val="0"/>
        <w:autoSpaceDE w:val="0"/>
        <w:autoSpaceDN w:val="0"/>
        <w:adjustRightInd w:val="0"/>
        <w:spacing w:after="0" w:line="240" w:lineRule="auto"/>
        <w:ind w:left="567" w:right="-1" w:hanging="567"/>
        <w:contextualSpacing/>
        <w:jc w:val="both"/>
        <w:textAlignment w:val="baseline"/>
        <w:rPr>
          <w:rFonts w:eastAsia="Times New Roman"/>
          <w:iCs/>
          <w:sz w:val="10"/>
          <w:szCs w:val="10"/>
          <w:lang w:eastAsia="pt-BR"/>
        </w:rPr>
      </w:pPr>
    </w:p>
    <w:p w:rsidR="00740C23" w:rsidRPr="001346A2" w:rsidRDefault="00740C23" w:rsidP="00740C23">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sidRPr="001346A2">
        <w:rPr>
          <w:rFonts w:eastAsia="Times New Roman"/>
          <w:iCs/>
          <w:sz w:val="21"/>
          <w:szCs w:val="21"/>
          <w:lang w:eastAsia="pt-BR"/>
        </w:rPr>
        <w:t>8.2</w:t>
      </w:r>
      <w:r w:rsidRPr="001346A2">
        <w:rPr>
          <w:rFonts w:eastAsia="Times New Roman"/>
          <w:iCs/>
          <w:sz w:val="21"/>
          <w:szCs w:val="21"/>
          <w:lang w:eastAsia="pt-BR"/>
        </w:rPr>
        <w:tab/>
        <w:t>Na fase de habilitação preliminar, após o exame acurado da documentação, não havendo intenção recursal e com desistência expressa do prazo recursal por todos os licitantes, o presidente da Comissão Permanente de Licitação, poderá nesse caso específico, proceder à abertura da proposta das empresas habilitadas, dando conhecimento aos presentes do teor das mesmas. Caso haja intenção das empresas em recorrerem nesta fase, não será procedida a abertura das propostas acima mencionadas, devendo a sessão ser suspensa, concedendo o prazo recursal de Lei, e então será designada nova data para reunião de abertura dos aludidos envelopes das propostas, devendo constar em ata circunstanciada;</w:t>
      </w:r>
    </w:p>
    <w:p w:rsidR="00740C23" w:rsidRPr="001346A2" w:rsidRDefault="00740C23" w:rsidP="00740C23">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sidRPr="001346A2">
        <w:rPr>
          <w:rFonts w:eastAsia="Times New Roman"/>
          <w:iCs/>
          <w:sz w:val="21"/>
          <w:szCs w:val="21"/>
          <w:lang w:eastAsia="pt-BR"/>
        </w:rPr>
        <w:t>8.3</w:t>
      </w:r>
      <w:r w:rsidRPr="001346A2">
        <w:rPr>
          <w:rFonts w:eastAsia="Times New Roman"/>
          <w:iCs/>
          <w:sz w:val="21"/>
          <w:szCs w:val="21"/>
          <w:lang w:eastAsia="pt-BR"/>
        </w:rPr>
        <w:tab/>
        <w:t xml:space="preserve">Os recursos referentes à fase de habilitação e de julgamento das propostas, bem como nos casos de revogação ou anulação da licitação, deverão ser interpostos sob pena de preclusão, dentro do prazo de </w:t>
      </w:r>
      <w:proofErr w:type="gramStart"/>
      <w:r w:rsidRPr="001346A2">
        <w:rPr>
          <w:rFonts w:eastAsia="Times New Roman"/>
          <w:iCs/>
          <w:sz w:val="21"/>
          <w:szCs w:val="21"/>
          <w:lang w:eastAsia="pt-BR"/>
        </w:rPr>
        <w:t>5</w:t>
      </w:r>
      <w:proofErr w:type="gramEnd"/>
      <w:r w:rsidRPr="001346A2">
        <w:rPr>
          <w:rFonts w:eastAsia="Times New Roman"/>
          <w:iCs/>
          <w:sz w:val="21"/>
          <w:szCs w:val="21"/>
          <w:lang w:eastAsia="pt-BR"/>
        </w:rPr>
        <w:t xml:space="preserve"> (cinco) dias úteis a contar da intimação do ato ou lavratura da ata.</w:t>
      </w:r>
    </w:p>
    <w:p w:rsidR="00740C23" w:rsidRPr="001346A2" w:rsidRDefault="00740C23" w:rsidP="00740C23">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sidRPr="001346A2">
        <w:rPr>
          <w:rFonts w:eastAsia="Times New Roman"/>
          <w:iCs/>
          <w:sz w:val="21"/>
          <w:szCs w:val="21"/>
          <w:lang w:eastAsia="pt-BR"/>
        </w:rPr>
        <w:t>8.4</w:t>
      </w:r>
      <w:r w:rsidRPr="001346A2">
        <w:rPr>
          <w:rFonts w:eastAsia="Times New Roman"/>
          <w:iCs/>
          <w:sz w:val="21"/>
          <w:szCs w:val="21"/>
          <w:lang w:eastAsia="pt-BR"/>
        </w:rPr>
        <w:tab/>
        <w:t>À Comissão Permanente de Licitação Competirá:</w:t>
      </w:r>
    </w:p>
    <w:p w:rsidR="00740C23" w:rsidRPr="001346A2" w:rsidRDefault="00740C23" w:rsidP="00740C23">
      <w:pPr>
        <w:autoSpaceDE w:val="0"/>
        <w:autoSpaceDN w:val="0"/>
        <w:adjustRightInd w:val="0"/>
        <w:spacing w:after="0" w:line="240" w:lineRule="auto"/>
        <w:ind w:left="567" w:hanging="567"/>
        <w:jc w:val="both"/>
        <w:rPr>
          <w:rFonts w:eastAsia="Times New Roman"/>
          <w:color w:val="000000"/>
          <w:sz w:val="21"/>
          <w:szCs w:val="21"/>
          <w:lang w:eastAsia="pt-BR"/>
        </w:rPr>
      </w:pPr>
    </w:p>
    <w:p w:rsidR="00740C23" w:rsidRPr="001346A2" w:rsidRDefault="00740C23" w:rsidP="00740C23">
      <w:pPr>
        <w:numPr>
          <w:ilvl w:val="0"/>
          <w:numId w:val="5"/>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1346A2">
        <w:rPr>
          <w:rFonts w:eastAsia="Times New Roman"/>
          <w:sz w:val="21"/>
          <w:szCs w:val="21"/>
          <w:lang w:eastAsia="pt-BR"/>
        </w:rPr>
        <w:t>Examinar os documentos apresentados pelas empresas concorrentes e oferecê-los a rubrica dos licitantes presentes ao ato;</w:t>
      </w:r>
    </w:p>
    <w:p w:rsidR="00740C23" w:rsidRPr="007B1AD1" w:rsidRDefault="00740C23" w:rsidP="00740C23">
      <w:pPr>
        <w:overflowPunct w:val="0"/>
        <w:autoSpaceDE w:val="0"/>
        <w:autoSpaceDN w:val="0"/>
        <w:adjustRightInd w:val="0"/>
        <w:spacing w:after="0" w:line="240" w:lineRule="auto"/>
        <w:ind w:left="851" w:right="-1"/>
        <w:jc w:val="both"/>
        <w:textAlignment w:val="baseline"/>
        <w:rPr>
          <w:rFonts w:eastAsia="Times New Roman"/>
          <w:sz w:val="14"/>
          <w:szCs w:val="14"/>
          <w:lang w:eastAsia="pt-BR"/>
        </w:rPr>
      </w:pPr>
      <w:bookmarkStart w:id="0" w:name="_GoBack"/>
      <w:bookmarkEnd w:id="0"/>
    </w:p>
    <w:p w:rsidR="00740C23" w:rsidRDefault="00740C23" w:rsidP="00740C23">
      <w:pPr>
        <w:numPr>
          <w:ilvl w:val="0"/>
          <w:numId w:val="5"/>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1346A2">
        <w:rPr>
          <w:rFonts w:eastAsia="Times New Roman"/>
          <w:sz w:val="21"/>
          <w:szCs w:val="21"/>
          <w:lang w:eastAsia="pt-BR"/>
        </w:rPr>
        <w:t xml:space="preserve">Inabilitar ou desqualificar qualquer licitante que deixar de atender quaisquer exigências referentes </w:t>
      </w:r>
      <w:proofErr w:type="gramStart"/>
      <w:r w:rsidRPr="001346A2">
        <w:rPr>
          <w:rFonts w:eastAsia="Times New Roman"/>
          <w:sz w:val="21"/>
          <w:szCs w:val="21"/>
          <w:lang w:eastAsia="pt-BR"/>
        </w:rPr>
        <w:t>a</w:t>
      </w:r>
      <w:proofErr w:type="gramEnd"/>
      <w:r w:rsidRPr="001346A2">
        <w:rPr>
          <w:rFonts w:eastAsia="Times New Roman"/>
          <w:sz w:val="21"/>
          <w:szCs w:val="21"/>
          <w:lang w:eastAsia="pt-BR"/>
        </w:rPr>
        <w:t xml:space="preserve"> documentação solicitada neste Edital;</w:t>
      </w:r>
    </w:p>
    <w:p w:rsidR="007B1AD1" w:rsidRPr="007B1AD1" w:rsidRDefault="007B1AD1" w:rsidP="007B1AD1">
      <w:pPr>
        <w:overflowPunct w:val="0"/>
        <w:autoSpaceDE w:val="0"/>
        <w:autoSpaceDN w:val="0"/>
        <w:adjustRightInd w:val="0"/>
        <w:spacing w:after="0" w:line="240" w:lineRule="auto"/>
        <w:ind w:left="851" w:right="-1"/>
        <w:jc w:val="both"/>
        <w:textAlignment w:val="baseline"/>
        <w:rPr>
          <w:rFonts w:eastAsia="Times New Roman"/>
          <w:sz w:val="14"/>
          <w:szCs w:val="14"/>
          <w:lang w:eastAsia="pt-BR"/>
        </w:rPr>
      </w:pPr>
    </w:p>
    <w:p w:rsidR="00740C23" w:rsidRPr="001346A2" w:rsidRDefault="00740C23" w:rsidP="00740C23">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rsidR="00740C23" w:rsidRPr="001346A2" w:rsidRDefault="00740C23" w:rsidP="00740C23">
      <w:pPr>
        <w:numPr>
          <w:ilvl w:val="0"/>
          <w:numId w:val="5"/>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1346A2">
        <w:rPr>
          <w:rFonts w:eastAsia="Times New Roman"/>
          <w:sz w:val="21"/>
          <w:szCs w:val="21"/>
          <w:lang w:eastAsia="pt-BR"/>
        </w:rPr>
        <w:t>Verificar se as propostas atendem as condições estabelecidas neste edital;</w:t>
      </w:r>
    </w:p>
    <w:p w:rsidR="00740C23" w:rsidRPr="001346A2" w:rsidRDefault="00740C23" w:rsidP="00740C23">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rsidR="00740C23" w:rsidRPr="001346A2" w:rsidRDefault="00740C23" w:rsidP="00740C23">
      <w:pPr>
        <w:numPr>
          <w:ilvl w:val="0"/>
          <w:numId w:val="5"/>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1346A2">
        <w:rPr>
          <w:rFonts w:eastAsia="Times New Roman"/>
          <w:sz w:val="21"/>
          <w:szCs w:val="21"/>
          <w:lang w:eastAsia="pt-BR"/>
        </w:rPr>
        <w:lastRenderedPageBreak/>
        <w:t>Rubricar as propostas, lê-las e oferecê-las a rubrica dos representantes dos presentes ao ato;</w:t>
      </w:r>
    </w:p>
    <w:p w:rsidR="00740C23" w:rsidRPr="001346A2" w:rsidRDefault="00740C23" w:rsidP="00740C23">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rsidR="00740C23" w:rsidRPr="001346A2" w:rsidRDefault="00740C23" w:rsidP="00740C23">
      <w:pPr>
        <w:numPr>
          <w:ilvl w:val="0"/>
          <w:numId w:val="5"/>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1346A2">
        <w:rPr>
          <w:rFonts w:eastAsia="Times New Roman"/>
          <w:sz w:val="21"/>
          <w:szCs w:val="21"/>
          <w:lang w:eastAsia="pt-BR"/>
        </w:rPr>
        <w:t>Fazer constar dos envelopes contendo a propostas, rubrica dos concorrentes e da Comissão Permanente de Licitação;</w:t>
      </w:r>
    </w:p>
    <w:p w:rsidR="00740C23" w:rsidRPr="001346A2" w:rsidRDefault="00740C23" w:rsidP="00740C23">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rsidR="00740C23" w:rsidRPr="001346A2" w:rsidRDefault="00740C23" w:rsidP="00740C23">
      <w:pPr>
        <w:numPr>
          <w:ilvl w:val="0"/>
          <w:numId w:val="5"/>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1346A2">
        <w:rPr>
          <w:rFonts w:eastAsia="Times New Roman"/>
          <w:sz w:val="21"/>
          <w:szCs w:val="21"/>
          <w:lang w:eastAsia="pt-BR"/>
        </w:rPr>
        <w:t xml:space="preserve">Lavrar Ata </w:t>
      </w:r>
      <w:proofErr w:type="gramStart"/>
      <w:r w:rsidRPr="001346A2">
        <w:rPr>
          <w:rFonts w:eastAsia="Times New Roman"/>
          <w:sz w:val="21"/>
          <w:szCs w:val="21"/>
          <w:lang w:eastAsia="pt-BR"/>
        </w:rPr>
        <w:t>circunstanciada</w:t>
      </w:r>
      <w:proofErr w:type="gramEnd"/>
      <w:r w:rsidRPr="001346A2">
        <w:rPr>
          <w:rFonts w:eastAsia="Times New Roman"/>
          <w:sz w:val="21"/>
          <w:szCs w:val="21"/>
          <w:lang w:eastAsia="pt-BR"/>
        </w:rPr>
        <w:t xml:space="preserve"> das reuniões, ler, assinar e colher as assinaturas dos representantes dos licitantes presentes ao ato;</w:t>
      </w:r>
    </w:p>
    <w:p w:rsidR="00740C23" w:rsidRPr="001346A2" w:rsidRDefault="00740C23" w:rsidP="00740C23">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rsidR="00740C23" w:rsidRPr="001346A2" w:rsidRDefault="00740C23" w:rsidP="00740C23">
      <w:pPr>
        <w:numPr>
          <w:ilvl w:val="0"/>
          <w:numId w:val="5"/>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1346A2">
        <w:rPr>
          <w:rFonts w:eastAsia="Times New Roman"/>
          <w:sz w:val="21"/>
          <w:szCs w:val="21"/>
          <w:lang w:eastAsia="pt-BR"/>
        </w:rPr>
        <w:t>Desclassificar as propostas que não satisfaçam as exigências deste edital, no todo ou em parte, bem como as propostas com preços excessivos ou manifestamente inexequíveis, nos termos do artigo 48, inciso I e II da Lei 8.666/93;</w:t>
      </w:r>
    </w:p>
    <w:p w:rsidR="00740C23" w:rsidRPr="001346A2" w:rsidRDefault="00740C23" w:rsidP="00740C23">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sidRPr="001346A2">
        <w:rPr>
          <w:rFonts w:eastAsia="Times New Roman"/>
          <w:sz w:val="21"/>
          <w:szCs w:val="21"/>
          <w:lang w:eastAsia="pt-BR"/>
        </w:rPr>
        <w:t>8.5</w:t>
      </w:r>
      <w:r w:rsidRPr="001346A2">
        <w:rPr>
          <w:rFonts w:eastAsia="Times New Roman"/>
          <w:sz w:val="21"/>
          <w:szCs w:val="21"/>
          <w:lang w:eastAsia="pt-BR"/>
        </w:rPr>
        <w:tab/>
        <w:t>CRITÉRIOS DE JULGAMENTO:</w:t>
      </w:r>
    </w:p>
    <w:p w:rsidR="00740C23" w:rsidRPr="001346A2" w:rsidRDefault="00740C23" w:rsidP="00740C23">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sidRPr="001346A2">
        <w:rPr>
          <w:rFonts w:eastAsia="Times New Roman"/>
          <w:sz w:val="21"/>
          <w:szCs w:val="21"/>
          <w:lang w:eastAsia="pt-BR"/>
        </w:rPr>
        <w:t>8.5.1</w:t>
      </w:r>
      <w:r w:rsidRPr="001346A2">
        <w:rPr>
          <w:rFonts w:eastAsia="Times New Roman"/>
          <w:sz w:val="21"/>
          <w:szCs w:val="21"/>
          <w:lang w:eastAsia="pt-BR"/>
        </w:rPr>
        <w:tab/>
        <w:t xml:space="preserve">Para </w:t>
      </w:r>
      <w:proofErr w:type="gramStart"/>
      <w:r w:rsidRPr="001346A2">
        <w:rPr>
          <w:rFonts w:eastAsia="Times New Roman"/>
          <w:sz w:val="21"/>
          <w:szCs w:val="21"/>
          <w:lang w:eastAsia="pt-BR"/>
        </w:rPr>
        <w:t>julgamento da presente Tomada de Preços</w:t>
      </w:r>
      <w:proofErr w:type="gramEnd"/>
      <w:r w:rsidRPr="001346A2">
        <w:rPr>
          <w:rFonts w:eastAsia="Times New Roman"/>
          <w:sz w:val="21"/>
          <w:szCs w:val="21"/>
          <w:lang w:eastAsia="pt-BR"/>
        </w:rPr>
        <w:t>, atendidas as condições deste edital, considerar-se-á vencedora, a empresa que apresentar “menor valor”, valor que será obtido pela soma dos produtos dos quantitativos pelos respectivos preços unitários propostos para cada fase e que será considerado como valor contratual a preços iniciais, em cumprimento ao disposto no inciso “I” do artigo 45 da Lei 8.666/93;</w:t>
      </w:r>
    </w:p>
    <w:p w:rsidR="00740C23" w:rsidRPr="001346A2" w:rsidRDefault="00740C23" w:rsidP="00740C23">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sidRPr="001346A2">
        <w:rPr>
          <w:rFonts w:eastAsia="Times New Roman"/>
          <w:sz w:val="21"/>
          <w:szCs w:val="21"/>
          <w:lang w:eastAsia="pt-BR"/>
        </w:rPr>
        <w:t>8.6</w:t>
      </w:r>
      <w:r w:rsidRPr="001346A2">
        <w:rPr>
          <w:rFonts w:eastAsia="Times New Roman"/>
          <w:sz w:val="21"/>
          <w:szCs w:val="21"/>
          <w:lang w:eastAsia="pt-BR"/>
        </w:rPr>
        <w:tab/>
        <w:t>CRITÉRIO DE DESEMPATE:</w:t>
      </w:r>
    </w:p>
    <w:p w:rsidR="00740C23" w:rsidRPr="001346A2" w:rsidRDefault="00740C23" w:rsidP="00740C23">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sidRPr="001346A2">
        <w:rPr>
          <w:rFonts w:eastAsia="Times New Roman"/>
          <w:sz w:val="21"/>
          <w:szCs w:val="21"/>
          <w:lang w:eastAsia="pt-BR"/>
        </w:rPr>
        <w:t>8.6.1</w:t>
      </w:r>
      <w:r w:rsidRPr="001346A2">
        <w:rPr>
          <w:rFonts w:eastAsia="Times New Roman"/>
          <w:sz w:val="21"/>
          <w:szCs w:val="21"/>
          <w:lang w:eastAsia="pt-BR"/>
        </w:rPr>
        <w:tab/>
        <w:t>Para a aplicação dos Art. 44 e 45 da Lei Complementar nº 123/06, será observado:</w:t>
      </w:r>
    </w:p>
    <w:p w:rsidR="00740C23" w:rsidRPr="001346A2" w:rsidRDefault="00740C23" w:rsidP="00740C23">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rsidR="00740C23" w:rsidRPr="001346A2" w:rsidRDefault="00740C23" w:rsidP="00740C23">
      <w:pPr>
        <w:numPr>
          <w:ilvl w:val="0"/>
          <w:numId w:val="6"/>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1346A2">
        <w:rPr>
          <w:rFonts w:eastAsia="Times New Roman"/>
          <w:sz w:val="21"/>
          <w:szCs w:val="21"/>
          <w:lang w:eastAsia="pt-BR"/>
        </w:rPr>
        <w:t>Será assegurada preferência de contratação para as microempresas e empresas de pequeno porte, entendendo-se por empate aquela situação em que as propostas apresentadas pela microempresa e empresa de pequeno porte sejam iguais ou até 10% (dez por cento) superiores a proposta melhor classificada apresentada por empresa que não estiver amparada por esta lei complementar;</w:t>
      </w:r>
    </w:p>
    <w:p w:rsidR="00740C23" w:rsidRPr="001346A2" w:rsidRDefault="00740C23" w:rsidP="00740C23">
      <w:pPr>
        <w:tabs>
          <w:tab w:val="left" w:pos="-5670"/>
        </w:tabs>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rsidR="00740C23" w:rsidRPr="001346A2" w:rsidRDefault="00740C23" w:rsidP="00740C23">
      <w:pPr>
        <w:numPr>
          <w:ilvl w:val="0"/>
          <w:numId w:val="6"/>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1346A2">
        <w:rPr>
          <w:rFonts w:eastAsia="Times New Roman"/>
          <w:sz w:val="21"/>
          <w:szCs w:val="21"/>
          <w:lang w:eastAsia="pt-BR"/>
        </w:rPr>
        <w:t xml:space="preserve">A microempresa ou empresa de pequeno porte mais bem classificada terá a oportunidade de apresentar nova proposta de preços no prazo máximo de 24 (vinte e quatro) horas após a notificação por parte do Presidente da CPL, </w:t>
      </w:r>
      <w:proofErr w:type="gramStart"/>
      <w:r w:rsidRPr="001346A2">
        <w:rPr>
          <w:rFonts w:eastAsia="Times New Roman"/>
          <w:sz w:val="21"/>
          <w:szCs w:val="21"/>
          <w:lang w:eastAsia="pt-BR"/>
        </w:rPr>
        <w:t>sob pena</w:t>
      </w:r>
      <w:proofErr w:type="gramEnd"/>
      <w:r w:rsidRPr="001346A2">
        <w:rPr>
          <w:rFonts w:eastAsia="Times New Roman"/>
          <w:sz w:val="21"/>
          <w:szCs w:val="21"/>
          <w:lang w:eastAsia="pt-BR"/>
        </w:rPr>
        <w:t xml:space="preserve"> de preclusão;</w:t>
      </w:r>
    </w:p>
    <w:p w:rsidR="00740C23" w:rsidRPr="001346A2" w:rsidRDefault="00740C23" w:rsidP="00740C23">
      <w:pPr>
        <w:tabs>
          <w:tab w:val="left" w:pos="-5670"/>
        </w:tabs>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rsidR="00740C23" w:rsidRPr="001346A2" w:rsidRDefault="00740C23" w:rsidP="00740C23">
      <w:pPr>
        <w:numPr>
          <w:ilvl w:val="0"/>
          <w:numId w:val="6"/>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1346A2">
        <w:rPr>
          <w:rFonts w:eastAsia="Times New Roman"/>
          <w:sz w:val="21"/>
          <w:szCs w:val="21"/>
          <w:lang w:eastAsia="pt-BR"/>
        </w:rPr>
        <w:t xml:space="preserve">Não ocorrendo à contratação da microempresa ou empresa de pequeno porte, na forma da alínea anterior, serão convocadas as </w:t>
      </w:r>
      <w:proofErr w:type="spellStart"/>
      <w:r w:rsidRPr="001346A2">
        <w:rPr>
          <w:rFonts w:eastAsia="Times New Roman"/>
          <w:sz w:val="21"/>
          <w:szCs w:val="21"/>
          <w:lang w:eastAsia="pt-BR"/>
        </w:rPr>
        <w:t>MEs</w:t>
      </w:r>
      <w:proofErr w:type="spellEnd"/>
      <w:r w:rsidRPr="001346A2">
        <w:rPr>
          <w:rFonts w:eastAsia="Times New Roman"/>
          <w:sz w:val="21"/>
          <w:szCs w:val="21"/>
          <w:lang w:eastAsia="pt-BR"/>
        </w:rPr>
        <w:t xml:space="preserve"> ou </w:t>
      </w:r>
      <w:proofErr w:type="spellStart"/>
      <w:r w:rsidRPr="001346A2">
        <w:rPr>
          <w:rFonts w:eastAsia="Times New Roman"/>
          <w:sz w:val="21"/>
          <w:szCs w:val="21"/>
          <w:lang w:eastAsia="pt-BR"/>
        </w:rPr>
        <w:t>EPPs</w:t>
      </w:r>
      <w:proofErr w:type="spellEnd"/>
      <w:r w:rsidRPr="001346A2">
        <w:rPr>
          <w:rFonts w:eastAsia="Times New Roman"/>
          <w:sz w:val="21"/>
          <w:szCs w:val="21"/>
          <w:lang w:eastAsia="pt-BR"/>
        </w:rPr>
        <w:t xml:space="preserve"> remanescentes, na ordem classificatória, para o exercício do mesmo direito;</w:t>
      </w:r>
    </w:p>
    <w:p w:rsidR="00740C23" w:rsidRPr="001346A2" w:rsidRDefault="00740C23" w:rsidP="00740C23">
      <w:pPr>
        <w:tabs>
          <w:tab w:val="left" w:pos="-5670"/>
        </w:tabs>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rsidR="00740C23" w:rsidRPr="001346A2" w:rsidRDefault="00740C23" w:rsidP="00740C23">
      <w:pPr>
        <w:numPr>
          <w:ilvl w:val="0"/>
          <w:numId w:val="6"/>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1346A2">
        <w:rPr>
          <w:rFonts w:eastAsia="Times New Roman"/>
          <w:sz w:val="21"/>
          <w:szCs w:val="21"/>
          <w:lang w:eastAsia="pt-BR"/>
        </w:rPr>
        <w:t>No caso de equivalência de valores apresentados pelas microempresas e empresas de pequeno porte que se enquadrem no disposto na alínea “b”, será realizado sorteio entre elas para que se identifique àquela que primeiro poderá apresentar a melhor oferta;</w:t>
      </w:r>
    </w:p>
    <w:p w:rsidR="00740C23" w:rsidRPr="001346A2" w:rsidRDefault="00740C23" w:rsidP="00740C23">
      <w:pPr>
        <w:tabs>
          <w:tab w:val="left" w:pos="-5670"/>
        </w:tabs>
        <w:overflowPunct w:val="0"/>
        <w:autoSpaceDE w:val="0"/>
        <w:autoSpaceDN w:val="0"/>
        <w:adjustRightInd w:val="0"/>
        <w:spacing w:after="0" w:line="240" w:lineRule="auto"/>
        <w:ind w:left="851" w:right="-1"/>
        <w:jc w:val="both"/>
        <w:textAlignment w:val="baseline"/>
        <w:rPr>
          <w:rFonts w:eastAsia="Times New Roman"/>
          <w:sz w:val="10"/>
          <w:szCs w:val="10"/>
          <w:lang w:eastAsia="pt-BR"/>
        </w:rPr>
      </w:pPr>
    </w:p>
    <w:p w:rsidR="00740C23" w:rsidRPr="001346A2" w:rsidRDefault="00740C23" w:rsidP="00740C23">
      <w:pPr>
        <w:numPr>
          <w:ilvl w:val="0"/>
          <w:numId w:val="6"/>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1346A2">
        <w:rPr>
          <w:rFonts w:eastAsia="Times New Roman"/>
          <w:sz w:val="21"/>
          <w:szCs w:val="21"/>
          <w:lang w:eastAsia="pt-BR"/>
        </w:rPr>
        <w:t>Na hipótese da não contratação nos termos previstos na alínea “b”, o objeto licitado será adjudicado em favor da proposta originalmente vencedora do certame.</w:t>
      </w:r>
    </w:p>
    <w:p w:rsidR="00740C23" w:rsidRPr="001346A2" w:rsidRDefault="00740C23" w:rsidP="00740C23">
      <w:pPr>
        <w:overflowPunct w:val="0"/>
        <w:autoSpaceDE w:val="0"/>
        <w:autoSpaceDN w:val="0"/>
        <w:adjustRightInd w:val="0"/>
        <w:spacing w:after="0" w:line="240" w:lineRule="auto"/>
        <w:ind w:left="720"/>
        <w:contextualSpacing/>
        <w:textAlignment w:val="baseline"/>
        <w:rPr>
          <w:rFonts w:eastAsia="Times New Roman"/>
          <w:sz w:val="21"/>
          <w:szCs w:val="21"/>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sidRPr="001346A2">
        <w:rPr>
          <w:rFonts w:eastAsia="Times New Roman"/>
          <w:sz w:val="21"/>
          <w:szCs w:val="21"/>
          <w:lang w:eastAsia="pt-BR"/>
        </w:rPr>
        <w:t>8.7</w:t>
      </w:r>
      <w:r w:rsidRPr="001346A2">
        <w:rPr>
          <w:rFonts w:eastAsia="Times New Roman"/>
          <w:sz w:val="21"/>
          <w:szCs w:val="21"/>
          <w:lang w:eastAsia="pt-BR"/>
        </w:rPr>
        <w:tab/>
        <w:t>Em caso de absoluta igualdade de condições entre duas ou mais propostas de empresas que não se enquadrem como micro empresa e empresa de pequeno porte, será a licitação decidida por sorteio, nos termos do parágrafo 2º do Artigo 45 da Lei 8.666/93.</w:t>
      </w:r>
    </w:p>
    <w:p w:rsidR="00740C23" w:rsidRPr="001346A2" w:rsidRDefault="00740C23" w:rsidP="00740C23">
      <w:pPr>
        <w:overflowPunct w:val="0"/>
        <w:autoSpaceDE w:val="0"/>
        <w:autoSpaceDN w:val="0"/>
        <w:adjustRightInd w:val="0"/>
        <w:spacing w:after="0" w:line="240" w:lineRule="auto"/>
        <w:ind w:left="120" w:right="-1"/>
        <w:jc w:val="both"/>
        <w:textAlignment w:val="baseline"/>
        <w:rPr>
          <w:rFonts w:eastAsia="Times New Roman"/>
          <w:iCs/>
          <w:sz w:val="21"/>
          <w:szCs w:val="21"/>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1"/>
          <w:szCs w:val="21"/>
        </w:rPr>
      </w:pPr>
      <w:r w:rsidRPr="001346A2">
        <w:rPr>
          <w:rFonts w:eastAsia="Times New Roman"/>
          <w:b/>
          <w:sz w:val="21"/>
          <w:szCs w:val="21"/>
        </w:rPr>
        <w:t>9</w:t>
      </w:r>
      <w:r w:rsidRPr="001346A2">
        <w:rPr>
          <w:rFonts w:eastAsia="Times New Roman"/>
          <w:b/>
          <w:sz w:val="21"/>
          <w:szCs w:val="21"/>
        </w:rPr>
        <w:tab/>
        <w:t>DA CAUÇÃO</w:t>
      </w:r>
    </w:p>
    <w:p w:rsidR="00740C23" w:rsidRPr="001346A2" w:rsidRDefault="00740C23" w:rsidP="00740C23">
      <w:pPr>
        <w:overflowPunct w:val="0"/>
        <w:autoSpaceDE w:val="0"/>
        <w:autoSpaceDN w:val="0"/>
        <w:adjustRightInd w:val="0"/>
        <w:spacing w:after="0" w:line="240" w:lineRule="auto"/>
        <w:ind w:left="851"/>
        <w:textAlignment w:val="baseline"/>
        <w:rPr>
          <w:rFonts w:eastAsia="Times New Roman"/>
          <w:b/>
          <w:bCs/>
          <w:sz w:val="21"/>
          <w:szCs w:val="21"/>
          <w:lang w:eastAsia="pt-BR"/>
        </w:rPr>
      </w:pPr>
    </w:p>
    <w:p w:rsidR="00740C23" w:rsidRPr="001346A2" w:rsidRDefault="00740C23" w:rsidP="00740C23">
      <w:pPr>
        <w:numPr>
          <w:ilvl w:val="0"/>
          <w:numId w:val="30"/>
        </w:numPr>
        <w:overflowPunct w:val="0"/>
        <w:autoSpaceDE w:val="0"/>
        <w:autoSpaceDN w:val="0"/>
        <w:adjustRightInd w:val="0"/>
        <w:spacing w:after="0" w:line="240" w:lineRule="auto"/>
        <w:ind w:right="-1"/>
        <w:contextualSpacing/>
        <w:jc w:val="both"/>
        <w:textAlignment w:val="baseline"/>
        <w:rPr>
          <w:rFonts w:eastAsia="Times New Roman"/>
          <w:iCs/>
          <w:vanish/>
          <w:sz w:val="21"/>
          <w:szCs w:val="21"/>
          <w:lang w:eastAsia="pt-BR"/>
        </w:rPr>
      </w:pPr>
    </w:p>
    <w:p w:rsidR="00740C23" w:rsidRPr="001346A2" w:rsidRDefault="00740C23" w:rsidP="00740C23">
      <w:pPr>
        <w:numPr>
          <w:ilvl w:val="0"/>
          <w:numId w:val="30"/>
        </w:numPr>
        <w:overflowPunct w:val="0"/>
        <w:autoSpaceDE w:val="0"/>
        <w:autoSpaceDN w:val="0"/>
        <w:adjustRightInd w:val="0"/>
        <w:spacing w:after="0" w:line="240" w:lineRule="auto"/>
        <w:ind w:right="-1"/>
        <w:contextualSpacing/>
        <w:jc w:val="both"/>
        <w:textAlignment w:val="baseline"/>
        <w:rPr>
          <w:rFonts w:eastAsia="Times New Roman"/>
          <w:iCs/>
          <w:vanish/>
          <w:sz w:val="21"/>
          <w:szCs w:val="21"/>
          <w:lang w:eastAsia="pt-BR"/>
        </w:rPr>
      </w:pP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21"/>
          <w:szCs w:val="21"/>
          <w:lang w:eastAsia="pt-BR"/>
        </w:rPr>
      </w:pPr>
      <w:r w:rsidRPr="001346A2">
        <w:rPr>
          <w:rFonts w:eastAsia="Times New Roman"/>
          <w:iCs/>
          <w:sz w:val="21"/>
          <w:szCs w:val="21"/>
          <w:lang w:eastAsia="pt-BR"/>
        </w:rPr>
        <w:t>9.1</w:t>
      </w:r>
      <w:r w:rsidRPr="001346A2">
        <w:rPr>
          <w:rFonts w:eastAsia="Times New Roman"/>
          <w:iCs/>
          <w:sz w:val="21"/>
          <w:szCs w:val="21"/>
          <w:lang w:eastAsia="pt-BR"/>
        </w:rPr>
        <w:tab/>
        <w:t>A título de garantia de execução da obra, a adjudicada deverá apresentar em 10 (dez) dias úteis após a assinatura do contrato, caução no valor de 5% (cinco por cento) do valor do Contrato, nos termos do Artigo 56 da Lei 8.666/93.</w:t>
      </w: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21"/>
          <w:szCs w:val="21"/>
          <w:lang w:eastAsia="pt-BR"/>
        </w:rPr>
      </w:pPr>
    </w:p>
    <w:p w:rsidR="00740C23" w:rsidRPr="001346A2" w:rsidRDefault="00740C23" w:rsidP="00740C23">
      <w:pPr>
        <w:tabs>
          <w:tab w:val="left" w:pos="2475"/>
        </w:tabs>
        <w:overflowPunct w:val="0"/>
        <w:autoSpaceDE w:val="0"/>
        <w:autoSpaceDN w:val="0"/>
        <w:adjustRightInd w:val="0"/>
        <w:spacing w:after="0" w:line="240" w:lineRule="auto"/>
        <w:ind w:left="567" w:hanging="567"/>
        <w:textAlignment w:val="baseline"/>
        <w:rPr>
          <w:rFonts w:eastAsia="Times New Roman"/>
          <w:iCs/>
          <w:sz w:val="21"/>
          <w:szCs w:val="21"/>
          <w:lang w:eastAsia="pt-BR"/>
        </w:rPr>
      </w:pPr>
      <w:r w:rsidRPr="001346A2">
        <w:rPr>
          <w:rFonts w:eastAsia="Times New Roman"/>
          <w:iCs/>
          <w:sz w:val="21"/>
          <w:szCs w:val="21"/>
          <w:lang w:eastAsia="pt-BR"/>
        </w:rPr>
        <w:t>9.2</w:t>
      </w:r>
      <w:r w:rsidRPr="001346A2">
        <w:rPr>
          <w:rFonts w:eastAsia="Times New Roman"/>
          <w:iCs/>
          <w:sz w:val="21"/>
          <w:szCs w:val="21"/>
          <w:lang w:eastAsia="pt-BR"/>
        </w:rPr>
        <w:tab/>
        <w:t>A Caução poderá ser realizada através de:</w:t>
      </w:r>
    </w:p>
    <w:p w:rsidR="00740C23" w:rsidRPr="001346A2" w:rsidRDefault="00740C23" w:rsidP="00740C23">
      <w:pPr>
        <w:tabs>
          <w:tab w:val="left" w:pos="2475"/>
        </w:tabs>
        <w:overflowPunct w:val="0"/>
        <w:autoSpaceDE w:val="0"/>
        <w:autoSpaceDN w:val="0"/>
        <w:adjustRightInd w:val="0"/>
        <w:spacing w:after="0" w:line="240" w:lineRule="auto"/>
        <w:ind w:left="567" w:hanging="567"/>
        <w:textAlignment w:val="baseline"/>
        <w:rPr>
          <w:rFonts w:eastAsia="Times New Roman"/>
          <w:iCs/>
          <w:sz w:val="21"/>
          <w:szCs w:val="21"/>
          <w:lang w:eastAsia="pt-BR"/>
        </w:rPr>
      </w:pPr>
    </w:p>
    <w:p w:rsidR="00740C23" w:rsidRDefault="00740C23" w:rsidP="00740C23">
      <w:pPr>
        <w:numPr>
          <w:ilvl w:val="0"/>
          <w:numId w:val="33"/>
        </w:numPr>
        <w:overflowPunct w:val="0"/>
        <w:autoSpaceDE w:val="0"/>
        <w:autoSpaceDN w:val="0"/>
        <w:adjustRightInd w:val="0"/>
        <w:spacing w:after="0" w:line="240" w:lineRule="auto"/>
        <w:ind w:left="851" w:hanging="284"/>
        <w:jc w:val="both"/>
        <w:textAlignment w:val="baseline"/>
        <w:rPr>
          <w:rFonts w:eastAsia="Times New Roman"/>
          <w:iCs/>
          <w:sz w:val="21"/>
          <w:szCs w:val="21"/>
          <w:lang w:eastAsia="pt-BR"/>
        </w:rPr>
      </w:pPr>
      <w:r w:rsidRPr="001346A2">
        <w:rPr>
          <w:rFonts w:eastAsia="Times New Roman"/>
          <w:iCs/>
          <w:sz w:val="21"/>
          <w:szCs w:val="21"/>
          <w:lang w:eastAsia="pt-BR"/>
        </w:rPr>
        <w:t>Caução em dinheiro ou títulos da divida Publica;</w:t>
      </w:r>
    </w:p>
    <w:p w:rsidR="0080074D" w:rsidRPr="0080074D" w:rsidRDefault="0080074D" w:rsidP="0080074D">
      <w:pPr>
        <w:overflowPunct w:val="0"/>
        <w:autoSpaceDE w:val="0"/>
        <w:autoSpaceDN w:val="0"/>
        <w:adjustRightInd w:val="0"/>
        <w:spacing w:after="0" w:line="240" w:lineRule="auto"/>
        <w:ind w:left="851"/>
        <w:jc w:val="both"/>
        <w:textAlignment w:val="baseline"/>
        <w:rPr>
          <w:rFonts w:eastAsia="Times New Roman"/>
          <w:iCs/>
          <w:sz w:val="10"/>
          <w:szCs w:val="10"/>
          <w:lang w:eastAsia="pt-BR"/>
        </w:rPr>
      </w:pPr>
    </w:p>
    <w:p w:rsidR="00740C23" w:rsidRPr="001346A2" w:rsidRDefault="00740C23" w:rsidP="00740C23">
      <w:pPr>
        <w:numPr>
          <w:ilvl w:val="0"/>
          <w:numId w:val="33"/>
        </w:numPr>
        <w:overflowPunct w:val="0"/>
        <w:autoSpaceDE w:val="0"/>
        <w:autoSpaceDN w:val="0"/>
        <w:adjustRightInd w:val="0"/>
        <w:spacing w:after="0" w:line="240" w:lineRule="auto"/>
        <w:ind w:left="851" w:hanging="284"/>
        <w:jc w:val="both"/>
        <w:textAlignment w:val="baseline"/>
        <w:rPr>
          <w:rFonts w:eastAsia="Times New Roman"/>
          <w:iCs/>
          <w:sz w:val="21"/>
          <w:szCs w:val="21"/>
          <w:lang w:eastAsia="pt-BR"/>
        </w:rPr>
      </w:pPr>
      <w:r w:rsidRPr="001346A2">
        <w:rPr>
          <w:rFonts w:eastAsia="Times New Roman"/>
          <w:iCs/>
          <w:sz w:val="21"/>
          <w:szCs w:val="21"/>
          <w:lang w:eastAsia="pt-BR"/>
        </w:rPr>
        <w:t>Seguro-garantia;</w:t>
      </w:r>
    </w:p>
    <w:p w:rsidR="00740C23" w:rsidRPr="001346A2" w:rsidRDefault="00740C23" w:rsidP="00740C23">
      <w:pPr>
        <w:numPr>
          <w:ilvl w:val="0"/>
          <w:numId w:val="33"/>
        </w:numPr>
        <w:overflowPunct w:val="0"/>
        <w:autoSpaceDE w:val="0"/>
        <w:autoSpaceDN w:val="0"/>
        <w:adjustRightInd w:val="0"/>
        <w:spacing w:after="0" w:line="240" w:lineRule="auto"/>
        <w:ind w:left="851" w:hanging="284"/>
        <w:jc w:val="both"/>
        <w:textAlignment w:val="baseline"/>
        <w:rPr>
          <w:rFonts w:eastAsia="Times New Roman"/>
          <w:iCs/>
          <w:sz w:val="21"/>
          <w:szCs w:val="21"/>
          <w:lang w:eastAsia="pt-BR"/>
        </w:rPr>
      </w:pPr>
      <w:r w:rsidRPr="001346A2">
        <w:rPr>
          <w:rFonts w:eastAsia="Times New Roman"/>
          <w:iCs/>
          <w:sz w:val="21"/>
          <w:szCs w:val="21"/>
          <w:lang w:eastAsia="pt-BR"/>
        </w:rPr>
        <w:t>Fiança bancaria;</w:t>
      </w: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21"/>
          <w:szCs w:val="21"/>
          <w:lang w:eastAsia="pt-BR"/>
        </w:rPr>
      </w:pPr>
      <w:r w:rsidRPr="001346A2">
        <w:rPr>
          <w:rFonts w:eastAsia="Times New Roman"/>
          <w:iCs/>
          <w:sz w:val="21"/>
          <w:szCs w:val="21"/>
          <w:lang w:eastAsia="pt-BR"/>
        </w:rPr>
        <w:t>9.2.1</w:t>
      </w:r>
      <w:r w:rsidRPr="001346A2">
        <w:rPr>
          <w:rFonts w:eastAsia="Times New Roman"/>
          <w:iCs/>
          <w:sz w:val="21"/>
          <w:szCs w:val="21"/>
          <w:lang w:eastAsia="pt-BR"/>
        </w:rPr>
        <w:tab/>
        <w:t>No caso de caução em dinheiro a licitante deverá efetuar o depósito identificado em nome da empresa no banco Caixa Econômica Federal – Agencia 0787 – Operação 006 – Conta Corrente 00000047-6.</w:t>
      </w: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21"/>
          <w:szCs w:val="21"/>
          <w:lang w:eastAsia="pt-BR"/>
        </w:rPr>
      </w:pPr>
      <w:r w:rsidRPr="001346A2">
        <w:rPr>
          <w:rFonts w:eastAsia="Times New Roman"/>
          <w:iCs/>
          <w:sz w:val="21"/>
          <w:szCs w:val="21"/>
          <w:lang w:eastAsia="pt-BR"/>
        </w:rPr>
        <w:t>9.3</w:t>
      </w:r>
      <w:r w:rsidRPr="001346A2">
        <w:rPr>
          <w:rFonts w:eastAsia="Times New Roman"/>
          <w:iCs/>
          <w:sz w:val="21"/>
          <w:szCs w:val="21"/>
          <w:lang w:eastAsia="pt-BR"/>
        </w:rPr>
        <w:tab/>
        <w:t xml:space="preserve">No caso de rescisão contratual pelo inadimplemento das cláusulas contratuais pela empresa contratada não será devolvida a caução que será apropriada pela Prefeitura </w:t>
      </w:r>
      <w:proofErr w:type="gramStart"/>
      <w:r w:rsidRPr="001346A2">
        <w:rPr>
          <w:rFonts w:eastAsia="Times New Roman"/>
          <w:iCs/>
          <w:sz w:val="21"/>
          <w:szCs w:val="21"/>
          <w:lang w:eastAsia="pt-BR"/>
        </w:rPr>
        <w:t>sob título</w:t>
      </w:r>
      <w:proofErr w:type="gramEnd"/>
      <w:r w:rsidRPr="001346A2">
        <w:rPr>
          <w:rFonts w:eastAsia="Times New Roman"/>
          <w:iCs/>
          <w:sz w:val="21"/>
          <w:szCs w:val="21"/>
          <w:lang w:eastAsia="pt-BR"/>
        </w:rPr>
        <w:t xml:space="preserve"> de “Indenização e Restituição”;</w:t>
      </w:r>
    </w:p>
    <w:p w:rsidR="00740C23" w:rsidRPr="001346A2" w:rsidRDefault="00740C23" w:rsidP="00740C23">
      <w:pPr>
        <w:overflowPunct w:val="0"/>
        <w:autoSpaceDE w:val="0"/>
        <w:autoSpaceDN w:val="0"/>
        <w:adjustRightInd w:val="0"/>
        <w:spacing w:after="0" w:line="240" w:lineRule="auto"/>
        <w:ind w:left="567" w:hanging="567"/>
        <w:contextualSpacing/>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21"/>
          <w:szCs w:val="21"/>
          <w:lang w:eastAsia="pt-BR"/>
        </w:rPr>
      </w:pPr>
      <w:r w:rsidRPr="001346A2">
        <w:rPr>
          <w:rFonts w:eastAsia="Times New Roman"/>
          <w:iCs/>
          <w:sz w:val="21"/>
          <w:szCs w:val="21"/>
          <w:lang w:eastAsia="pt-BR"/>
        </w:rPr>
        <w:t>9.4</w:t>
      </w:r>
      <w:r w:rsidRPr="001346A2">
        <w:rPr>
          <w:rFonts w:eastAsia="Times New Roman"/>
          <w:iCs/>
          <w:sz w:val="21"/>
          <w:szCs w:val="21"/>
          <w:lang w:eastAsia="pt-BR"/>
        </w:rPr>
        <w:tab/>
        <w:t>É vedada a substituição dos valores caucionados sobre os quais não incidirão juros;</w:t>
      </w:r>
    </w:p>
    <w:p w:rsidR="00740C23" w:rsidRPr="001346A2" w:rsidRDefault="00740C23" w:rsidP="00740C23">
      <w:pPr>
        <w:overflowPunct w:val="0"/>
        <w:autoSpaceDE w:val="0"/>
        <w:autoSpaceDN w:val="0"/>
        <w:adjustRightInd w:val="0"/>
        <w:spacing w:after="0" w:line="240" w:lineRule="auto"/>
        <w:ind w:left="567" w:hanging="567"/>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21"/>
          <w:szCs w:val="21"/>
          <w:lang w:eastAsia="pt-BR"/>
        </w:rPr>
      </w:pPr>
      <w:r w:rsidRPr="001346A2">
        <w:rPr>
          <w:rFonts w:eastAsia="Times New Roman"/>
          <w:iCs/>
          <w:sz w:val="21"/>
          <w:szCs w:val="21"/>
          <w:lang w:eastAsia="pt-BR"/>
        </w:rPr>
        <w:t>9.5</w:t>
      </w:r>
      <w:r w:rsidRPr="001346A2">
        <w:rPr>
          <w:rFonts w:eastAsia="Times New Roman"/>
          <w:iCs/>
          <w:sz w:val="21"/>
          <w:szCs w:val="21"/>
          <w:lang w:eastAsia="pt-BR"/>
        </w:rPr>
        <w:tab/>
        <w:t>No caso de licitante optar por fiança bancária, ou seguro garantia a cobertura deverá compreender todo o período contratual, até e recebimento definitivo da obra;</w:t>
      </w:r>
    </w:p>
    <w:p w:rsidR="00740C23" w:rsidRPr="001346A2" w:rsidRDefault="00740C23" w:rsidP="00740C23">
      <w:pPr>
        <w:overflowPunct w:val="0"/>
        <w:autoSpaceDE w:val="0"/>
        <w:autoSpaceDN w:val="0"/>
        <w:adjustRightInd w:val="0"/>
        <w:spacing w:after="0" w:line="240" w:lineRule="auto"/>
        <w:ind w:left="567" w:hanging="567"/>
        <w:contextualSpacing/>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21"/>
          <w:szCs w:val="21"/>
          <w:lang w:eastAsia="pt-BR"/>
        </w:rPr>
      </w:pPr>
      <w:r w:rsidRPr="001346A2">
        <w:rPr>
          <w:rFonts w:eastAsia="Times New Roman"/>
          <w:iCs/>
          <w:sz w:val="21"/>
          <w:szCs w:val="21"/>
          <w:lang w:eastAsia="pt-BR"/>
        </w:rPr>
        <w:t>9.6</w:t>
      </w:r>
      <w:r w:rsidRPr="001346A2">
        <w:rPr>
          <w:rFonts w:eastAsia="Times New Roman"/>
          <w:iCs/>
          <w:sz w:val="21"/>
          <w:szCs w:val="21"/>
          <w:lang w:eastAsia="pt-BR"/>
        </w:rPr>
        <w:tab/>
        <w:t>Se por qualquer razão, durante a execução contratual, for necessária a prorrogação do prazo de validade da garantia de execução do contrato, a Contratada ficará obrigada a providenciar a efetivação da mesma, nos termos e condições originalmente pactuadas.</w:t>
      </w: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21"/>
          <w:szCs w:val="21"/>
          <w:lang w:eastAsia="pt-BR"/>
        </w:rPr>
      </w:pPr>
      <w:r w:rsidRPr="001346A2">
        <w:rPr>
          <w:rFonts w:eastAsia="Times New Roman"/>
          <w:iCs/>
          <w:sz w:val="21"/>
          <w:szCs w:val="21"/>
          <w:lang w:eastAsia="pt-BR"/>
        </w:rPr>
        <w:t>9.7</w:t>
      </w:r>
      <w:r w:rsidRPr="001346A2">
        <w:rPr>
          <w:rFonts w:eastAsia="Times New Roman"/>
          <w:iCs/>
          <w:sz w:val="21"/>
          <w:szCs w:val="21"/>
          <w:lang w:eastAsia="pt-BR"/>
        </w:rPr>
        <w:tab/>
        <w:t>A Garantia de execução do contrato ou seu saldo se houver, somente será devolvida à Contratada, após o cumprimento integral das obrigações contratuais por ela assumidas.</w:t>
      </w:r>
    </w:p>
    <w:p w:rsidR="00740C23" w:rsidRPr="001346A2" w:rsidRDefault="00740C23" w:rsidP="00740C23">
      <w:pPr>
        <w:overflowPunct w:val="0"/>
        <w:autoSpaceDE w:val="0"/>
        <w:autoSpaceDN w:val="0"/>
        <w:adjustRightInd w:val="0"/>
        <w:spacing w:after="0" w:line="240" w:lineRule="auto"/>
        <w:ind w:left="142"/>
        <w:textAlignment w:val="baseline"/>
        <w:rPr>
          <w:rFonts w:eastAsia="Times New Roman"/>
          <w:b/>
          <w:bCs/>
          <w:iCs/>
          <w:sz w:val="21"/>
          <w:szCs w:val="21"/>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1"/>
          <w:szCs w:val="21"/>
        </w:rPr>
      </w:pPr>
      <w:r w:rsidRPr="001346A2">
        <w:rPr>
          <w:rFonts w:eastAsia="Times New Roman"/>
          <w:b/>
          <w:sz w:val="21"/>
          <w:szCs w:val="21"/>
        </w:rPr>
        <w:t>10</w:t>
      </w:r>
      <w:r w:rsidRPr="001346A2">
        <w:rPr>
          <w:rFonts w:eastAsia="Times New Roman"/>
          <w:b/>
          <w:sz w:val="21"/>
          <w:szCs w:val="21"/>
        </w:rPr>
        <w:tab/>
        <w:t>PRAZOS DE INÍCIO E EXECUÇÃO DE SERVIÇOS</w:t>
      </w: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sidRPr="001346A2">
        <w:rPr>
          <w:rFonts w:eastAsia="Times New Roman"/>
          <w:sz w:val="21"/>
          <w:szCs w:val="21"/>
          <w:lang w:eastAsia="pt-BR"/>
        </w:rPr>
        <w:t>10.1</w:t>
      </w:r>
      <w:r w:rsidRPr="001346A2">
        <w:rPr>
          <w:rFonts w:eastAsia="Times New Roman"/>
          <w:sz w:val="21"/>
          <w:szCs w:val="21"/>
          <w:lang w:eastAsia="pt-BR"/>
        </w:rPr>
        <w:tab/>
        <w:t xml:space="preserve">O prazo para a realização da obra, </w:t>
      </w:r>
      <w:r w:rsidR="007A24C3">
        <w:rPr>
          <w:rFonts w:eastAsia="Times New Roman"/>
          <w:sz w:val="21"/>
          <w:szCs w:val="21"/>
          <w:lang w:eastAsia="pt-BR"/>
        </w:rPr>
        <w:t>objeto desta licitação, será de</w:t>
      </w:r>
      <w:r w:rsidRPr="001346A2">
        <w:rPr>
          <w:rFonts w:eastAsia="Times New Roman"/>
          <w:sz w:val="21"/>
          <w:szCs w:val="21"/>
          <w:lang w:eastAsia="pt-BR"/>
        </w:rPr>
        <w:t xml:space="preserve"> </w:t>
      </w:r>
      <w:r>
        <w:rPr>
          <w:rFonts w:eastAsia="Times New Roman"/>
          <w:b/>
          <w:sz w:val="21"/>
          <w:szCs w:val="21"/>
          <w:highlight w:val="yellow"/>
          <w:lang w:eastAsia="pt-BR"/>
        </w:rPr>
        <w:t>60 (SESSENTA) DIAS</w:t>
      </w:r>
      <w:r w:rsidRPr="001346A2">
        <w:rPr>
          <w:rFonts w:eastAsia="Times New Roman"/>
          <w:sz w:val="21"/>
          <w:szCs w:val="21"/>
          <w:lang w:eastAsia="pt-BR"/>
        </w:rPr>
        <w:t xml:space="preserve"> contados da data de expedição da ordem de serviços, podendo ser prorrogado por igual período, desde que haja interesse entre as partes e nos termos da Lei nº. 8.666/93;</w:t>
      </w: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sidRPr="001346A2">
        <w:rPr>
          <w:rFonts w:eastAsia="Times New Roman"/>
          <w:iCs/>
          <w:sz w:val="21"/>
          <w:szCs w:val="21"/>
          <w:lang w:eastAsia="pt-BR"/>
        </w:rPr>
        <w:t>10.2</w:t>
      </w:r>
      <w:r w:rsidRPr="001346A2">
        <w:rPr>
          <w:rFonts w:eastAsia="Times New Roman"/>
          <w:iCs/>
          <w:sz w:val="21"/>
          <w:szCs w:val="21"/>
          <w:lang w:eastAsia="pt-BR"/>
        </w:rPr>
        <w:tab/>
        <w:t xml:space="preserve">O prazo de vigência do Contrato a ser firmado com a adjudicatária será de </w:t>
      </w:r>
      <w:r w:rsidR="007A24C3" w:rsidRPr="007A24C3">
        <w:rPr>
          <w:rFonts w:eastAsia="Times New Roman"/>
          <w:b/>
          <w:sz w:val="21"/>
          <w:szCs w:val="21"/>
          <w:highlight w:val="yellow"/>
          <w:lang w:eastAsia="pt-BR"/>
        </w:rPr>
        <w:t>90 (NOVENTA)</w:t>
      </w:r>
      <w:r w:rsidR="007A24C3" w:rsidRPr="007A24C3">
        <w:rPr>
          <w:rFonts w:eastAsia="Times New Roman"/>
          <w:sz w:val="21"/>
          <w:szCs w:val="21"/>
          <w:highlight w:val="yellow"/>
          <w:lang w:eastAsia="pt-BR"/>
        </w:rPr>
        <w:t xml:space="preserve"> </w:t>
      </w:r>
      <w:r w:rsidRPr="001346A2">
        <w:rPr>
          <w:rFonts w:eastAsia="Times New Roman"/>
          <w:b/>
          <w:sz w:val="21"/>
          <w:szCs w:val="21"/>
          <w:highlight w:val="yellow"/>
          <w:lang w:eastAsia="pt-BR"/>
        </w:rPr>
        <w:t>Dias</w:t>
      </w:r>
      <w:r w:rsidRPr="001346A2">
        <w:rPr>
          <w:rFonts w:eastAsia="Times New Roman"/>
          <w:iCs/>
          <w:sz w:val="21"/>
          <w:szCs w:val="21"/>
          <w:lang w:eastAsia="pt-BR"/>
        </w:rPr>
        <w:t xml:space="preserve"> a contar da data da sua assinatura, podendo ser prorrogado por igual período, desde que haja interesse entre as partes e nos termos da Lei nº. 8.666/93;</w:t>
      </w: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Calibri"/>
          <w:iCs/>
          <w:sz w:val="21"/>
          <w:szCs w:val="21"/>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sidRPr="001346A2">
        <w:rPr>
          <w:rFonts w:eastAsia="Times New Roman"/>
          <w:iCs/>
          <w:sz w:val="21"/>
          <w:szCs w:val="21"/>
          <w:lang w:eastAsia="pt-BR"/>
        </w:rPr>
        <w:t>10.3</w:t>
      </w:r>
      <w:r w:rsidRPr="001346A2">
        <w:rPr>
          <w:rFonts w:eastAsia="Times New Roman"/>
          <w:iCs/>
          <w:sz w:val="21"/>
          <w:szCs w:val="21"/>
          <w:lang w:eastAsia="pt-BR"/>
        </w:rPr>
        <w:tab/>
        <w:t>A obra só poderá ser iniciada após o recebimento da ordem de serviços emitida pela Gerência de Obras.</w:t>
      </w: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1"/>
          <w:szCs w:val="21"/>
        </w:rPr>
      </w:pPr>
      <w:r w:rsidRPr="001346A2">
        <w:rPr>
          <w:rFonts w:eastAsia="Times New Roman"/>
          <w:b/>
          <w:sz w:val="21"/>
          <w:szCs w:val="21"/>
        </w:rPr>
        <w:t>11</w:t>
      </w:r>
      <w:r w:rsidRPr="001346A2">
        <w:rPr>
          <w:rFonts w:eastAsia="Times New Roman"/>
          <w:b/>
          <w:sz w:val="21"/>
          <w:szCs w:val="21"/>
        </w:rPr>
        <w:tab/>
        <w:t>NATUREZA E FORMA DE EXECUÇÃO DOS SERVIÇOS</w:t>
      </w:r>
    </w:p>
    <w:p w:rsidR="00740C23" w:rsidRPr="001346A2" w:rsidRDefault="00740C23" w:rsidP="00740C23">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bCs/>
          <w:iCs/>
          <w:sz w:val="21"/>
          <w:szCs w:val="21"/>
          <w:lang w:eastAsia="pt-BR"/>
        </w:rPr>
      </w:pPr>
    </w:p>
    <w:p w:rsidR="00740C23" w:rsidRPr="001346A2" w:rsidRDefault="00740C23" w:rsidP="00740C23">
      <w:pPr>
        <w:numPr>
          <w:ilvl w:val="0"/>
          <w:numId w:val="39"/>
        </w:numPr>
        <w:overflowPunct w:val="0"/>
        <w:autoSpaceDE w:val="0"/>
        <w:autoSpaceDN w:val="0"/>
        <w:adjustRightInd w:val="0"/>
        <w:spacing w:after="0" w:line="240" w:lineRule="auto"/>
        <w:ind w:left="567" w:right="-1" w:hanging="567"/>
        <w:jc w:val="both"/>
        <w:textAlignment w:val="baseline"/>
        <w:rPr>
          <w:rFonts w:eastAsia="Times New Roman"/>
          <w:vanish/>
          <w:sz w:val="21"/>
          <w:szCs w:val="21"/>
          <w:lang w:eastAsia="pt-BR"/>
        </w:rPr>
      </w:pPr>
    </w:p>
    <w:p w:rsidR="00740C23" w:rsidRPr="001346A2" w:rsidRDefault="00740C23" w:rsidP="00740C23">
      <w:pPr>
        <w:numPr>
          <w:ilvl w:val="0"/>
          <w:numId w:val="39"/>
        </w:numPr>
        <w:overflowPunct w:val="0"/>
        <w:autoSpaceDE w:val="0"/>
        <w:autoSpaceDN w:val="0"/>
        <w:adjustRightInd w:val="0"/>
        <w:spacing w:after="0" w:line="240" w:lineRule="auto"/>
        <w:ind w:left="567" w:right="-1" w:hanging="567"/>
        <w:jc w:val="both"/>
        <w:textAlignment w:val="baseline"/>
        <w:rPr>
          <w:rFonts w:eastAsia="Times New Roman"/>
          <w:vanish/>
          <w:sz w:val="21"/>
          <w:szCs w:val="21"/>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11.1</w:t>
      </w:r>
      <w:r w:rsidRPr="001346A2">
        <w:rPr>
          <w:rFonts w:eastAsia="Times New Roman"/>
          <w:iCs/>
          <w:sz w:val="21"/>
          <w:szCs w:val="21"/>
          <w:lang w:eastAsia="pt-BR"/>
        </w:rPr>
        <w:tab/>
        <w:t>Os serviços a que se refere o objeto da presente licitação deverão ser realizados de acordo com os Projetos, Cronogramas Físico-financeiros e Memoriais Descritivos, anexos que fazem parte integrante deste Edital independente de transcrição.</w:t>
      </w: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11.2</w:t>
      </w:r>
      <w:r w:rsidRPr="001346A2">
        <w:rPr>
          <w:rFonts w:eastAsia="Times New Roman"/>
          <w:iCs/>
          <w:sz w:val="21"/>
          <w:szCs w:val="21"/>
          <w:lang w:eastAsia="pt-BR"/>
        </w:rPr>
        <w:tab/>
        <w:t xml:space="preserve">As Normas, Manuais, Instruções e Especificações vigentes na ABNT (Associação Brasileira de Normas Técnicas) deverão ser obedecidas. </w:t>
      </w:r>
      <w:proofErr w:type="gramStart"/>
      <w:r w:rsidRPr="001346A2">
        <w:rPr>
          <w:rFonts w:eastAsia="Times New Roman"/>
          <w:iCs/>
          <w:sz w:val="21"/>
          <w:szCs w:val="21"/>
          <w:lang w:eastAsia="pt-BR"/>
        </w:rPr>
        <w:t>Qualquer alteração na sistemática por elas estabelecidas com a respectiva justificativa</w:t>
      </w:r>
      <w:proofErr w:type="gramEnd"/>
      <w:r w:rsidRPr="001346A2">
        <w:rPr>
          <w:rFonts w:eastAsia="Times New Roman"/>
          <w:iCs/>
          <w:sz w:val="21"/>
          <w:szCs w:val="21"/>
          <w:lang w:eastAsia="pt-BR"/>
        </w:rPr>
        <w:t xml:space="preserve"> será submetida à consideração da Administração Municipal, a quem caberá decidir a orientação a ser adotada.</w:t>
      </w: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11.3</w:t>
      </w:r>
      <w:r w:rsidRPr="001346A2">
        <w:rPr>
          <w:rFonts w:eastAsia="Times New Roman"/>
          <w:iCs/>
          <w:sz w:val="21"/>
          <w:szCs w:val="21"/>
          <w:lang w:eastAsia="pt-BR"/>
        </w:rPr>
        <w:tab/>
        <w:t xml:space="preserve">Todo pessoal da contratada deverá possuir habilitação e experiência para executar adequadamente os serviços que lhes forem atribuídos.   </w:t>
      </w: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11.4</w:t>
      </w:r>
      <w:r w:rsidRPr="001346A2">
        <w:rPr>
          <w:rFonts w:eastAsia="Times New Roman"/>
          <w:iCs/>
          <w:sz w:val="21"/>
          <w:szCs w:val="21"/>
          <w:lang w:eastAsia="pt-BR"/>
        </w:rPr>
        <w:tab/>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11.5</w:t>
      </w:r>
      <w:r w:rsidRPr="001346A2">
        <w:rPr>
          <w:rFonts w:eastAsia="Times New Roman"/>
          <w:iCs/>
          <w:sz w:val="21"/>
          <w:szCs w:val="21"/>
          <w:lang w:eastAsia="pt-BR"/>
        </w:rPr>
        <w:tab/>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rsidR="0080074D" w:rsidRPr="0080074D" w:rsidRDefault="0080074D" w:rsidP="00740C23">
      <w:pPr>
        <w:overflowPunct w:val="0"/>
        <w:autoSpaceDE w:val="0"/>
        <w:autoSpaceDN w:val="0"/>
        <w:adjustRightInd w:val="0"/>
        <w:spacing w:after="0" w:line="240" w:lineRule="auto"/>
        <w:ind w:left="567" w:right="-1" w:hanging="567"/>
        <w:jc w:val="both"/>
        <w:textAlignment w:val="baseline"/>
        <w:rPr>
          <w:rFonts w:eastAsia="Times New Roman"/>
          <w:iCs/>
          <w:sz w:val="10"/>
          <w:szCs w:val="10"/>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lastRenderedPageBreak/>
        <w:t>11.6</w:t>
      </w:r>
      <w:r w:rsidRPr="001346A2">
        <w:rPr>
          <w:rFonts w:eastAsia="Times New Roman"/>
          <w:iCs/>
          <w:sz w:val="21"/>
          <w:szCs w:val="21"/>
          <w:lang w:eastAsia="pt-BR"/>
        </w:rPr>
        <w:tab/>
        <w:t>Os serviços serão considerados concluídos após o término total das obras, inclusive feita à limpeza geral, bem como reparos, caso a fiscalização julgue necessário.</w:t>
      </w: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11.7</w:t>
      </w:r>
      <w:r w:rsidRPr="001346A2">
        <w:rPr>
          <w:rFonts w:eastAsia="Times New Roman"/>
          <w:iCs/>
          <w:sz w:val="21"/>
          <w:szCs w:val="21"/>
          <w:lang w:eastAsia="pt-BR"/>
        </w:rPr>
        <w:tab/>
        <w:t>A empresa deverá fornecer e afixar as placas em locais indicados pela contratante.</w:t>
      </w: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11.8</w:t>
      </w:r>
      <w:r w:rsidRPr="001346A2">
        <w:rPr>
          <w:rFonts w:eastAsia="Times New Roman"/>
          <w:iCs/>
          <w:sz w:val="21"/>
          <w:szCs w:val="21"/>
          <w:lang w:eastAsia="pt-BR"/>
        </w:rPr>
        <w:tab/>
        <w:t>A Contratada deverá apresentar Alvará de Construção para a Obra, retirado junto a Gerência de Obras;</w:t>
      </w: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2"/>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bCs/>
          <w:iCs/>
          <w:sz w:val="22"/>
          <w:lang w:eastAsia="pt-BR"/>
        </w:rPr>
      </w:pPr>
      <w:proofErr w:type="gramStart"/>
      <w:r w:rsidRPr="001346A2">
        <w:rPr>
          <w:rFonts w:eastAsia="Times New Roman"/>
          <w:b/>
          <w:sz w:val="22"/>
        </w:rPr>
        <w:t>12</w:t>
      </w:r>
      <w:r w:rsidRPr="001346A2">
        <w:rPr>
          <w:rFonts w:eastAsia="Times New Roman"/>
          <w:b/>
          <w:sz w:val="22"/>
        </w:rPr>
        <w:tab/>
        <w:t>MEDIÇÃO, PAGAMENTO E RECEBIMENTO</w:t>
      </w:r>
      <w:proofErr w:type="gramEnd"/>
      <w:r w:rsidRPr="001346A2">
        <w:rPr>
          <w:rFonts w:eastAsia="Times New Roman"/>
          <w:b/>
          <w:sz w:val="22"/>
        </w:rPr>
        <w:t xml:space="preserve"> DOS SERVIÇOS</w:t>
      </w:r>
      <w:r w:rsidRPr="001346A2">
        <w:rPr>
          <w:rFonts w:eastAsia="Times New Roman"/>
          <w:b/>
          <w:bCs/>
          <w:iCs/>
          <w:sz w:val="22"/>
          <w:lang w:eastAsia="pt-BR"/>
        </w:rPr>
        <w:tab/>
      </w:r>
    </w:p>
    <w:p w:rsidR="00740C23" w:rsidRPr="001346A2" w:rsidRDefault="00740C23" w:rsidP="00740C23">
      <w:pPr>
        <w:numPr>
          <w:ilvl w:val="0"/>
          <w:numId w:val="39"/>
        </w:numPr>
        <w:overflowPunct w:val="0"/>
        <w:autoSpaceDE w:val="0"/>
        <w:autoSpaceDN w:val="0"/>
        <w:adjustRightInd w:val="0"/>
        <w:spacing w:after="0" w:line="240" w:lineRule="auto"/>
        <w:ind w:left="567" w:right="-1" w:hanging="567"/>
        <w:jc w:val="both"/>
        <w:textAlignment w:val="baseline"/>
        <w:rPr>
          <w:rFonts w:eastAsia="Times New Roman"/>
          <w:iCs/>
          <w:vanish/>
          <w:sz w:val="22"/>
          <w:lang w:eastAsia="pt-BR"/>
        </w:rPr>
      </w:pPr>
    </w:p>
    <w:p w:rsidR="00740C23" w:rsidRPr="001346A2" w:rsidRDefault="00740C23" w:rsidP="00740C23">
      <w:pPr>
        <w:overflowPunct w:val="0"/>
        <w:autoSpaceDE w:val="0"/>
        <w:autoSpaceDN w:val="0"/>
        <w:adjustRightInd w:val="0"/>
        <w:spacing w:before="240"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12.1</w:t>
      </w:r>
      <w:r w:rsidRPr="001346A2">
        <w:rPr>
          <w:rFonts w:eastAsia="Times New Roman"/>
          <w:iCs/>
          <w:sz w:val="21"/>
          <w:szCs w:val="21"/>
          <w:lang w:eastAsia="pt-BR"/>
        </w:rPr>
        <w:tab/>
        <w:t>Os pagamentos serão efetuados conforme medições mensais dos serviços executados e aprovados pela Gerência de Obras;</w:t>
      </w:r>
    </w:p>
    <w:p w:rsidR="00740C23" w:rsidRPr="001346A2" w:rsidRDefault="00740C23" w:rsidP="00740C23">
      <w:pPr>
        <w:overflowPunct w:val="0"/>
        <w:autoSpaceDE w:val="0"/>
        <w:autoSpaceDN w:val="0"/>
        <w:adjustRightInd w:val="0"/>
        <w:spacing w:before="240"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12.2</w:t>
      </w:r>
      <w:r w:rsidRPr="001346A2">
        <w:rPr>
          <w:rFonts w:eastAsia="Times New Roman"/>
          <w:iCs/>
          <w:sz w:val="21"/>
          <w:szCs w:val="21"/>
          <w:lang w:eastAsia="pt-BR"/>
        </w:rPr>
        <w:tab/>
        <w:t>Não serão considerados, nas medições, quaisquer serviços executados sem a expedição da respectiva Ordem de Serviço;</w:t>
      </w:r>
    </w:p>
    <w:p w:rsidR="00740C23" w:rsidRPr="001346A2" w:rsidRDefault="00740C23" w:rsidP="00740C23">
      <w:pPr>
        <w:overflowPunct w:val="0"/>
        <w:autoSpaceDE w:val="0"/>
        <w:autoSpaceDN w:val="0"/>
        <w:adjustRightInd w:val="0"/>
        <w:spacing w:before="240"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12.3</w:t>
      </w:r>
      <w:r w:rsidRPr="001346A2">
        <w:rPr>
          <w:rFonts w:eastAsia="Times New Roman"/>
          <w:iCs/>
          <w:sz w:val="21"/>
          <w:szCs w:val="21"/>
          <w:lang w:eastAsia="pt-BR"/>
        </w:rPr>
        <w:tab/>
        <w:t>Para o recebimento da Ordem de serviços a Contratada deverá apresentar junto a Gerencia de Obras e Serviços Públicos comprovante da ART do CREA/MS para inicio da obra.</w:t>
      </w:r>
    </w:p>
    <w:p w:rsidR="00740C23" w:rsidRPr="001346A2" w:rsidRDefault="00740C23" w:rsidP="00740C23">
      <w:pPr>
        <w:overflowPunct w:val="0"/>
        <w:autoSpaceDE w:val="0"/>
        <w:autoSpaceDN w:val="0"/>
        <w:adjustRightInd w:val="0"/>
        <w:spacing w:before="240"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12.4</w:t>
      </w:r>
      <w:r w:rsidRPr="001346A2">
        <w:rPr>
          <w:rFonts w:eastAsia="Times New Roman"/>
          <w:iCs/>
          <w:sz w:val="21"/>
          <w:szCs w:val="21"/>
          <w:lang w:eastAsia="pt-BR"/>
        </w:rPr>
        <w:tab/>
        <w:t>Para os fins de liberação e pagamento da 1ª (primeira) fatura, a mesma deverá acompanhar a Matricula da Obra (CEI) junto ao INSS, onde deverá constar no campo “identificação” na Ficha Cadastral do INSS (FCEI) o nome da “Prefeitura Municipal de Naviraí”.</w:t>
      </w:r>
    </w:p>
    <w:p w:rsidR="00740C23" w:rsidRPr="001346A2" w:rsidRDefault="00740C23" w:rsidP="00740C23">
      <w:pPr>
        <w:overflowPunct w:val="0"/>
        <w:autoSpaceDE w:val="0"/>
        <w:autoSpaceDN w:val="0"/>
        <w:adjustRightInd w:val="0"/>
        <w:spacing w:before="240"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12.5</w:t>
      </w:r>
      <w:r w:rsidRPr="001346A2">
        <w:rPr>
          <w:rFonts w:eastAsia="Times New Roman"/>
          <w:iCs/>
          <w:sz w:val="21"/>
          <w:szCs w:val="21"/>
          <w:lang w:eastAsia="pt-BR"/>
        </w:rPr>
        <w:tab/>
        <w:t>Deverá constar em todas as notas fiscais emitidas para cada medição, o número da matrícula do CEI;</w:t>
      </w:r>
    </w:p>
    <w:p w:rsidR="00740C23" w:rsidRPr="001346A2" w:rsidRDefault="00740C23" w:rsidP="00740C23">
      <w:pPr>
        <w:overflowPunct w:val="0"/>
        <w:autoSpaceDE w:val="0"/>
        <w:autoSpaceDN w:val="0"/>
        <w:adjustRightInd w:val="0"/>
        <w:spacing w:before="240"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12.6</w:t>
      </w:r>
      <w:r w:rsidRPr="001346A2">
        <w:rPr>
          <w:rFonts w:eastAsia="Times New Roman"/>
          <w:iCs/>
          <w:sz w:val="21"/>
          <w:szCs w:val="21"/>
          <w:lang w:eastAsia="pt-BR"/>
        </w:rPr>
        <w:tab/>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e da comprovação do recolhimento das contribuições sociais (FGTS e Previdência Social) correspondentes ao mês da última competência vencida, referente a todos os trabalhadores envolvidos nos serviços.</w:t>
      </w:r>
    </w:p>
    <w:p w:rsidR="00740C23" w:rsidRPr="001346A2" w:rsidRDefault="00740C23" w:rsidP="00740C23">
      <w:pPr>
        <w:overflowPunct w:val="0"/>
        <w:autoSpaceDE w:val="0"/>
        <w:autoSpaceDN w:val="0"/>
        <w:adjustRightInd w:val="0"/>
        <w:spacing w:before="240"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12.7</w:t>
      </w:r>
      <w:r w:rsidRPr="001346A2">
        <w:rPr>
          <w:rFonts w:eastAsia="Times New Roman"/>
          <w:iCs/>
          <w:sz w:val="21"/>
          <w:szCs w:val="21"/>
          <w:lang w:eastAsia="pt-BR"/>
        </w:rPr>
        <w:tab/>
        <w:t>O pagamento da última medição ou o valor mínimo de 25% sobre o montante da obra</w:t>
      </w:r>
      <w:proofErr w:type="gramStart"/>
      <w:r w:rsidRPr="001346A2">
        <w:rPr>
          <w:rFonts w:eastAsia="Times New Roman"/>
          <w:iCs/>
          <w:sz w:val="21"/>
          <w:szCs w:val="21"/>
          <w:lang w:eastAsia="pt-BR"/>
        </w:rPr>
        <w:t>, estará</w:t>
      </w:r>
      <w:proofErr w:type="gramEnd"/>
      <w:r w:rsidRPr="001346A2">
        <w:rPr>
          <w:rFonts w:eastAsia="Times New Roman"/>
          <w:iCs/>
          <w:sz w:val="21"/>
          <w:szCs w:val="21"/>
          <w:lang w:eastAsia="pt-BR"/>
        </w:rPr>
        <w:t xml:space="preserve"> condicionado obrigatoriamente a apresentação da Certidão Negativa de Débito (CND) da obra, junto ao INSS;</w:t>
      </w:r>
    </w:p>
    <w:p w:rsidR="00740C23" w:rsidRPr="001346A2" w:rsidRDefault="00740C23" w:rsidP="00740C23">
      <w:pPr>
        <w:overflowPunct w:val="0"/>
        <w:autoSpaceDE w:val="0"/>
        <w:autoSpaceDN w:val="0"/>
        <w:adjustRightInd w:val="0"/>
        <w:spacing w:before="240"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12.8</w:t>
      </w:r>
      <w:r w:rsidRPr="001346A2">
        <w:rPr>
          <w:rFonts w:eastAsia="Times New Roman"/>
          <w:iCs/>
          <w:sz w:val="21"/>
          <w:szCs w:val="21"/>
          <w:lang w:eastAsia="pt-BR"/>
        </w:rPr>
        <w:tab/>
        <w:t xml:space="preserve">Conforme o disposto na Lista de Serviços constantes no item </w:t>
      </w:r>
      <w:proofErr w:type="gramStart"/>
      <w:r w:rsidRPr="001346A2">
        <w:rPr>
          <w:rFonts w:eastAsia="Times New Roman"/>
          <w:iCs/>
          <w:sz w:val="21"/>
          <w:szCs w:val="21"/>
          <w:lang w:eastAsia="pt-BR"/>
        </w:rPr>
        <w:t>6</w:t>
      </w:r>
      <w:proofErr w:type="gramEnd"/>
      <w:r w:rsidRPr="001346A2">
        <w:rPr>
          <w:rFonts w:eastAsia="Times New Roman"/>
          <w:iCs/>
          <w:sz w:val="21"/>
          <w:szCs w:val="21"/>
          <w:lang w:eastAsia="pt-BR"/>
        </w:rPr>
        <w:t>, subitem 6.2 da Lei Complementar Federal nº. 116/2003 e Lei Complementar Municipal nº. 045/2003</w:t>
      </w:r>
      <w:proofErr w:type="gramStart"/>
      <w:r w:rsidRPr="001346A2">
        <w:rPr>
          <w:rFonts w:eastAsia="Times New Roman"/>
          <w:iCs/>
          <w:sz w:val="21"/>
          <w:szCs w:val="21"/>
          <w:lang w:eastAsia="pt-BR"/>
        </w:rPr>
        <w:t>, incidirá</w:t>
      </w:r>
      <w:proofErr w:type="gramEnd"/>
      <w:r w:rsidRPr="001346A2">
        <w:rPr>
          <w:rFonts w:eastAsia="Times New Roman"/>
          <w:iCs/>
          <w:sz w:val="21"/>
          <w:szCs w:val="21"/>
          <w:lang w:eastAsia="pt-BR"/>
        </w:rPr>
        <w:t xml:space="preserve"> sobre o valor global do contrato o ISSQN (Imposto Sobre Serviços de Qualquer Natureza), que serão Retidos na Fonte no ato de cada pagamento; </w:t>
      </w:r>
    </w:p>
    <w:p w:rsidR="00740C23" w:rsidRPr="001346A2" w:rsidRDefault="00740C23" w:rsidP="00740C23">
      <w:pPr>
        <w:overflowPunct w:val="0"/>
        <w:autoSpaceDE w:val="0"/>
        <w:autoSpaceDN w:val="0"/>
        <w:adjustRightInd w:val="0"/>
        <w:spacing w:before="240"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12.9</w:t>
      </w:r>
      <w:r w:rsidRPr="001346A2">
        <w:rPr>
          <w:rFonts w:eastAsia="Times New Roman"/>
          <w:iCs/>
          <w:sz w:val="21"/>
          <w:szCs w:val="21"/>
          <w:lang w:eastAsia="pt-BR"/>
        </w:rPr>
        <w:tab/>
        <w:t>Executados os serviços, o seu objeto será recebido:</w:t>
      </w:r>
    </w:p>
    <w:p w:rsidR="00740C23" w:rsidRPr="0080074D" w:rsidRDefault="00740C23" w:rsidP="00740C23">
      <w:pPr>
        <w:overflowPunct w:val="0"/>
        <w:autoSpaceDE w:val="0"/>
        <w:autoSpaceDN w:val="0"/>
        <w:adjustRightInd w:val="0"/>
        <w:spacing w:after="0" w:line="240" w:lineRule="auto"/>
        <w:ind w:left="993" w:right="-1"/>
        <w:jc w:val="both"/>
        <w:textAlignment w:val="baseline"/>
        <w:rPr>
          <w:rFonts w:eastAsia="Times New Roman"/>
          <w:sz w:val="16"/>
          <w:szCs w:val="16"/>
          <w:lang w:eastAsia="pt-BR"/>
        </w:rPr>
      </w:pPr>
    </w:p>
    <w:p w:rsidR="00740C23" w:rsidRPr="001346A2" w:rsidRDefault="00740C23" w:rsidP="00740C23">
      <w:pPr>
        <w:numPr>
          <w:ilvl w:val="0"/>
          <w:numId w:val="7"/>
        </w:numPr>
        <w:overflowPunct w:val="0"/>
        <w:autoSpaceDE w:val="0"/>
        <w:autoSpaceDN w:val="0"/>
        <w:adjustRightInd w:val="0"/>
        <w:spacing w:after="0" w:line="240" w:lineRule="auto"/>
        <w:ind w:left="993" w:right="-1" w:hanging="1"/>
        <w:jc w:val="both"/>
        <w:textAlignment w:val="baseline"/>
        <w:rPr>
          <w:rFonts w:eastAsia="Times New Roman"/>
          <w:sz w:val="21"/>
          <w:szCs w:val="21"/>
          <w:lang w:eastAsia="pt-BR"/>
        </w:rPr>
      </w:pPr>
      <w:r w:rsidRPr="001346A2">
        <w:rPr>
          <w:rFonts w:eastAsia="Times New Roman"/>
          <w:sz w:val="21"/>
          <w:szCs w:val="21"/>
          <w:lang w:eastAsia="pt-BR"/>
        </w:rPr>
        <w:t>Parcialmente pela Administração Municipal mediante Termo de Recebimento Provisório, assinado pelas partes, que precedida da efetuação da medição;</w:t>
      </w:r>
    </w:p>
    <w:p w:rsidR="00740C23" w:rsidRPr="0080074D" w:rsidRDefault="00740C23" w:rsidP="00740C23">
      <w:pPr>
        <w:overflowPunct w:val="0"/>
        <w:autoSpaceDE w:val="0"/>
        <w:autoSpaceDN w:val="0"/>
        <w:adjustRightInd w:val="0"/>
        <w:spacing w:after="0" w:line="240" w:lineRule="auto"/>
        <w:ind w:left="993" w:right="-1"/>
        <w:jc w:val="both"/>
        <w:textAlignment w:val="baseline"/>
        <w:rPr>
          <w:rFonts w:eastAsia="Times New Roman"/>
          <w:sz w:val="16"/>
          <w:szCs w:val="16"/>
          <w:lang w:eastAsia="pt-BR"/>
        </w:rPr>
      </w:pPr>
    </w:p>
    <w:p w:rsidR="00740C23" w:rsidRPr="001346A2" w:rsidRDefault="00740C23" w:rsidP="00740C23">
      <w:pPr>
        <w:numPr>
          <w:ilvl w:val="0"/>
          <w:numId w:val="7"/>
        </w:numPr>
        <w:overflowPunct w:val="0"/>
        <w:autoSpaceDE w:val="0"/>
        <w:autoSpaceDN w:val="0"/>
        <w:adjustRightInd w:val="0"/>
        <w:spacing w:after="0" w:line="240" w:lineRule="auto"/>
        <w:ind w:left="993" w:right="-1" w:hanging="1"/>
        <w:jc w:val="both"/>
        <w:textAlignment w:val="baseline"/>
        <w:rPr>
          <w:rFonts w:eastAsia="Times New Roman"/>
          <w:sz w:val="21"/>
          <w:szCs w:val="21"/>
          <w:lang w:eastAsia="pt-BR"/>
        </w:rPr>
      </w:pPr>
      <w:r w:rsidRPr="001346A2">
        <w:rPr>
          <w:rFonts w:eastAsia="Times New Roman"/>
          <w:sz w:val="21"/>
          <w:szCs w:val="21"/>
          <w:lang w:eastAsia="pt-BR"/>
        </w:rPr>
        <w:t>Definitivamente pela Comissão de Fiscalização mediante Termo de Recebimento Definitivo, assinado pelas partes após o decurso do prazo de observação, ou de vistoria que comprove a adequação do objeto aos termos contratuais;</w:t>
      </w:r>
    </w:p>
    <w:p w:rsidR="00740C23" w:rsidRPr="0080074D" w:rsidRDefault="00740C23" w:rsidP="00740C23">
      <w:pPr>
        <w:overflowPunct w:val="0"/>
        <w:autoSpaceDE w:val="0"/>
        <w:autoSpaceDN w:val="0"/>
        <w:adjustRightInd w:val="0"/>
        <w:spacing w:after="0" w:line="240" w:lineRule="auto"/>
        <w:ind w:left="993" w:right="-1"/>
        <w:jc w:val="both"/>
        <w:textAlignment w:val="baseline"/>
        <w:rPr>
          <w:rFonts w:eastAsia="Times New Roman"/>
          <w:sz w:val="16"/>
          <w:szCs w:val="16"/>
          <w:lang w:eastAsia="pt-BR"/>
        </w:rPr>
      </w:pPr>
    </w:p>
    <w:p w:rsidR="00740C23" w:rsidRPr="001346A2" w:rsidRDefault="00740C23" w:rsidP="00740C23">
      <w:pPr>
        <w:numPr>
          <w:ilvl w:val="0"/>
          <w:numId w:val="7"/>
        </w:numPr>
        <w:overflowPunct w:val="0"/>
        <w:autoSpaceDE w:val="0"/>
        <w:autoSpaceDN w:val="0"/>
        <w:adjustRightInd w:val="0"/>
        <w:spacing w:after="0" w:line="240" w:lineRule="auto"/>
        <w:ind w:left="993" w:right="-1" w:hanging="1"/>
        <w:jc w:val="both"/>
        <w:textAlignment w:val="baseline"/>
        <w:rPr>
          <w:rFonts w:eastAsia="Times New Roman"/>
          <w:sz w:val="21"/>
          <w:szCs w:val="21"/>
          <w:lang w:eastAsia="pt-BR"/>
        </w:rPr>
      </w:pPr>
      <w:r w:rsidRPr="001346A2">
        <w:rPr>
          <w:rFonts w:eastAsia="Times New Roman"/>
          <w:sz w:val="21"/>
          <w:szCs w:val="21"/>
          <w:lang w:eastAsia="pt-BR"/>
        </w:rPr>
        <w:t>O Termo de Recebimento Definitivo não eximirá a contratada das obrigações definidas no art. 1245 do Código Civil Brasileiro, bem como nos artigos 69 da lei 8.666 de 21.06.93 e parágrafo 2º do artigo 73 da mesma Lei;</w:t>
      </w:r>
    </w:p>
    <w:p w:rsidR="00740C23" w:rsidRPr="001346A2" w:rsidRDefault="00740C23" w:rsidP="00740C23">
      <w:pPr>
        <w:overflowPunct w:val="0"/>
        <w:autoSpaceDE w:val="0"/>
        <w:autoSpaceDN w:val="0"/>
        <w:adjustRightInd w:val="0"/>
        <w:spacing w:before="240" w:after="0" w:line="240" w:lineRule="auto"/>
        <w:ind w:left="709" w:right="-1" w:hanging="709"/>
        <w:jc w:val="both"/>
        <w:textAlignment w:val="baseline"/>
        <w:rPr>
          <w:rFonts w:eastAsia="Times New Roman"/>
          <w:iCs/>
          <w:sz w:val="21"/>
          <w:szCs w:val="21"/>
          <w:lang w:eastAsia="pt-BR"/>
        </w:rPr>
      </w:pPr>
      <w:r w:rsidRPr="001346A2">
        <w:rPr>
          <w:rFonts w:eastAsia="Times New Roman"/>
          <w:iCs/>
          <w:sz w:val="21"/>
          <w:szCs w:val="21"/>
          <w:lang w:eastAsia="pt-BR"/>
        </w:rPr>
        <w:t>12.10</w:t>
      </w:r>
      <w:r w:rsidRPr="001346A2">
        <w:rPr>
          <w:rFonts w:eastAsia="Times New Roman"/>
          <w:iCs/>
          <w:sz w:val="21"/>
          <w:szCs w:val="21"/>
          <w:lang w:eastAsia="pt-BR"/>
        </w:rPr>
        <w:tab/>
        <w:t>Salvo as disposições em contrário, constante do Edital, os ensaios, testes e demais provas exigidas por normas técnicas oficiais para boa execução do objeto de contrato, correm por conta e responsabilidade da Contratada;</w:t>
      </w:r>
    </w:p>
    <w:p w:rsidR="00740C23" w:rsidRPr="001346A2" w:rsidRDefault="00740C23" w:rsidP="00740C23">
      <w:pPr>
        <w:overflowPunct w:val="0"/>
        <w:autoSpaceDE w:val="0"/>
        <w:autoSpaceDN w:val="0"/>
        <w:adjustRightInd w:val="0"/>
        <w:spacing w:before="240" w:after="0" w:line="240" w:lineRule="auto"/>
        <w:ind w:left="709" w:right="-1" w:hanging="709"/>
        <w:jc w:val="both"/>
        <w:textAlignment w:val="baseline"/>
        <w:rPr>
          <w:rFonts w:eastAsia="Times New Roman"/>
          <w:iCs/>
          <w:sz w:val="21"/>
          <w:szCs w:val="21"/>
          <w:lang w:eastAsia="pt-BR"/>
        </w:rPr>
      </w:pPr>
      <w:r w:rsidRPr="001346A2">
        <w:rPr>
          <w:rFonts w:eastAsia="Times New Roman"/>
          <w:iCs/>
          <w:sz w:val="21"/>
          <w:szCs w:val="21"/>
          <w:lang w:eastAsia="pt-BR"/>
        </w:rPr>
        <w:lastRenderedPageBreak/>
        <w:t>12.11</w:t>
      </w:r>
      <w:r w:rsidRPr="001346A2">
        <w:rPr>
          <w:rFonts w:eastAsia="Times New Roman"/>
          <w:iCs/>
          <w:sz w:val="21"/>
          <w:szCs w:val="21"/>
          <w:lang w:eastAsia="pt-BR"/>
        </w:rPr>
        <w:tab/>
        <w:t xml:space="preserve">A contratada obriga-se a refazer as suas expensas os serviços que vierem a </w:t>
      </w:r>
      <w:proofErr w:type="gramStart"/>
      <w:r w:rsidRPr="001346A2">
        <w:rPr>
          <w:rFonts w:eastAsia="Times New Roman"/>
          <w:iCs/>
          <w:sz w:val="21"/>
          <w:szCs w:val="21"/>
          <w:lang w:eastAsia="pt-BR"/>
        </w:rPr>
        <w:t>ser recusados</w:t>
      </w:r>
      <w:proofErr w:type="gramEnd"/>
      <w:r w:rsidRPr="001346A2">
        <w:rPr>
          <w:rFonts w:eastAsia="Times New Roman"/>
          <w:iCs/>
          <w:sz w:val="21"/>
          <w:szCs w:val="21"/>
          <w:lang w:eastAsia="pt-BR"/>
        </w:rPr>
        <w:t xml:space="preserve"> pela Comissão de Fiscalização da obra, designada pelo município, respeitando o prazo estipulado pela comissão;</w:t>
      </w:r>
    </w:p>
    <w:p w:rsidR="00740C23" w:rsidRPr="001346A2" w:rsidRDefault="00740C23" w:rsidP="00740C23">
      <w:pPr>
        <w:overflowPunct w:val="0"/>
        <w:autoSpaceDE w:val="0"/>
        <w:autoSpaceDN w:val="0"/>
        <w:adjustRightInd w:val="0"/>
        <w:spacing w:before="240" w:after="0" w:line="240" w:lineRule="auto"/>
        <w:ind w:left="709" w:right="-1" w:hanging="709"/>
        <w:jc w:val="both"/>
        <w:textAlignment w:val="baseline"/>
        <w:rPr>
          <w:rFonts w:eastAsia="Times New Roman"/>
          <w:iCs/>
          <w:sz w:val="21"/>
          <w:szCs w:val="21"/>
          <w:lang w:eastAsia="pt-BR"/>
        </w:rPr>
      </w:pPr>
      <w:r w:rsidRPr="001346A2">
        <w:rPr>
          <w:rFonts w:eastAsia="Times New Roman"/>
          <w:iCs/>
          <w:sz w:val="21"/>
          <w:szCs w:val="21"/>
          <w:lang w:eastAsia="pt-BR"/>
        </w:rPr>
        <w:t>12.12</w:t>
      </w:r>
      <w:r w:rsidRPr="001346A2">
        <w:rPr>
          <w:rFonts w:eastAsia="Times New Roman"/>
          <w:iCs/>
          <w:sz w:val="21"/>
          <w:szCs w:val="21"/>
          <w:lang w:eastAsia="pt-BR"/>
        </w:rPr>
        <w:tab/>
        <w:t>O pagamento será efetuado no prazo de 10 (dez) dias úteis, contados da emissão do atestado de execução de cada parcela, com a apresentação regular da respectiva fatura liquidada, sem que haja pendência a ser regularizada pela contratante.</w:t>
      </w:r>
    </w:p>
    <w:p w:rsidR="00740C23" w:rsidRPr="001346A2" w:rsidRDefault="00740C23" w:rsidP="00740C23">
      <w:pPr>
        <w:overflowPunct w:val="0"/>
        <w:autoSpaceDE w:val="0"/>
        <w:autoSpaceDN w:val="0"/>
        <w:adjustRightInd w:val="0"/>
        <w:spacing w:before="240" w:after="0" w:line="240" w:lineRule="auto"/>
        <w:ind w:left="709" w:right="-1" w:hanging="709"/>
        <w:jc w:val="both"/>
        <w:textAlignment w:val="baseline"/>
        <w:rPr>
          <w:rFonts w:eastAsia="Times New Roman"/>
          <w:iCs/>
          <w:sz w:val="21"/>
          <w:szCs w:val="21"/>
          <w:lang w:eastAsia="pt-BR"/>
        </w:rPr>
      </w:pPr>
      <w:r w:rsidRPr="001346A2">
        <w:rPr>
          <w:rFonts w:eastAsia="Times New Roman"/>
          <w:iCs/>
          <w:sz w:val="21"/>
          <w:szCs w:val="21"/>
          <w:lang w:eastAsia="pt-BR"/>
        </w:rPr>
        <w:t>12.13</w:t>
      </w:r>
      <w:r w:rsidRPr="001346A2">
        <w:rPr>
          <w:rFonts w:eastAsia="Times New Roman"/>
          <w:iCs/>
          <w:sz w:val="21"/>
          <w:szCs w:val="21"/>
          <w:lang w:eastAsia="pt-BR"/>
        </w:rPr>
        <w:tab/>
        <w:t>A emissão do atestado de execução ou a rejeição de parcelas das obras ou serviços pela autoridade competente não poderá ultrapassar 05 (cinco) dias úteis da data em que foi protocolado o pedido de medição, salvo motivo justificado.</w:t>
      </w:r>
    </w:p>
    <w:p w:rsidR="00740C23" w:rsidRPr="001346A2" w:rsidRDefault="00740C23" w:rsidP="00740C23">
      <w:pPr>
        <w:overflowPunct w:val="0"/>
        <w:autoSpaceDE w:val="0"/>
        <w:autoSpaceDN w:val="0"/>
        <w:adjustRightInd w:val="0"/>
        <w:spacing w:before="240" w:after="0" w:line="240" w:lineRule="auto"/>
        <w:ind w:left="709" w:right="-1" w:hanging="709"/>
        <w:jc w:val="both"/>
        <w:textAlignment w:val="baseline"/>
        <w:rPr>
          <w:rFonts w:eastAsia="Times New Roman"/>
          <w:iCs/>
          <w:sz w:val="21"/>
          <w:szCs w:val="21"/>
          <w:lang w:eastAsia="pt-BR"/>
        </w:rPr>
      </w:pPr>
      <w:r w:rsidRPr="001346A2">
        <w:rPr>
          <w:rFonts w:eastAsia="Times New Roman"/>
          <w:iCs/>
          <w:sz w:val="21"/>
          <w:szCs w:val="21"/>
          <w:lang w:eastAsia="pt-BR"/>
        </w:rPr>
        <w:t>12.14</w:t>
      </w:r>
      <w:r w:rsidRPr="001346A2">
        <w:rPr>
          <w:rFonts w:eastAsia="Times New Roman"/>
          <w:iCs/>
          <w:sz w:val="21"/>
          <w:szCs w:val="21"/>
          <w:lang w:eastAsia="pt-BR"/>
        </w:rPr>
        <w:tab/>
        <w:t>Decorrido o prazo de 05 (cinco) dias sem a aprovação ou rejeição mencionadas no inciso anterior, a Administração deverá pagar os serviços retratados na fatura, sem embargo de posterior medição.</w:t>
      </w:r>
    </w:p>
    <w:p w:rsidR="00740C23" w:rsidRPr="001346A2" w:rsidRDefault="00740C23" w:rsidP="00740C23">
      <w:pPr>
        <w:overflowPunct w:val="0"/>
        <w:autoSpaceDE w:val="0"/>
        <w:autoSpaceDN w:val="0"/>
        <w:adjustRightInd w:val="0"/>
        <w:spacing w:before="240" w:after="0" w:line="240" w:lineRule="auto"/>
        <w:ind w:left="709" w:right="-1" w:hanging="709"/>
        <w:jc w:val="both"/>
        <w:textAlignment w:val="baseline"/>
        <w:rPr>
          <w:rFonts w:eastAsia="Times New Roman"/>
          <w:iCs/>
          <w:sz w:val="21"/>
          <w:szCs w:val="21"/>
          <w:lang w:eastAsia="pt-BR"/>
        </w:rPr>
      </w:pPr>
      <w:r w:rsidRPr="001346A2">
        <w:rPr>
          <w:rFonts w:eastAsia="Times New Roman"/>
          <w:iCs/>
          <w:sz w:val="21"/>
          <w:szCs w:val="21"/>
          <w:lang w:eastAsia="pt-BR"/>
        </w:rPr>
        <w:t>12.15</w:t>
      </w:r>
      <w:r w:rsidRPr="001346A2">
        <w:rPr>
          <w:rFonts w:eastAsia="Times New Roman"/>
          <w:iCs/>
          <w:sz w:val="21"/>
          <w:szCs w:val="21"/>
          <w:lang w:eastAsia="pt-BR"/>
        </w:rPr>
        <w:tab/>
        <w:t>Se forem constatadas, em medições realizadas após o pagamento, incorreções qualitativas e/ou quantitativas nos serviços prestados, a Administração deverá promover as deduções correspondentes nas faturas posteriores.</w:t>
      </w:r>
    </w:p>
    <w:p w:rsidR="00740C23" w:rsidRPr="001346A2" w:rsidRDefault="00740C23" w:rsidP="00740C23">
      <w:pPr>
        <w:overflowPunct w:val="0"/>
        <w:autoSpaceDE w:val="0"/>
        <w:autoSpaceDN w:val="0"/>
        <w:adjustRightInd w:val="0"/>
        <w:spacing w:before="240" w:after="0" w:line="240" w:lineRule="auto"/>
        <w:ind w:left="709" w:right="-1" w:hanging="709"/>
        <w:jc w:val="both"/>
        <w:textAlignment w:val="baseline"/>
        <w:rPr>
          <w:rFonts w:eastAsia="Times New Roman"/>
          <w:iCs/>
          <w:sz w:val="21"/>
          <w:szCs w:val="21"/>
          <w:lang w:eastAsia="pt-BR"/>
        </w:rPr>
      </w:pPr>
      <w:r w:rsidRPr="001346A2">
        <w:rPr>
          <w:rFonts w:eastAsia="Times New Roman"/>
          <w:iCs/>
          <w:sz w:val="21"/>
          <w:szCs w:val="21"/>
          <w:lang w:eastAsia="pt-BR"/>
        </w:rPr>
        <w:t>12.16</w:t>
      </w:r>
      <w:r w:rsidRPr="001346A2">
        <w:rPr>
          <w:rFonts w:eastAsia="Times New Roman"/>
          <w:iCs/>
          <w:sz w:val="21"/>
          <w:szCs w:val="21"/>
          <w:lang w:eastAsia="pt-BR"/>
        </w:rPr>
        <w:tab/>
        <w:t xml:space="preserve">As disposições constantes nos </w:t>
      </w:r>
      <w:r w:rsidRPr="001346A2">
        <w:rPr>
          <w:rFonts w:eastAsia="Times New Roman"/>
          <w:b/>
          <w:iCs/>
          <w:color w:val="FF0000"/>
          <w:sz w:val="21"/>
          <w:szCs w:val="21"/>
          <w:lang w:eastAsia="pt-BR"/>
        </w:rPr>
        <w:t>itens 12.14</w:t>
      </w:r>
      <w:r w:rsidRPr="001346A2">
        <w:rPr>
          <w:rFonts w:eastAsia="Times New Roman"/>
          <w:iCs/>
          <w:sz w:val="21"/>
          <w:szCs w:val="21"/>
          <w:lang w:eastAsia="pt-BR"/>
        </w:rPr>
        <w:t xml:space="preserve"> e </w:t>
      </w:r>
      <w:r w:rsidRPr="001346A2">
        <w:rPr>
          <w:rFonts w:eastAsia="Times New Roman"/>
          <w:b/>
          <w:iCs/>
          <w:color w:val="FF0000"/>
          <w:sz w:val="21"/>
          <w:szCs w:val="21"/>
          <w:lang w:eastAsia="pt-BR"/>
        </w:rPr>
        <w:t>12.15</w:t>
      </w:r>
      <w:r w:rsidRPr="001346A2">
        <w:rPr>
          <w:rFonts w:eastAsia="Times New Roman"/>
          <w:iCs/>
          <w:sz w:val="21"/>
          <w:szCs w:val="21"/>
          <w:lang w:eastAsia="pt-BR"/>
        </w:rPr>
        <w:t xml:space="preserve"> deste item não se aplicam à última medição da obra ou serviço contratado.</w:t>
      </w:r>
    </w:p>
    <w:p w:rsidR="00740C23" w:rsidRPr="001346A2" w:rsidRDefault="00740C23" w:rsidP="00740C23">
      <w:pPr>
        <w:overflowPunct w:val="0"/>
        <w:autoSpaceDE w:val="0"/>
        <w:autoSpaceDN w:val="0"/>
        <w:adjustRightInd w:val="0"/>
        <w:spacing w:before="240" w:after="0" w:line="240" w:lineRule="auto"/>
        <w:ind w:left="709" w:right="-1" w:hanging="709"/>
        <w:jc w:val="both"/>
        <w:textAlignment w:val="baseline"/>
        <w:rPr>
          <w:rFonts w:eastAsia="Times New Roman"/>
          <w:iCs/>
          <w:sz w:val="21"/>
          <w:szCs w:val="21"/>
          <w:lang w:eastAsia="pt-BR"/>
        </w:rPr>
      </w:pPr>
      <w:r w:rsidRPr="001346A2">
        <w:rPr>
          <w:rFonts w:eastAsia="Times New Roman"/>
          <w:iCs/>
          <w:sz w:val="21"/>
          <w:szCs w:val="21"/>
          <w:lang w:eastAsia="pt-BR"/>
        </w:rPr>
        <w:t>12.17</w:t>
      </w:r>
      <w:r w:rsidRPr="001346A2">
        <w:rPr>
          <w:rFonts w:eastAsia="Times New Roman"/>
          <w:iCs/>
          <w:sz w:val="21"/>
          <w:szCs w:val="21"/>
          <w:lang w:eastAsia="pt-BR"/>
        </w:rPr>
        <w:tab/>
        <w:t xml:space="preserve">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à C.E.I. </w:t>
      </w:r>
      <w:proofErr w:type="gramStart"/>
      <w:r w:rsidRPr="001346A2">
        <w:rPr>
          <w:rFonts w:eastAsia="Times New Roman"/>
          <w:iCs/>
          <w:sz w:val="21"/>
          <w:szCs w:val="21"/>
          <w:lang w:eastAsia="pt-BR"/>
        </w:rPr>
        <w:t>da</w:t>
      </w:r>
      <w:proofErr w:type="gramEnd"/>
      <w:r w:rsidRPr="001346A2">
        <w:rPr>
          <w:rFonts w:eastAsia="Times New Roman"/>
          <w:iCs/>
          <w:sz w:val="21"/>
          <w:szCs w:val="21"/>
          <w:lang w:eastAsia="pt-BR"/>
        </w:rPr>
        <w:t xml:space="preserve"> obra.</w:t>
      </w:r>
    </w:p>
    <w:p w:rsidR="00740C23" w:rsidRPr="001346A2" w:rsidRDefault="00740C23" w:rsidP="00740C23">
      <w:pPr>
        <w:overflowPunct w:val="0"/>
        <w:autoSpaceDE w:val="0"/>
        <w:autoSpaceDN w:val="0"/>
        <w:adjustRightInd w:val="0"/>
        <w:spacing w:before="240" w:after="0" w:line="240" w:lineRule="auto"/>
        <w:ind w:left="709" w:right="-1" w:hanging="709"/>
        <w:jc w:val="both"/>
        <w:textAlignment w:val="baseline"/>
        <w:rPr>
          <w:rFonts w:eastAsia="Times New Roman"/>
          <w:iCs/>
          <w:sz w:val="21"/>
          <w:szCs w:val="21"/>
          <w:lang w:eastAsia="pt-BR"/>
        </w:rPr>
      </w:pPr>
      <w:r w:rsidRPr="001346A2">
        <w:rPr>
          <w:rFonts w:eastAsia="Times New Roman"/>
          <w:iCs/>
          <w:sz w:val="21"/>
          <w:szCs w:val="21"/>
          <w:lang w:eastAsia="pt-BR"/>
        </w:rPr>
        <w:t>12.18</w:t>
      </w:r>
      <w:r w:rsidRPr="001346A2">
        <w:rPr>
          <w:rFonts w:eastAsia="Times New Roman"/>
          <w:iCs/>
          <w:sz w:val="21"/>
          <w:szCs w:val="21"/>
          <w:lang w:eastAsia="pt-BR"/>
        </w:rPr>
        <w:tab/>
        <w:t xml:space="preserve">Certidão Negativa Final da Obra (CEI) junto ao INSS. </w:t>
      </w:r>
    </w:p>
    <w:p w:rsidR="00740C23" w:rsidRPr="001346A2" w:rsidRDefault="00740C23" w:rsidP="00740C23">
      <w:pPr>
        <w:overflowPunct w:val="0"/>
        <w:autoSpaceDE w:val="0"/>
        <w:autoSpaceDN w:val="0"/>
        <w:adjustRightInd w:val="0"/>
        <w:spacing w:after="0" w:line="240" w:lineRule="auto"/>
        <w:ind w:left="709" w:right="-1" w:hanging="709"/>
        <w:jc w:val="both"/>
        <w:textAlignment w:val="baseline"/>
        <w:rPr>
          <w:rFonts w:eastAsia="Times New Roman"/>
          <w:b/>
          <w:bCs/>
          <w:iCs/>
          <w:sz w:val="22"/>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ind w:left="709" w:hanging="709"/>
        <w:contextualSpacing/>
        <w:jc w:val="both"/>
        <w:textAlignment w:val="baseline"/>
        <w:rPr>
          <w:rFonts w:eastAsia="Times New Roman"/>
          <w:b/>
          <w:sz w:val="22"/>
        </w:rPr>
      </w:pPr>
      <w:r w:rsidRPr="001346A2">
        <w:rPr>
          <w:rFonts w:eastAsia="Times New Roman"/>
          <w:b/>
          <w:sz w:val="22"/>
        </w:rPr>
        <w:t>13</w:t>
      </w:r>
      <w:r w:rsidRPr="001346A2">
        <w:rPr>
          <w:rFonts w:eastAsia="Times New Roman"/>
          <w:b/>
          <w:sz w:val="22"/>
        </w:rPr>
        <w:tab/>
        <w:t>RECURSO ORÇAMENTÁRIO</w:t>
      </w:r>
    </w:p>
    <w:p w:rsidR="00740C23" w:rsidRPr="001346A2" w:rsidRDefault="00740C23" w:rsidP="00740C23">
      <w:pPr>
        <w:keepNext/>
        <w:keepLines/>
        <w:widowControl w:val="0"/>
        <w:tabs>
          <w:tab w:val="left" w:pos="426"/>
        </w:tabs>
        <w:overflowPunct w:val="0"/>
        <w:autoSpaceDE w:val="0"/>
        <w:autoSpaceDN w:val="0"/>
        <w:adjustRightInd w:val="0"/>
        <w:spacing w:before="20" w:after="0" w:line="240" w:lineRule="auto"/>
        <w:ind w:left="709" w:hanging="709"/>
        <w:contextualSpacing/>
        <w:jc w:val="both"/>
        <w:textAlignment w:val="baseline"/>
        <w:rPr>
          <w:rFonts w:eastAsia="Times New Roman"/>
          <w:b/>
          <w:sz w:val="22"/>
        </w:rPr>
      </w:pPr>
    </w:p>
    <w:p w:rsidR="00740C23" w:rsidRDefault="00740C23" w:rsidP="00740C23">
      <w:pPr>
        <w:tabs>
          <w:tab w:val="num" w:pos="2346"/>
        </w:tabs>
        <w:overflowPunct w:val="0"/>
        <w:autoSpaceDE w:val="0"/>
        <w:autoSpaceDN w:val="0"/>
        <w:adjustRightInd w:val="0"/>
        <w:spacing w:after="0" w:line="240" w:lineRule="auto"/>
        <w:ind w:left="709" w:right="-1" w:hanging="709"/>
        <w:jc w:val="both"/>
        <w:textAlignment w:val="baseline"/>
        <w:rPr>
          <w:rFonts w:eastAsia="Times New Roman"/>
          <w:iCs/>
          <w:sz w:val="22"/>
          <w:lang w:eastAsia="pt-BR"/>
        </w:rPr>
      </w:pPr>
      <w:r w:rsidRPr="001346A2">
        <w:rPr>
          <w:rFonts w:eastAsia="Times New Roman"/>
          <w:iCs/>
          <w:sz w:val="22"/>
          <w:lang w:eastAsia="pt-BR"/>
        </w:rPr>
        <w:t>13.1</w:t>
      </w:r>
      <w:r w:rsidRPr="001346A2">
        <w:rPr>
          <w:rFonts w:eastAsia="Times New Roman"/>
          <w:iCs/>
          <w:sz w:val="22"/>
          <w:lang w:eastAsia="pt-BR"/>
        </w:rPr>
        <w:tab/>
        <w:t xml:space="preserve">Os recursos financeiros para o cumprimento das obrigações constantes neste edital serão oriundos de recursos próprios, sendo que as despesas decorrentes da execução do objeto da presente licitação correrão a cargo das seguintes dotações orçamentárias: </w:t>
      </w:r>
      <w:r w:rsidR="007A24C3">
        <w:rPr>
          <w:rFonts w:eastAsia="Times New Roman"/>
          <w:iCs/>
          <w:sz w:val="22"/>
          <w:lang w:eastAsia="pt-BR"/>
        </w:rPr>
        <w:t xml:space="preserve">GERÊNCIA DE OBRAS – DOTAÇÃO: 01.04.25.751.0401.2.067-44.90.51 (R </w:t>
      </w:r>
      <w:proofErr w:type="gramStart"/>
      <w:r w:rsidR="007A24C3">
        <w:rPr>
          <w:rFonts w:eastAsia="Times New Roman"/>
          <w:iCs/>
          <w:sz w:val="22"/>
          <w:lang w:eastAsia="pt-BR"/>
        </w:rPr>
        <w:t>103)</w:t>
      </w:r>
      <w:proofErr w:type="gramEnd"/>
    </w:p>
    <w:p w:rsidR="00740C23" w:rsidRPr="001346A2" w:rsidRDefault="00740C23" w:rsidP="00740C23">
      <w:pPr>
        <w:tabs>
          <w:tab w:val="left" w:pos="3240"/>
        </w:tabs>
        <w:overflowPunct w:val="0"/>
        <w:autoSpaceDE w:val="0"/>
        <w:autoSpaceDN w:val="0"/>
        <w:adjustRightInd w:val="0"/>
        <w:spacing w:after="0" w:line="240" w:lineRule="auto"/>
        <w:ind w:left="709" w:right="-1"/>
        <w:jc w:val="both"/>
        <w:textAlignment w:val="baseline"/>
        <w:rPr>
          <w:rFonts w:eastAsia="Times New Roman"/>
          <w:iCs/>
          <w:sz w:val="22"/>
          <w:lang w:eastAsia="pt-BR"/>
        </w:rPr>
      </w:pPr>
      <w:r w:rsidRPr="001346A2">
        <w:rPr>
          <w:rFonts w:eastAsia="Times New Roman"/>
          <w:iCs/>
          <w:sz w:val="22"/>
          <w:lang w:eastAsia="pt-BR"/>
        </w:rPr>
        <w:tab/>
      </w:r>
    </w:p>
    <w:p w:rsidR="00740C23" w:rsidRPr="001346A2" w:rsidRDefault="00740C23" w:rsidP="00740C23">
      <w:pPr>
        <w:keepNext/>
        <w:keepLines/>
        <w:widowControl w:val="0"/>
        <w:tabs>
          <w:tab w:val="left" w:pos="-7088"/>
        </w:tabs>
        <w:overflowPunct w:val="0"/>
        <w:autoSpaceDE w:val="0"/>
        <w:autoSpaceDN w:val="0"/>
        <w:adjustRightInd w:val="0"/>
        <w:spacing w:before="20" w:after="0" w:line="240" w:lineRule="auto"/>
        <w:ind w:left="567" w:hanging="567"/>
        <w:contextualSpacing/>
        <w:jc w:val="both"/>
        <w:textAlignment w:val="baseline"/>
        <w:rPr>
          <w:rFonts w:eastAsia="Times New Roman"/>
          <w:b/>
          <w:sz w:val="22"/>
        </w:rPr>
      </w:pPr>
      <w:r w:rsidRPr="001346A2">
        <w:rPr>
          <w:rFonts w:eastAsia="Times New Roman"/>
          <w:b/>
          <w:sz w:val="22"/>
        </w:rPr>
        <w:t>14</w:t>
      </w:r>
      <w:r w:rsidRPr="001346A2">
        <w:rPr>
          <w:rFonts w:eastAsia="Times New Roman"/>
          <w:b/>
          <w:sz w:val="22"/>
        </w:rPr>
        <w:tab/>
        <w:t>PREÇOS E DO REAJUSTE</w:t>
      </w:r>
    </w:p>
    <w:p w:rsidR="00740C23" w:rsidRPr="001346A2" w:rsidRDefault="00740C23" w:rsidP="00740C23">
      <w:pPr>
        <w:tabs>
          <w:tab w:val="left" w:pos="-7088"/>
        </w:tabs>
        <w:overflowPunct w:val="0"/>
        <w:autoSpaceDE w:val="0"/>
        <w:autoSpaceDN w:val="0"/>
        <w:adjustRightInd w:val="0"/>
        <w:spacing w:before="240"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14.1</w:t>
      </w:r>
      <w:r w:rsidRPr="001346A2">
        <w:rPr>
          <w:rFonts w:eastAsia="Times New Roman"/>
          <w:iCs/>
          <w:sz w:val="21"/>
          <w:szCs w:val="21"/>
          <w:lang w:eastAsia="pt-BR"/>
        </w:rPr>
        <w:tab/>
        <w:t xml:space="preserve">Os preços são fixos e irreajustáveis. </w:t>
      </w:r>
    </w:p>
    <w:p w:rsidR="00740C23" w:rsidRPr="001346A2" w:rsidRDefault="00740C23" w:rsidP="00740C23">
      <w:pPr>
        <w:tabs>
          <w:tab w:val="left" w:pos="-7088"/>
        </w:tabs>
        <w:overflowPunct w:val="0"/>
        <w:autoSpaceDE w:val="0"/>
        <w:autoSpaceDN w:val="0"/>
        <w:adjustRightInd w:val="0"/>
        <w:spacing w:before="240"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14.2</w:t>
      </w:r>
      <w:r w:rsidRPr="001346A2">
        <w:rPr>
          <w:rFonts w:eastAsia="Times New Roman"/>
          <w:iCs/>
          <w:sz w:val="21"/>
          <w:szCs w:val="21"/>
          <w:lang w:eastAsia="pt-BR"/>
        </w:rPr>
        <w:tab/>
        <w:t xml:space="preserve">Fica ressalvada a possibilidade de alteração dos preços, caso ocorra o desequilíbrio econômico físico-financeiro do contrato conforme disposto no Art. 65 alínea “d” da Lei 8.666/93. </w:t>
      </w:r>
      <w:proofErr w:type="gramStart"/>
      <w:r w:rsidRPr="001346A2">
        <w:rPr>
          <w:rFonts w:eastAsia="Times New Roman"/>
          <w:iCs/>
          <w:sz w:val="21"/>
          <w:szCs w:val="21"/>
          <w:lang w:eastAsia="pt-BR"/>
        </w:rPr>
        <w:t>e</w:t>
      </w:r>
      <w:proofErr w:type="gramEnd"/>
      <w:r w:rsidRPr="001346A2">
        <w:rPr>
          <w:rFonts w:eastAsia="Times New Roman"/>
          <w:iCs/>
          <w:sz w:val="21"/>
          <w:szCs w:val="21"/>
          <w:lang w:eastAsia="pt-BR"/>
        </w:rPr>
        <w:t xml:space="preserve"> eleito o índice oficial setorial que melhor reflita a variação ponderada dos custos da contratada, desde que publicamente divulgado.</w:t>
      </w:r>
    </w:p>
    <w:p w:rsidR="00740C23" w:rsidRPr="001346A2" w:rsidRDefault="00740C23" w:rsidP="00740C23">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10"/>
          <w:szCs w:val="10"/>
          <w:lang w:eastAsia="pt-BR"/>
        </w:rPr>
      </w:pPr>
    </w:p>
    <w:p w:rsidR="00740C23" w:rsidRPr="001346A2" w:rsidRDefault="00740C23" w:rsidP="00740C23">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14.3</w:t>
      </w:r>
      <w:r w:rsidRPr="001346A2">
        <w:rPr>
          <w:rFonts w:eastAsia="Times New Roman"/>
          <w:iCs/>
          <w:sz w:val="21"/>
          <w:szCs w:val="21"/>
          <w:lang w:eastAsia="pt-BR"/>
        </w:rPr>
        <w:tab/>
        <w:t>Caso ocorra à variação nos preços, o contratado deverá solicitar formalmente a Administração Municipal, devidamente acompanhada de documentos que comprovem a procedência do pedido.</w:t>
      </w:r>
    </w:p>
    <w:p w:rsidR="00740C23" w:rsidRPr="001346A2" w:rsidRDefault="00740C23" w:rsidP="00740C23">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rsidR="00740C23" w:rsidRPr="001346A2" w:rsidRDefault="00740C23" w:rsidP="00740C23">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14.4</w:t>
      </w:r>
      <w:r w:rsidRPr="001346A2">
        <w:rPr>
          <w:rFonts w:eastAsia="Times New Roman"/>
          <w:iCs/>
          <w:sz w:val="21"/>
          <w:szCs w:val="21"/>
          <w:lang w:eastAsia="pt-BR"/>
        </w:rPr>
        <w:tab/>
        <w:t>Nos preços deverão estar incluídos todos os tributos e encargos sociais ou seguros, incidentes ou que venham a incidir sobre a obra, objeto da presente licitação;</w:t>
      </w:r>
    </w:p>
    <w:p w:rsidR="00740C23" w:rsidRPr="001346A2" w:rsidRDefault="00740C23" w:rsidP="00740C23">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rsidR="00740C23" w:rsidRPr="001346A2" w:rsidRDefault="00740C23" w:rsidP="00740C23">
      <w:pPr>
        <w:keepNext/>
        <w:keepLines/>
        <w:widowControl w:val="0"/>
        <w:tabs>
          <w:tab w:val="left" w:pos="-7088"/>
        </w:tabs>
        <w:overflowPunct w:val="0"/>
        <w:autoSpaceDE w:val="0"/>
        <w:autoSpaceDN w:val="0"/>
        <w:adjustRightInd w:val="0"/>
        <w:spacing w:after="0" w:line="240" w:lineRule="auto"/>
        <w:ind w:left="567" w:hanging="567"/>
        <w:contextualSpacing/>
        <w:jc w:val="both"/>
        <w:textAlignment w:val="baseline"/>
        <w:rPr>
          <w:rFonts w:eastAsia="Times New Roman"/>
          <w:b/>
          <w:sz w:val="21"/>
          <w:szCs w:val="21"/>
        </w:rPr>
      </w:pPr>
      <w:r w:rsidRPr="001346A2">
        <w:rPr>
          <w:rFonts w:eastAsia="Times New Roman"/>
          <w:b/>
          <w:sz w:val="21"/>
          <w:szCs w:val="21"/>
        </w:rPr>
        <w:t>15</w:t>
      </w:r>
      <w:r w:rsidRPr="001346A2">
        <w:rPr>
          <w:rFonts w:eastAsia="Times New Roman"/>
          <w:b/>
          <w:sz w:val="21"/>
          <w:szCs w:val="21"/>
        </w:rPr>
        <w:tab/>
        <w:t>DO CONTRATO</w:t>
      </w:r>
    </w:p>
    <w:p w:rsidR="00740C23" w:rsidRPr="001346A2" w:rsidRDefault="00740C23" w:rsidP="00740C23">
      <w:pPr>
        <w:keepNext/>
        <w:keepLines/>
        <w:widowControl w:val="0"/>
        <w:tabs>
          <w:tab w:val="left" w:pos="-7088"/>
        </w:tabs>
        <w:overflowPunct w:val="0"/>
        <w:autoSpaceDE w:val="0"/>
        <w:autoSpaceDN w:val="0"/>
        <w:adjustRightInd w:val="0"/>
        <w:spacing w:after="0" w:line="240" w:lineRule="auto"/>
        <w:ind w:left="567" w:hanging="567"/>
        <w:contextualSpacing/>
        <w:jc w:val="both"/>
        <w:textAlignment w:val="baseline"/>
        <w:rPr>
          <w:rFonts w:eastAsia="Times New Roman"/>
          <w:b/>
          <w:sz w:val="18"/>
          <w:szCs w:val="18"/>
        </w:rPr>
      </w:pPr>
    </w:p>
    <w:p w:rsidR="00740C23" w:rsidRPr="001346A2" w:rsidRDefault="00740C23" w:rsidP="00740C23">
      <w:pPr>
        <w:widowControl w:val="0"/>
        <w:tabs>
          <w:tab w:val="left" w:pos="-7088"/>
        </w:tabs>
        <w:overflowPunct w:val="0"/>
        <w:autoSpaceDE w:val="0"/>
        <w:autoSpaceDN w:val="0"/>
        <w:adjustRightInd w:val="0"/>
        <w:spacing w:after="0" w:line="240" w:lineRule="auto"/>
        <w:ind w:left="567" w:right="-1" w:hanging="567"/>
        <w:jc w:val="both"/>
        <w:textAlignment w:val="baseline"/>
        <w:rPr>
          <w:rFonts w:eastAsia="Times New Roman"/>
          <w:iCs/>
          <w:vanish/>
          <w:sz w:val="21"/>
          <w:szCs w:val="21"/>
          <w:lang w:eastAsia="pt-BR"/>
        </w:rPr>
      </w:pPr>
      <w:r w:rsidRPr="001346A2">
        <w:rPr>
          <w:rFonts w:eastAsia="Times New Roman"/>
          <w:bCs/>
          <w:iCs/>
          <w:sz w:val="21"/>
          <w:szCs w:val="21"/>
          <w:lang w:eastAsia="pt-BR"/>
        </w:rPr>
        <w:t>15.1</w:t>
      </w:r>
      <w:r w:rsidRPr="001346A2">
        <w:rPr>
          <w:rFonts w:eastAsia="Times New Roman"/>
          <w:bCs/>
          <w:iCs/>
          <w:sz w:val="21"/>
          <w:szCs w:val="21"/>
          <w:lang w:eastAsia="pt-BR"/>
        </w:rPr>
        <w:tab/>
      </w:r>
    </w:p>
    <w:p w:rsidR="00740C23" w:rsidRPr="001346A2" w:rsidRDefault="00740C23" w:rsidP="00740C23">
      <w:pPr>
        <w:numPr>
          <w:ilvl w:val="1"/>
          <w:numId w:val="35"/>
        </w:numPr>
        <w:tabs>
          <w:tab w:val="left" w:pos="-7088"/>
          <w:tab w:val="num" w:pos="0"/>
        </w:tabs>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 xml:space="preserve">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 sendo que para assinatura </w:t>
      </w:r>
      <w:r w:rsidRPr="001346A2">
        <w:rPr>
          <w:rFonts w:eastAsia="Times New Roman"/>
          <w:iCs/>
          <w:sz w:val="21"/>
          <w:szCs w:val="21"/>
          <w:lang w:eastAsia="pt-BR"/>
        </w:rPr>
        <w:lastRenderedPageBreak/>
        <w:t xml:space="preserve">do contrato será obrigatório à apresentação da Planilha Orçamentária e </w:t>
      </w:r>
      <w:r w:rsidRPr="001346A2">
        <w:rPr>
          <w:rFonts w:eastAsia="Times New Roman"/>
          <w:bCs/>
          <w:iCs/>
          <w:sz w:val="21"/>
          <w:szCs w:val="21"/>
          <w:lang w:eastAsia="pt-BR"/>
        </w:rPr>
        <w:t>Cronograma Físico Financeiro para que seja realizada análise pela Gerência de Obras.</w:t>
      </w:r>
    </w:p>
    <w:p w:rsidR="00740C23" w:rsidRPr="0080074D" w:rsidRDefault="00740C23" w:rsidP="00740C23">
      <w:pPr>
        <w:tabs>
          <w:tab w:val="left" w:pos="-7088"/>
        </w:tabs>
        <w:overflowPunct w:val="0"/>
        <w:autoSpaceDE w:val="0"/>
        <w:autoSpaceDN w:val="0"/>
        <w:adjustRightInd w:val="0"/>
        <w:spacing w:after="0" w:line="240" w:lineRule="auto"/>
        <w:ind w:left="567" w:right="-1"/>
        <w:jc w:val="both"/>
        <w:textAlignment w:val="baseline"/>
        <w:rPr>
          <w:rFonts w:eastAsia="Times New Roman"/>
          <w:iCs/>
          <w:sz w:val="18"/>
          <w:szCs w:val="18"/>
          <w:lang w:eastAsia="pt-BR"/>
        </w:rPr>
      </w:pPr>
    </w:p>
    <w:p w:rsidR="00740C23" w:rsidRPr="001346A2" w:rsidRDefault="00740C23" w:rsidP="00740C23">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15.1.1</w:t>
      </w:r>
      <w:r w:rsidRPr="001346A2">
        <w:rPr>
          <w:rFonts w:eastAsia="Times New Roman"/>
          <w:iCs/>
          <w:sz w:val="21"/>
          <w:szCs w:val="21"/>
          <w:lang w:eastAsia="pt-BR"/>
        </w:rPr>
        <w:tab/>
        <w:t>A adjudicatária terá o prazo de 03 (três) dias úteis após a convocação, para assinar o contrato e para apresentar os documentos mencionados no item 15.1, ficando condicionada a assinatura do contrato a análise dos documentos pela gerência de obras.</w:t>
      </w:r>
    </w:p>
    <w:p w:rsidR="00740C23" w:rsidRPr="0080074D" w:rsidRDefault="00740C23" w:rsidP="00740C23">
      <w:pPr>
        <w:tabs>
          <w:tab w:val="left" w:pos="-7088"/>
        </w:tabs>
        <w:overflowPunct w:val="0"/>
        <w:autoSpaceDE w:val="0"/>
        <w:autoSpaceDN w:val="0"/>
        <w:adjustRightInd w:val="0"/>
        <w:spacing w:after="0" w:line="240" w:lineRule="auto"/>
        <w:ind w:left="567" w:right="-1" w:hanging="567"/>
        <w:jc w:val="both"/>
        <w:textAlignment w:val="baseline"/>
        <w:rPr>
          <w:rFonts w:eastAsia="Times New Roman"/>
          <w:b/>
          <w:iCs/>
          <w:sz w:val="18"/>
          <w:szCs w:val="18"/>
          <w:lang w:eastAsia="pt-BR"/>
        </w:rPr>
      </w:pPr>
    </w:p>
    <w:p w:rsidR="00740C23" w:rsidRPr="001346A2" w:rsidRDefault="00740C23" w:rsidP="00740C23">
      <w:pPr>
        <w:tabs>
          <w:tab w:val="left" w:pos="-7088"/>
          <w:tab w:val="num" w:pos="712"/>
        </w:tabs>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sidRPr="001346A2">
        <w:rPr>
          <w:rFonts w:eastAsia="Times New Roman"/>
          <w:sz w:val="21"/>
          <w:szCs w:val="21"/>
          <w:lang w:eastAsia="pt-BR"/>
        </w:rPr>
        <w:t>15.2</w:t>
      </w:r>
      <w:r w:rsidRPr="001346A2">
        <w:rPr>
          <w:rFonts w:eastAsia="Times New Roman"/>
          <w:sz w:val="21"/>
          <w:szCs w:val="21"/>
          <w:lang w:eastAsia="pt-BR"/>
        </w:rPr>
        <w:tab/>
        <w:t>A Administração Municipal convocará formalmente através de publicação no Diário Oficial dos Municípios (</w:t>
      </w:r>
      <w:proofErr w:type="spellStart"/>
      <w:r w:rsidRPr="001346A2">
        <w:rPr>
          <w:rFonts w:eastAsia="Times New Roman"/>
          <w:b/>
          <w:sz w:val="21"/>
          <w:szCs w:val="21"/>
          <w:lang w:eastAsia="pt-BR"/>
        </w:rPr>
        <w:t>Assomasul</w:t>
      </w:r>
      <w:proofErr w:type="spellEnd"/>
      <w:r w:rsidRPr="001346A2">
        <w:rPr>
          <w:rFonts w:eastAsia="Times New Roman"/>
          <w:sz w:val="21"/>
          <w:szCs w:val="21"/>
          <w:lang w:eastAsia="pt-BR"/>
        </w:rPr>
        <w:t xml:space="preserve">) a licitante vencedora para assinar o contrato. O representante da empresa convocada deverá comparecer dentro do prazo de </w:t>
      </w:r>
      <w:r w:rsidRPr="001346A2">
        <w:rPr>
          <w:rFonts w:eastAsia="Times New Roman"/>
          <w:sz w:val="21"/>
          <w:szCs w:val="21"/>
          <w:u w:val="single"/>
          <w:lang w:eastAsia="pt-BR"/>
        </w:rPr>
        <w:t>03 (três) dias úteis</w:t>
      </w:r>
      <w:r w:rsidRPr="001346A2">
        <w:rPr>
          <w:rFonts w:eastAsia="Times New Roman"/>
          <w:sz w:val="21"/>
          <w:szCs w:val="21"/>
          <w:lang w:eastAsia="pt-BR"/>
        </w:rPr>
        <w:t>, contados a partir da publicação, para assinatura do referido documento.</w:t>
      </w:r>
    </w:p>
    <w:p w:rsidR="00740C23" w:rsidRPr="001346A2" w:rsidRDefault="00740C23" w:rsidP="00740C23">
      <w:pPr>
        <w:tabs>
          <w:tab w:val="left" w:pos="-7088"/>
          <w:tab w:val="num" w:pos="712"/>
        </w:tabs>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740C23" w:rsidRPr="001346A2" w:rsidRDefault="00740C23" w:rsidP="00740C23">
      <w:pPr>
        <w:tabs>
          <w:tab w:val="left" w:pos="-7088"/>
          <w:tab w:val="num" w:pos="712"/>
        </w:tabs>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sidRPr="001346A2">
        <w:rPr>
          <w:rFonts w:eastAsia="Times New Roman"/>
          <w:sz w:val="21"/>
          <w:szCs w:val="21"/>
          <w:lang w:eastAsia="pt-BR"/>
        </w:rPr>
        <w:t>15.3</w:t>
      </w:r>
      <w:r w:rsidRPr="001346A2">
        <w:rPr>
          <w:rFonts w:eastAsia="Times New Roman"/>
          <w:sz w:val="21"/>
          <w:szCs w:val="21"/>
          <w:lang w:eastAsia="pt-BR"/>
        </w:rPr>
        <w:tab/>
        <w:t xml:space="preserve">O prazo estipulado no subitem </w:t>
      </w:r>
      <w:r w:rsidRPr="001346A2">
        <w:rPr>
          <w:rFonts w:eastAsia="Times New Roman"/>
          <w:b/>
          <w:color w:val="FF0000"/>
          <w:sz w:val="21"/>
          <w:szCs w:val="21"/>
          <w:lang w:eastAsia="pt-BR"/>
        </w:rPr>
        <w:t>15.2</w:t>
      </w:r>
      <w:r w:rsidRPr="001346A2">
        <w:rPr>
          <w:rFonts w:eastAsia="Times New Roman"/>
          <w:sz w:val="21"/>
          <w:szCs w:val="21"/>
          <w:lang w:eastAsia="pt-BR"/>
        </w:rPr>
        <w:t xml:space="preserve"> poderá ser prorrogado uma vez, por igual período, quando solicitado pela licitante vencedora, durante o seu transcurso e desde que ocorra motivo justificado aceito pela Administração Municipal.</w:t>
      </w:r>
    </w:p>
    <w:p w:rsidR="00740C23" w:rsidRPr="001346A2" w:rsidRDefault="00740C23" w:rsidP="00740C23">
      <w:pPr>
        <w:tabs>
          <w:tab w:val="left" w:pos="-7088"/>
          <w:tab w:val="num" w:pos="712"/>
        </w:tabs>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740C23" w:rsidRPr="001346A2" w:rsidRDefault="00740C23" w:rsidP="00740C23">
      <w:pPr>
        <w:tabs>
          <w:tab w:val="left" w:pos="-7088"/>
          <w:tab w:val="num" w:pos="712"/>
        </w:tabs>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sidRPr="001346A2">
        <w:rPr>
          <w:rFonts w:eastAsia="Times New Roman"/>
          <w:sz w:val="21"/>
          <w:szCs w:val="21"/>
          <w:lang w:eastAsia="pt-BR"/>
        </w:rPr>
        <w:t>15.4</w:t>
      </w:r>
      <w:r w:rsidRPr="001346A2">
        <w:rPr>
          <w:rFonts w:eastAsia="Times New Roman"/>
          <w:sz w:val="21"/>
          <w:szCs w:val="21"/>
          <w:lang w:eastAsia="pt-BR"/>
        </w:rPr>
        <w:tab/>
        <w:t>A Administração Municipal poderá, quando a convocada não assinar o Contrato no prazo e condições estabelecidas neste Edital, convidar as demais proponentes classificadas, seguindo a ordem de classificação, para fazê-lo em igual prazo e nas mesmas condições propostas pela primeira classificada, ou revogar a licitação independentemente da cominação do art. 81 da Lei n.º 8.666/93.</w:t>
      </w:r>
    </w:p>
    <w:p w:rsidR="00740C23" w:rsidRPr="001346A2" w:rsidRDefault="00740C23" w:rsidP="00740C23">
      <w:pPr>
        <w:tabs>
          <w:tab w:val="left" w:pos="-7088"/>
          <w:tab w:val="num" w:pos="712"/>
        </w:tabs>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740C23" w:rsidRPr="001346A2" w:rsidRDefault="00740C23" w:rsidP="00740C23">
      <w:pPr>
        <w:tabs>
          <w:tab w:val="left" w:pos="-7088"/>
          <w:tab w:val="num" w:pos="712"/>
        </w:tabs>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15.5</w:t>
      </w:r>
      <w:r w:rsidRPr="001346A2">
        <w:rPr>
          <w:rFonts w:eastAsia="Times New Roman"/>
          <w:iCs/>
          <w:sz w:val="21"/>
          <w:szCs w:val="21"/>
          <w:lang w:eastAsia="pt-BR"/>
        </w:rPr>
        <w:tab/>
        <w:t>A obra será contratada por “empreitada por preço Global” mediante Contrato de execução de obras, observando-se as condições do Edital, e as condições que constam da minuta do contrato anexa ao presente instrumento convocatório;</w:t>
      </w:r>
    </w:p>
    <w:p w:rsidR="00740C23" w:rsidRPr="001346A2" w:rsidRDefault="00740C23" w:rsidP="00740C23">
      <w:pPr>
        <w:tabs>
          <w:tab w:val="left" w:pos="-7088"/>
          <w:tab w:val="num" w:pos="712"/>
        </w:tabs>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740C23" w:rsidRPr="001346A2" w:rsidRDefault="00740C23" w:rsidP="00740C23">
      <w:pPr>
        <w:tabs>
          <w:tab w:val="left" w:pos="-7088"/>
          <w:tab w:val="num" w:pos="712"/>
        </w:tabs>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15.6</w:t>
      </w:r>
      <w:r w:rsidRPr="001346A2">
        <w:rPr>
          <w:rFonts w:eastAsia="Times New Roman"/>
          <w:iCs/>
          <w:sz w:val="21"/>
          <w:szCs w:val="21"/>
          <w:lang w:eastAsia="pt-BR"/>
        </w:rPr>
        <w:tab/>
        <w:t>A empresa contratada fica obrigada a aceitar, pelos mesmos preços e mesmas condições de contrato, os acréscimos ou supressões dos serviços até o limite de 25% (vinte e cinco por cento) do valor inicial atualizado do contrato, conforme dispõe o parágrafo 1º do art. 65 da Lei 8.666/93;</w:t>
      </w:r>
    </w:p>
    <w:p w:rsidR="00740C23" w:rsidRPr="001346A2" w:rsidRDefault="00740C23" w:rsidP="00740C23">
      <w:pPr>
        <w:tabs>
          <w:tab w:val="left" w:pos="-7088"/>
          <w:tab w:val="num" w:pos="712"/>
        </w:tabs>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740C23" w:rsidRPr="001346A2" w:rsidRDefault="00740C23" w:rsidP="00740C23">
      <w:pPr>
        <w:tabs>
          <w:tab w:val="left" w:pos="-7088"/>
          <w:tab w:val="num" w:pos="712"/>
        </w:tabs>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15.7</w:t>
      </w:r>
      <w:r w:rsidRPr="001346A2">
        <w:rPr>
          <w:rFonts w:eastAsia="Times New Roman"/>
          <w:iCs/>
          <w:sz w:val="21"/>
          <w:szCs w:val="21"/>
          <w:lang w:eastAsia="pt-BR"/>
        </w:rPr>
        <w:tab/>
        <w:t>As alterações do valor do contrato decorrente de modificação dos quantitativos previstos, revisão de preços, bem como as prorrogações de prazos, serão formalizados por lavratura do Termo de Aditamento;</w:t>
      </w:r>
    </w:p>
    <w:p w:rsidR="00740C23" w:rsidRPr="001346A2" w:rsidRDefault="00740C23" w:rsidP="00740C23">
      <w:pPr>
        <w:tabs>
          <w:tab w:val="left" w:pos="-7088"/>
        </w:tabs>
        <w:overflowPunct w:val="0"/>
        <w:autoSpaceDE w:val="0"/>
        <w:autoSpaceDN w:val="0"/>
        <w:adjustRightInd w:val="0"/>
        <w:spacing w:after="0" w:line="240" w:lineRule="auto"/>
        <w:ind w:left="567" w:right="-1" w:hanging="567"/>
        <w:jc w:val="both"/>
        <w:textAlignment w:val="baseline"/>
        <w:rPr>
          <w:rFonts w:eastAsia="Times New Roman"/>
          <w:b/>
          <w:bCs/>
          <w:iCs/>
          <w:sz w:val="21"/>
          <w:szCs w:val="21"/>
          <w:lang w:eastAsia="pt-BR"/>
        </w:rPr>
      </w:pPr>
    </w:p>
    <w:p w:rsidR="00740C23" w:rsidRPr="001346A2" w:rsidRDefault="00740C23" w:rsidP="00740C23">
      <w:pPr>
        <w:keepNext/>
        <w:keepLines/>
        <w:widowControl w:val="0"/>
        <w:tabs>
          <w:tab w:val="left" w:pos="-7088"/>
        </w:tabs>
        <w:overflowPunct w:val="0"/>
        <w:autoSpaceDE w:val="0"/>
        <w:autoSpaceDN w:val="0"/>
        <w:adjustRightInd w:val="0"/>
        <w:spacing w:after="0" w:line="240" w:lineRule="auto"/>
        <w:ind w:left="567" w:hanging="567"/>
        <w:contextualSpacing/>
        <w:jc w:val="both"/>
        <w:textAlignment w:val="baseline"/>
        <w:rPr>
          <w:rFonts w:eastAsia="Times New Roman"/>
          <w:b/>
          <w:sz w:val="21"/>
          <w:szCs w:val="21"/>
        </w:rPr>
      </w:pPr>
      <w:r w:rsidRPr="001346A2">
        <w:rPr>
          <w:rFonts w:eastAsia="Times New Roman"/>
          <w:b/>
          <w:sz w:val="21"/>
          <w:szCs w:val="21"/>
        </w:rPr>
        <w:t>16</w:t>
      </w:r>
      <w:r w:rsidRPr="001346A2">
        <w:rPr>
          <w:rFonts w:eastAsia="Times New Roman"/>
          <w:b/>
          <w:sz w:val="21"/>
          <w:szCs w:val="21"/>
        </w:rPr>
        <w:tab/>
        <w:t>DAS PENALIDADES:</w:t>
      </w:r>
    </w:p>
    <w:p w:rsidR="00740C23" w:rsidRPr="001346A2" w:rsidRDefault="00740C23" w:rsidP="00740C23">
      <w:pPr>
        <w:tabs>
          <w:tab w:val="left" w:pos="-7088"/>
        </w:tabs>
        <w:overflowPunct w:val="0"/>
        <w:autoSpaceDE w:val="0"/>
        <w:autoSpaceDN w:val="0"/>
        <w:adjustRightInd w:val="0"/>
        <w:spacing w:after="0" w:line="240" w:lineRule="auto"/>
        <w:ind w:left="567" w:right="-1" w:hanging="567"/>
        <w:jc w:val="both"/>
        <w:textAlignment w:val="baseline"/>
        <w:rPr>
          <w:rFonts w:eastAsia="Times New Roman"/>
          <w:b/>
          <w:bCs/>
          <w:iCs/>
          <w:sz w:val="21"/>
          <w:szCs w:val="21"/>
          <w:lang w:eastAsia="pt-BR"/>
        </w:rPr>
      </w:pPr>
    </w:p>
    <w:p w:rsidR="00740C23" w:rsidRPr="001346A2" w:rsidRDefault="00740C23" w:rsidP="00740C23">
      <w:pPr>
        <w:numPr>
          <w:ilvl w:val="0"/>
          <w:numId w:val="39"/>
        </w:numPr>
        <w:tabs>
          <w:tab w:val="left" w:pos="-7088"/>
          <w:tab w:val="num" w:pos="1276"/>
        </w:tabs>
        <w:overflowPunct w:val="0"/>
        <w:autoSpaceDE w:val="0"/>
        <w:autoSpaceDN w:val="0"/>
        <w:adjustRightInd w:val="0"/>
        <w:spacing w:after="0" w:line="240" w:lineRule="auto"/>
        <w:ind w:left="567" w:right="-1" w:hanging="567"/>
        <w:jc w:val="both"/>
        <w:textAlignment w:val="baseline"/>
        <w:rPr>
          <w:rFonts w:eastAsia="Times New Roman"/>
          <w:iCs/>
          <w:vanish/>
          <w:sz w:val="21"/>
          <w:szCs w:val="21"/>
          <w:lang w:eastAsia="pt-BR"/>
        </w:rPr>
      </w:pPr>
    </w:p>
    <w:p w:rsidR="00740C23" w:rsidRPr="001346A2" w:rsidRDefault="00740C23" w:rsidP="00740C23">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16.1</w:t>
      </w:r>
      <w:r w:rsidRPr="001346A2">
        <w:rPr>
          <w:rFonts w:eastAsia="Times New Roman"/>
          <w:iCs/>
          <w:sz w:val="21"/>
          <w:szCs w:val="21"/>
          <w:lang w:eastAsia="pt-BR"/>
        </w:rPr>
        <w:tab/>
        <w:t>O atraso injustificado na execução da obra sujeitará o contratado à multa de mora, de acordo com os seguintes percentuais, garantida prévia defesa:</w:t>
      </w:r>
    </w:p>
    <w:p w:rsidR="00740C23" w:rsidRPr="001346A2" w:rsidRDefault="00740C23" w:rsidP="00740C23">
      <w:pPr>
        <w:overflowPunct w:val="0"/>
        <w:autoSpaceDE w:val="0"/>
        <w:autoSpaceDN w:val="0"/>
        <w:adjustRightInd w:val="0"/>
        <w:spacing w:after="0" w:line="240" w:lineRule="auto"/>
        <w:ind w:left="142" w:right="-1"/>
        <w:jc w:val="both"/>
        <w:textAlignment w:val="baseline"/>
        <w:rPr>
          <w:rFonts w:eastAsia="Times New Roman"/>
          <w:iCs/>
          <w:sz w:val="18"/>
          <w:szCs w:val="18"/>
          <w:lang w:eastAsia="pt-BR"/>
        </w:rPr>
      </w:pPr>
    </w:p>
    <w:p w:rsidR="00740C23" w:rsidRPr="001346A2" w:rsidRDefault="00740C23" w:rsidP="00740C23">
      <w:pPr>
        <w:numPr>
          <w:ilvl w:val="0"/>
          <w:numId w:val="9"/>
        </w:numPr>
        <w:overflowPunct w:val="0"/>
        <w:autoSpaceDE w:val="0"/>
        <w:autoSpaceDN w:val="0"/>
        <w:adjustRightInd w:val="0"/>
        <w:spacing w:after="0" w:line="240" w:lineRule="auto"/>
        <w:ind w:left="851" w:right="-1" w:hanging="283"/>
        <w:jc w:val="both"/>
        <w:textAlignment w:val="baseline"/>
        <w:rPr>
          <w:rFonts w:eastAsia="Times New Roman"/>
          <w:iCs/>
          <w:sz w:val="21"/>
          <w:szCs w:val="21"/>
          <w:lang w:eastAsia="pt-BR"/>
        </w:rPr>
      </w:pPr>
      <w:r w:rsidRPr="001346A2">
        <w:rPr>
          <w:rFonts w:eastAsia="Times New Roman"/>
          <w:iCs/>
          <w:sz w:val="21"/>
          <w:szCs w:val="21"/>
          <w:lang w:eastAsia="pt-BR"/>
        </w:rPr>
        <w:t>De 0,3% (três décimos por cento) ao dia sobre o valor do contrato, quando o adjudicatário, sem justa causa, cumprir a obrigação assumida com atraso de até 30 (trinta) dias após o prazo estabelecido;</w:t>
      </w:r>
    </w:p>
    <w:p w:rsidR="00740C23" w:rsidRPr="001346A2" w:rsidRDefault="00740C23" w:rsidP="00740C23">
      <w:pPr>
        <w:overflowPunct w:val="0"/>
        <w:autoSpaceDE w:val="0"/>
        <w:autoSpaceDN w:val="0"/>
        <w:adjustRightInd w:val="0"/>
        <w:spacing w:after="0" w:line="240" w:lineRule="auto"/>
        <w:ind w:left="851" w:right="-1" w:hanging="283"/>
        <w:jc w:val="both"/>
        <w:textAlignment w:val="baseline"/>
        <w:rPr>
          <w:rFonts w:eastAsia="Times New Roman"/>
          <w:iCs/>
          <w:sz w:val="18"/>
          <w:szCs w:val="18"/>
          <w:lang w:eastAsia="pt-BR"/>
        </w:rPr>
      </w:pPr>
    </w:p>
    <w:p w:rsidR="00740C23" w:rsidRPr="001346A2" w:rsidRDefault="00740C23" w:rsidP="00740C23">
      <w:pPr>
        <w:numPr>
          <w:ilvl w:val="0"/>
          <w:numId w:val="9"/>
        </w:numPr>
        <w:overflowPunct w:val="0"/>
        <w:autoSpaceDE w:val="0"/>
        <w:autoSpaceDN w:val="0"/>
        <w:adjustRightInd w:val="0"/>
        <w:spacing w:after="0" w:line="240" w:lineRule="auto"/>
        <w:ind w:left="851" w:right="-1" w:hanging="283"/>
        <w:jc w:val="both"/>
        <w:textAlignment w:val="baseline"/>
        <w:rPr>
          <w:rFonts w:eastAsia="Times New Roman"/>
          <w:iCs/>
          <w:sz w:val="21"/>
          <w:szCs w:val="21"/>
          <w:lang w:eastAsia="pt-BR"/>
        </w:rPr>
      </w:pPr>
      <w:r w:rsidRPr="001346A2">
        <w:rPr>
          <w:rFonts w:eastAsia="Times New Roman"/>
          <w:iCs/>
          <w:sz w:val="21"/>
          <w:szCs w:val="21"/>
          <w:lang w:eastAsia="pt-BR"/>
        </w:rPr>
        <w:t>De 0,7% (sete décimos por cento) ao dia, sobre o valor do contrato, quando o adjudicatário, sem justa causa, cumprir com a obrigação assumida, com atraso superior a 30 (trinta) dias do prazo estabelecido;</w:t>
      </w:r>
    </w:p>
    <w:p w:rsidR="00740C23" w:rsidRPr="001346A2" w:rsidRDefault="00740C23" w:rsidP="00740C23">
      <w:pPr>
        <w:overflowPunct w:val="0"/>
        <w:autoSpaceDE w:val="0"/>
        <w:autoSpaceDN w:val="0"/>
        <w:adjustRightInd w:val="0"/>
        <w:spacing w:after="0" w:line="240" w:lineRule="auto"/>
        <w:ind w:left="142" w:right="-1"/>
        <w:jc w:val="both"/>
        <w:textAlignment w:val="baseline"/>
        <w:rPr>
          <w:rFonts w:eastAsia="Times New Roman"/>
          <w:b/>
          <w:bCs/>
          <w:iCs/>
          <w:sz w:val="18"/>
          <w:szCs w:val="18"/>
          <w:lang w:eastAsia="pt-BR"/>
        </w:rPr>
      </w:pPr>
    </w:p>
    <w:p w:rsidR="00740C23" w:rsidRPr="001346A2" w:rsidRDefault="00740C23" w:rsidP="00740C23">
      <w:pPr>
        <w:overflowPunct w:val="0"/>
        <w:autoSpaceDE w:val="0"/>
        <w:autoSpaceDN w:val="0"/>
        <w:adjustRightInd w:val="0"/>
        <w:spacing w:after="0" w:line="240" w:lineRule="auto"/>
        <w:ind w:right="-1"/>
        <w:jc w:val="both"/>
        <w:textAlignment w:val="baseline"/>
        <w:rPr>
          <w:rFonts w:eastAsia="Times New Roman"/>
          <w:iCs/>
          <w:sz w:val="21"/>
          <w:szCs w:val="21"/>
          <w:lang w:eastAsia="pt-BR"/>
        </w:rPr>
      </w:pPr>
      <w:r w:rsidRPr="001346A2">
        <w:rPr>
          <w:rFonts w:eastAsia="Times New Roman"/>
          <w:b/>
          <w:bCs/>
          <w:iCs/>
          <w:sz w:val="21"/>
          <w:szCs w:val="21"/>
          <w:lang w:eastAsia="pt-BR"/>
        </w:rPr>
        <w:t xml:space="preserve">Parágrafo único; </w:t>
      </w:r>
      <w:r w:rsidRPr="001346A2">
        <w:rPr>
          <w:rFonts w:eastAsia="Times New Roman"/>
          <w:iCs/>
          <w:sz w:val="21"/>
          <w:szCs w:val="21"/>
          <w:lang w:eastAsia="pt-BR"/>
        </w:rPr>
        <w:t>as multas previstas neste item serão calculadas considerando-se os dias consecutivos a partir do dia útil imediatamente.</w:t>
      </w:r>
    </w:p>
    <w:p w:rsidR="00740C23" w:rsidRPr="001346A2" w:rsidRDefault="00740C23" w:rsidP="00740C23">
      <w:pPr>
        <w:overflowPunct w:val="0"/>
        <w:autoSpaceDE w:val="0"/>
        <w:autoSpaceDN w:val="0"/>
        <w:adjustRightInd w:val="0"/>
        <w:spacing w:after="0" w:line="240" w:lineRule="auto"/>
        <w:ind w:left="1267" w:right="-1"/>
        <w:jc w:val="both"/>
        <w:textAlignment w:val="baseline"/>
        <w:rPr>
          <w:rFonts w:eastAsia="Times New Roman"/>
          <w:b/>
          <w:bCs/>
          <w:iCs/>
          <w:sz w:val="10"/>
          <w:szCs w:val="10"/>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16.2</w:t>
      </w:r>
      <w:r w:rsidRPr="001346A2">
        <w:rPr>
          <w:rFonts w:eastAsia="Times New Roman"/>
          <w:iCs/>
          <w:sz w:val="21"/>
          <w:szCs w:val="21"/>
          <w:lang w:eastAsia="pt-BR"/>
        </w:rPr>
        <w:tab/>
        <w:t>Pela inexecução total ou parcial do contrato a Administração Municipal de Naviraí, poderá garantida prévia defesa, aplicar ao contratado as seguintes sanções:</w:t>
      </w:r>
    </w:p>
    <w:p w:rsidR="00740C23" w:rsidRPr="001346A2" w:rsidRDefault="00740C23" w:rsidP="00740C23">
      <w:pPr>
        <w:overflowPunct w:val="0"/>
        <w:autoSpaceDE w:val="0"/>
        <w:autoSpaceDN w:val="0"/>
        <w:adjustRightInd w:val="0"/>
        <w:spacing w:after="0" w:line="240" w:lineRule="auto"/>
        <w:ind w:left="851" w:right="-1"/>
        <w:jc w:val="both"/>
        <w:textAlignment w:val="baseline"/>
        <w:rPr>
          <w:rFonts w:eastAsia="Times New Roman"/>
          <w:iCs/>
          <w:sz w:val="21"/>
          <w:szCs w:val="21"/>
          <w:lang w:eastAsia="pt-BR"/>
        </w:rPr>
      </w:pPr>
    </w:p>
    <w:p w:rsidR="00740C23" w:rsidRPr="001346A2" w:rsidRDefault="00740C23" w:rsidP="00740C23">
      <w:pPr>
        <w:numPr>
          <w:ilvl w:val="0"/>
          <w:numId w:val="8"/>
        </w:numPr>
        <w:tabs>
          <w:tab w:val="left" w:pos="-4962"/>
        </w:tabs>
        <w:overflowPunct w:val="0"/>
        <w:autoSpaceDE w:val="0"/>
        <w:autoSpaceDN w:val="0"/>
        <w:adjustRightInd w:val="0"/>
        <w:spacing w:after="0" w:line="240" w:lineRule="auto"/>
        <w:ind w:left="993" w:right="-1" w:hanging="141"/>
        <w:jc w:val="both"/>
        <w:textAlignment w:val="baseline"/>
        <w:rPr>
          <w:rFonts w:eastAsia="Times New Roman"/>
          <w:sz w:val="21"/>
          <w:szCs w:val="21"/>
          <w:lang w:eastAsia="pt-BR"/>
        </w:rPr>
      </w:pPr>
      <w:r w:rsidRPr="001346A2">
        <w:rPr>
          <w:rFonts w:eastAsia="Times New Roman"/>
          <w:sz w:val="21"/>
          <w:szCs w:val="21"/>
          <w:lang w:eastAsia="pt-BR"/>
        </w:rPr>
        <w:t>Advertência;</w:t>
      </w:r>
    </w:p>
    <w:p w:rsidR="00740C23" w:rsidRPr="001346A2" w:rsidRDefault="00740C23" w:rsidP="00740C23">
      <w:pPr>
        <w:numPr>
          <w:ilvl w:val="0"/>
          <w:numId w:val="8"/>
        </w:numPr>
        <w:tabs>
          <w:tab w:val="left" w:pos="-4962"/>
        </w:tabs>
        <w:overflowPunct w:val="0"/>
        <w:autoSpaceDE w:val="0"/>
        <w:autoSpaceDN w:val="0"/>
        <w:adjustRightInd w:val="0"/>
        <w:spacing w:after="0" w:line="240" w:lineRule="auto"/>
        <w:ind w:left="993" w:right="-1" w:hanging="141"/>
        <w:jc w:val="both"/>
        <w:textAlignment w:val="baseline"/>
        <w:rPr>
          <w:rFonts w:eastAsia="Times New Roman"/>
          <w:sz w:val="21"/>
          <w:szCs w:val="21"/>
          <w:lang w:eastAsia="pt-BR"/>
        </w:rPr>
      </w:pPr>
      <w:r w:rsidRPr="001346A2">
        <w:rPr>
          <w:rFonts w:eastAsia="Times New Roman"/>
          <w:sz w:val="21"/>
          <w:szCs w:val="21"/>
          <w:lang w:eastAsia="pt-BR"/>
        </w:rPr>
        <w:t>Multa;</w:t>
      </w:r>
    </w:p>
    <w:p w:rsidR="00740C23" w:rsidRPr="001346A2" w:rsidRDefault="00740C23" w:rsidP="00740C23">
      <w:pPr>
        <w:tabs>
          <w:tab w:val="left" w:pos="5954"/>
        </w:tabs>
        <w:overflowPunct w:val="0"/>
        <w:autoSpaceDE w:val="0"/>
        <w:autoSpaceDN w:val="0"/>
        <w:adjustRightInd w:val="0"/>
        <w:spacing w:after="0" w:line="240" w:lineRule="auto"/>
        <w:ind w:left="851" w:right="-1"/>
        <w:jc w:val="both"/>
        <w:textAlignment w:val="baseline"/>
        <w:rPr>
          <w:rFonts w:eastAsia="Times New Roman"/>
          <w:iCs/>
          <w:sz w:val="21"/>
          <w:szCs w:val="21"/>
          <w:lang w:eastAsia="pt-BR"/>
        </w:rPr>
      </w:pPr>
    </w:p>
    <w:p w:rsidR="00740C23" w:rsidRPr="001346A2" w:rsidRDefault="00740C23" w:rsidP="00740C23">
      <w:pPr>
        <w:numPr>
          <w:ilvl w:val="0"/>
          <w:numId w:val="10"/>
        </w:numPr>
        <w:overflowPunct w:val="0"/>
        <w:autoSpaceDE w:val="0"/>
        <w:autoSpaceDN w:val="0"/>
        <w:adjustRightInd w:val="0"/>
        <w:spacing w:after="0" w:line="240" w:lineRule="auto"/>
        <w:ind w:left="993" w:right="-1" w:hanging="425"/>
        <w:jc w:val="both"/>
        <w:textAlignment w:val="baseline"/>
        <w:rPr>
          <w:rFonts w:eastAsia="Times New Roman"/>
          <w:iCs/>
          <w:sz w:val="21"/>
          <w:szCs w:val="21"/>
          <w:lang w:eastAsia="pt-BR"/>
        </w:rPr>
      </w:pPr>
      <w:r w:rsidRPr="001346A2">
        <w:rPr>
          <w:rFonts w:eastAsia="Times New Roman"/>
          <w:iCs/>
          <w:sz w:val="21"/>
          <w:szCs w:val="21"/>
          <w:lang w:eastAsia="pt-BR"/>
        </w:rPr>
        <w:t>De 5% (cinco por cento) sobre o valor do contrato, quando o adjudicatário recusar retirar ou aceitar o instrumento de contrato ou equivalente, caracterizando o descumprimento total das obrigações assumidas na forma do art. 81 da Lei 8.666/93;</w:t>
      </w:r>
    </w:p>
    <w:p w:rsidR="00740C23" w:rsidRPr="0080074D" w:rsidRDefault="00740C23" w:rsidP="00740C23">
      <w:pPr>
        <w:overflowPunct w:val="0"/>
        <w:autoSpaceDE w:val="0"/>
        <w:autoSpaceDN w:val="0"/>
        <w:adjustRightInd w:val="0"/>
        <w:spacing w:after="0" w:line="240" w:lineRule="auto"/>
        <w:ind w:left="993" w:right="-1" w:hanging="425"/>
        <w:jc w:val="both"/>
        <w:textAlignment w:val="baseline"/>
        <w:rPr>
          <w:rFonts w:eastAsia="Times New Roman"/>
          <w:iCs/>
          <w:sz w:val="10"/>
          <w:szCs w:val="10"/>
          <w:lang w:eastAsia="pt-BR"/>
        </w:rPr>
      </w:pPr>
    </w:p>
    <w:p w:rsidR="00740C23" w:rsidRPr="001346A2" w:rsidRDefault="00740C23" w:rsidP="00740C23">
      <w:pPr>
        <w:numPr>
          <w:ilvl w:val="0"/>
          <w:numId w:val="10"/>
        </w:numPr>
        <w:overflowPunct w:val="0"/>
        <w:autoSpaceDE w:val="0"/>
        <w:autoSpaceDN w:val="0"/>
        <w:adjustRightInd w:val="0"/>
        <w:spacing w:after="0" w:line="240" w:lineRule="auto"/>
        <w:ind w:left="993" w:right="-1" w:hanging="425"/>
        <w:jc w:val="both"/>
        <w:textAlignment w:val="baseline"/>
        <w:rPr>
          <w:rFonts w:eastAsia="Times New Roman"/>
          <w:iCs/>
          <w:sz w:val="21"/>
          <w:szCs w:val="21"/>
          <w:lang w:eastAsia="pt-BR"/>
        </w:rPr>
      </w:pPr>
      <w:r w:rsidRPr="001346A2">
        <w:rPr>
          <w:rFonts w:eastAsia="Times New Roman"/>
          <w:iCs/>
          <w:sz w:val="21"/>
          <w:szCs w:val="21"/>
          <w:lang w:eastAsia="pt-BR"/>
        </w:rPr>
        <w:t>De 10% (dez por cento), sobre o valor dos serviços não realizados, após a rescisão do contrato, por ter o adjudicatário cumprido apenas parcialmente a obra;</w:t>
      </w:r>
    </w:p>
    <w:p w:rsidR="00740C23" w:rsidRPr="001346A2" w:rsidRDefault="00740C23" w:rsidP="00740C23">
      <w:pPr>
        <w:overflowPunct w:val="0"/>
        <w:autoSpaceDE w:val="0"/>
        <w:autoSpaceDN w:val="0"/>
        <w:adjustRightInd w:val="0"/>
        <w:spacing w:after="0" w:line="240" w:lineRule="auto"/>
        <w:ind w:left="993" w:right="-1" w:hanging="425"/>
        <w:jc w:val="both"/>
        <w:textAlignment w:val="baseline"/>
        <w:rPr>
          <w:rFonts w:eastAsia="Times New Roman"/>
          <w:iCs/>
          <w:sz w:val="21"/>
          <w:szCs w:val="21"/>
          <w:lang w:eastAsia="pt-BR"/>
        </w:rPr>
      </w:pPr>
    </w:p>
    <w:p w:rsidR="00740C23" w:rsidRPr="001346A2" w:rsidRDefault="00740C23" w:rsidP="00740C23">
      <w:pPr>
        <w:numPr>
          <w:ilvl w:val="0"/>
          <w:numId w:val="10"/>
        </w:numPr>
        <w:overflowPunct w:val="0"/>
        <w:autoSpaceDE w:val="0"/>
        <w:autoSpaceDN w:val="0"/>
        <w:adjustRightInd w:val="0"/>
        <w:spacing w:after="0" w:line="240" w:lineRule="auto"/>
        <w:ind w:left="993" w:right="-1" w:hanging="425"/>
        <w:jc w:val="both"/>
        <w:textAlignment w:val="baseline"/>
        <w:rPr>
          <w:rFonts w:eastAsia="Times New Roman"/>
          <w:iCs/>
          <w:sz w:val="21"/>
          <w:szCs w:val="21"/>
          <w:lang w:eastAsia="pt-BR"/>
        </w:rPr>
      </w:pPr>
      <w:r w:rsidRPr="001346A2">
        <w:rPr>
          <w:rFonts w:eastAsia="Times New Roman"/>
          <w:iCs/>
          <w:sz w:val="21"/>
          <w:szCs w:val="21"/>
          <w:lang w:eastAsia="pt-BR"/>
        </w:rPr>
        <w:t>De 10% (dez por cento), sobre o valor do contrato e cancelamento da Nota de Empenho, quando decorridos 30 (trinta) dias de inadimplemento e caracterizada a recusa ou impossibilidade do adjudicatário em executar a obra;</w:t>
      </w:r>
    </w:p>
    <w:p w:rsidR="00740C23" w:rsidRPr="001346A2" w:rsidRDefault="00740C23" w:rsidP="00740C23">
      <w:pPr>
        <w:tabs>
          <w:tab w:val="left" w:pos="5954"/>
        </w:tabs>
        <w:overflowPunct w:val="0"/>
        <w:autoSpaceDE w:val="0"/>
        <w:autoSpaceDN w:val="0"/>
        <w:adjustRightInd w:val="0"/>
        <w:spacing w:after="0" w:line="240" w:lineRule="auto"/>
        <w:ind w:left="851" w:right="-1"/>
        <w:jc w:val="both"/>
        <w:textAlignment w:val="baseline"/>
        <w:rPr>
          <w:rFonts w:eastAsia="Times New Roman"/>
          <w:iCs/>
          <w:sz w:val="21"/>
          <w:szCs w:val="21"/>
          <w:lang w:eastAsia="pt-BR"/>
        </w:rPr>
      </w:pPr>
    </w:p>
    <w:p w:rsidR="00740C23" w:rsidRPr="001346A2" w:rsidRDefault="00740C23" w:rsidP="00740C23">
      <w:pPr>
        <w:tabs>
          <w:tab w:val="left" w:pos="5954"/>
        </w:tabs>
        <w:overflowPunct w:val="0"/>
        <w:autoSpaceDE w:val="0"/>
        <w:autoSpaceDN w:val="0"/>
        <w:adjustRightInd w:val="0"/>
        <w:spacing w:after="0" w:line="240" w:lineRule="auto"/>
        <w:ind w:right="-1"/>
        <w:jc w:val="both"/>
        <w:textAlignment w:val="baseline"/>
        <w:rPr>
          <w:rFonts w:eastAsia="Times New Roman"/>
          <w:iCs/>
          <w:sz w:val="21"/>
          <w:szCs w:val="21"/>
          <w:lang w:eastAsia="pt-BR"/>
        </w:rPr>
      </w:pPr>
      <w:r w:rsidRPr="001346A2">
        <w:rPr>
          <w:rFonts w:eastAsia="Times New Roman"/>
          <w:b/>
          <w:bCs/>
          <w:iCs/>
          <w:sz w:val="21"/>
          <w:szCs w:val="21"/>
          <w:lang w:eastAsia="pt-BR"/>
        </w:rPr>
        <w:t>Parágrafo único:</w:t>
      </w:r>
      <w:r w:rsidRPr="001346A2">
        <w:rPr>
          <w:rFonts w:eastAsia="Times New Roman"/>
          <w:iCs/>
          <w:sz w:val="21"/>
          <w:szCs w:val="21"/>
          <w:lang w:eastAsia="pt-BR"/>
        </w:rPr>
        <w:t xml:space="preserve"> - A multa prevista na alínea “c” deste item incidirá ainda nos casos em que o adjudicatário, sem motivo de força maior ou caso fortuito, devidamente comprovado, solicitar o cancelamento antes ou depois de decorridos 30 (trinta) dias de atraso.</w:t>
      </w:r>
    </w:p>
    <w:p w:rsidR="00740C23" w:rsidRPr="001346A2" w:rsidRDefault="00740C23" w:rsidP="00740C23">
      <w:pPr>
        <w:tabs>
          <w:tab w:val="left" w:pos="5954"/>
        </w:tabs>
        <w:overflowPunct w:val="0"/>
        <w:autoSpaceDE w:val="0"/>
        <w:autoSpaceDN w:val="0"/>
        <w:adjustRightInd w:val="0"/>
        <w:spacing w:after="0" w:line="240" w:lineRule="auto"/>
        <w:ind w:left="851" w:right="-1"/>
        <w:jc w:val="both"/>
        <w:textAlignment w:val="baseline"/>
        <w:rPr>
          <w:rFonts w:eastAsia="Times New Roman"/>
          <w:iCs/>
          <w:sz w:val="21"/>
          <w:szCs w:val="21"/>
          <w:lang w:eastAsia="pt-BR"/>
        </w:rPr>
      </w:pPr>
    </w:p>
    <w:p w:rsidR="00740C23" w:rsidRPr="001346A2" w:rsidRDefault="00740C23" w:rsidP="00740C23">
      <w:pPr>
        <w:numPr>
          <w:ilvl w:val="0"/>
          <w:numId w:val="8"/>
        </w:numPr>
        <w:tabs>
          <w:tab w:val="left" w:pos="-5670"/>
        </w:tabs>
        <w:overflowPunct w:val="0"/>
        <w:autoSpaceDE w:val="0"/>
        <w:autoSpaceDN w:val="0"/>
        <w:adjustRightInd w:val="0"/>
        <w:spacing w:after="0" w:line="240" w:lineRule="auto"/>
        <w:ind w:left="993" w:right="-1" w:hanging="141"/>
        <w:jc w:val="both"/>
        <w:textAlignment w:val="baseline"/>
        <w:rPr>
          <w:rFonts w:eastAsia="Times New Roman"/>
          <w:sz w:val="21"/>
          <w:szCs w:val="21"/>
          <w:lang w:eastAsia="pt-BR"/>
        </w:rPr>
      </w:pPr>
      <w:r w:rsidRPr="001346A2">
        <w:rPr>
          <w:rFonts w:eastAsia="Times New Roman"/>
          <w:sz w:val="21"/>
          <w:szCs w:val="21"/>
          <w:lang w:eastAsia="pt-BR"/>
        </w:rPr>
        <w:t>Suspensão do direito de participar de licitações com a administração pelo prazo de 02 (dois) anos;</w:t>
      </w:r>
    </w:p>
    <w:p w:rsidR="00740C23" w:rsidRPr="001346A2" w:rsidRDefault="00740C23" w:rsidP="00740C23">
      <w:pPr>
        <w:numPr>
          <w:ilvl w:val="0"/>
          <w:numId w:val="8"/>
        </w:numPr>
        <w:tabs>
          <w:tab w:val="left" w:pos="-5670"/>
        </w:tabs>
        <w:overflowPunct w:val="0"/>
        <w:autoSpaceDE w:val="0"/>
        <w:autoSpaceDN w:val="0"/>
        <w:adjustRightInd w:val="0"/>
        <w:spacing w:after="0" w:line="240" w:lineRule="auto"/>
        <w:ind w:left="993" w:right="-1" w:hanging="141"/>
        <w:jc w:val="both"/>
        <w:textAlignment w:val="baseline"/>
        <w:rPr>
          <w:rFonts w:eastAsia="Times New Roman"/>
          <w:sz w:val="21"/>
          <w:szCs w:val="21"/>
          <w:lang w:eastAsia="pt-BR"/>
        </w:rPr>
      </w:pPr>
      <w:r w:rsidRPr="001346A2">
        <w:rPr>
          <w:rFonts w:eastAsia="Times New Roman"/>
          <w:sz w:val="21"/>
          <w:szCs w:val="21"/>
          <w:lang w:eastAsia="pt-BR"/>
        </w:rPr>
        <w:t>Declaração de inidoneidade para licitar ou contratar com a administração pública;</w:t>
      </w:r>
    </w:p>
    <w:p w:rsidR="00740C23" w:rsidRPr="001346A2" w:rsidRDefault="00740C23" w:rsidP="00740C23">
      <w:pPr>
        <w:tabs>
          <w:tab w:val="left" w:pos="5954"/>
        </w:tabs>
        <w:overflowPunct w:val="0"/>
        <w:autoSpaceDE w:val="0"/>
        <w:autoSpaceDN w:val="0"/>
        <w:adjustRightInd w:val="0"/>
        <w:spacing w:after="0" w:line="240" w:lineRule="auto"/>
        <w:ind w:left="1276" w:right="-1"/>
        <w:jc w:val="both"/>
        <w:textAlignment w:val="baseline"/>
        <w:rPr>
          <w:rFonts w:eastAsia="Times New Roman"/>
          <w:b/>
          <w:bCs/>
          <w:iCs/>
          <w:sz w:val="21"/>
          <w:szCs w:val="21"/>
          <w:lang w:eastAsia="pt-BR"/>
        </w:rPr>
      </w:pPr>
    </w:p>
    <w:p w:rsidR="00740C23" w:rsidRPr="001346A2" w:rsidRDefault="00740C23" w:rsidP="00740C23">
      <w:pPr>
        <w:tabs>
          <w:tab w:val="left" w:pos="5954"/>
        </w:tabs>
        <w:overflowPunct w:val="0"/>
        <w:autoSpaceDE w:val="0"/>
        <w:autoSpaceDN w:val="0"/>
        <w:adjustRightInd w:val="0"/>
        <w:spacing w:after="0" w:line="240" w:lineRule="auto"/>
        <w:ind w:right="-1"/>
        <w:jc w:val="both"/>
        <w:textAlignment w:val="baseline"/>
        <w:rPr>
          <w:rFonts w:eastAsia="Times New Roman"/>
          <w:iCs/>
          <w:sz w:val="21"/>
          <w:szCs w:val="21"/>
          <w:lang w:eastAsia="pt-BR"/>
        </w:rPr>
      </w:pPr>
      <w:r w:rsidRPr="001346A2">
        <w:rPr>
          <w:rFonts w:eastAsia="Times New Roman"/>
          <w:b/>
          <w:bCs/>
          <w:iCs/>
          <w:sz w:val="21"/>
          <w:szCs w:val="21"/>
          <w:lang w:eastAsia="pt-BR"/>
        </w:rPr>
        <w:t>Parágrafo único:</w:t>
      </w:r>
      <w:r w:rsidRPr="001346A2">
        <w:rPr>
          <w:rFonts w:eastAsia="Times New Roman"/>
          <w:iCs/>
          <w:sz w:val="21"/>
          <w:szCs w:val="21"/>
          <w:lang w:eastAsia="pt-BR"/>
        </w:rPr>
        <w:t xml:space="preserve"> Declarar-se inidôneo o adjudicatário que, sem justa causa, não cumprir as obrigações assumidas, praticando a juízo da administração falta grave, revestida de dolo.</w:t>
      </w:r>
    </w:p>
    <w:p w:rsidR="00740C23" w:rsidRPr="001346A2" w:rsidRDefault="00740C23" w:rsidP="00740C23">
      <w:pPr>
        <w:tabs>
          <w:tab w:val="left" w:pos="5954"/>
        </w:tabs>
        <w:overflowPunct w:val="0"/>
        <w:autoSpaceDE w:val="0"/>
        <w:autoSpaceDN w:val="0"/>
        <w:adjustRightInd w:val="0"/>
        <w:spacing w:after="0" w:line="240" w:lineRule="auto"/>
        <w:ind w:left="142" w:right="-1"/>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16.3</w:t>
      </w:r>
      <w:r w:rsidRPr="001346A2">
        <w:rPr>
          <w:rFonts w:eastAsia="Times New Roman"/>
          <w:iCs/>
          <w:sz w:val="21"/>
          <w:szCs w:val="21"/>
          <w:lang w:eastAsia="pt-BR"/>
        </w:rPr>
        <w:tab/>
        <w:t xml:space="preserve">As sanções previstas nos incisos </w:t>
      </w:r>
      <w:r w:rsidRPr="001346A2">
        <w:rPr>
          <w:rFonts w:eastAsia="Times New Roman"/>
          <w:b/>
          <w:iCs/>
          <w:color w:val="FF0000"/>
          <w:sz w:val="21"/>
          <w:szCs w:val="21"/>
          <w:lang w:eastAsia="pt-BR"/>
        </w:rPr>
        <w:t>III e IV</w:t>
      </w:r>
      <w:r w:rsidRPr="001346A2">
        <w:rPr>
          <w:rFonts w:eastAsia="Times New Roman"/>
          <w:iCs/>
          <w:sz w:val="21"/>
          <w:szCs w:val="21"/>
          <w:lang w:eastAsia="pt-BR"/>
        </w:rPr>
        <w:t xml:space="preserve"> do item </w:t>
      </w:r>
      <w:r w:rsidRPr="001346A2">
        <w:rPr>
          <w:rFonts w:eastAsia="Times New Roman"/>
          <w:b/>
          <w:iCs/>
          <w:color w:val="FF0000"/>
          <w:sz w:val="21"/>
          <w:szCs w:val="21"/>
          <w:lang w:eastAsia="pt-BR"/>
        </w:rPr>
        <w:t>16.2</w:t>
      </w:r>
      <w:r w:rsidRPr="001346A2">
        <w:rPr>
          <w:rFonts w:eastAsia="Times New Roman"/>
          <w:iCs/>
          <w:sz w:val="21"/>
          <w:szCs w:val="21"/>
          <w:lang w:eastAsia="pt-BR"/>
        </w:rPr>
        <w:t xml:space="preserve"> poderão também ser aplicadas ao adjudicatário que:</w:t>
      </w:r>
    </w:p>
    <w:p w:rsidR="00740C23" w:rsidRPr="001346A2" w:rsidRDefault="00740C23" w:rsidP="00740C23">
      <w:pPr>
        <w:tabs>
          <w:tab w:val="left" w:pos="5954"/>
        </w:tabs>
        <w:overflowPunct w:val="0"/>
        <w:autoSpaceDE w:val="0"/>
        <w:autoSpaceDN w:val="0"/>
        <w:adjustRightInd w:val="0"/>
        <w:spacing w:after="0" w:line="240" w:lineRule="auto"/>
        <w:ind w:left="142" w:right="-1"/>
        <w:jc w:val="both"/>
        <w:textAlignment w:val="baseline"/>
        <w:rPr>
          <w:rFonts w:eastAsia="Times New Roman"/>
          <w:iCs/>
          <w:sz w:val="21"/>
          <w:szCs w:val="21"/>
          <w:lang w:eastAsia="pt-BR"/>
        </w:rPr>
      </w:pPr>
    </w:p>
    <w:p w:rsidR="00740C23" w:rsidRPr="001346A2" w:rsidRDefault="00740C23" w:rsidP="00740C23">
      <w:pPr>
        <w:numPr>
          <w:ilvl w:val="1"/>
          <w:numId w:val="8"/>
        </w:numPr>
        <w:overflowPunct w:val="0"/>
        <w:autoSpaceDE w:val="0"/>
        <w:autoSpaceDN w:val="0"/>
        <w:adjustRightInd w:val="0"/>
        <w:spacing w:after="0" w:line="240" w:lineRule="auto"/>
        <w:ind w:left="993" w:right="-1" w:hanging="425"/>
        <w:jc w:val="both"/>
        <w:textAlignment w:val="baseline"/>
        <w:rPr>
          <w:rFonts w:eastAsia="Times New Roman"/>
          <w:iCs/>
          <w:sz w:val="21"/>
          <w:szCs w:val="21"/>
          <w:lang w:eastAsia="pt-BR"/>
        </w:rPr>
      </w:pPr>
      <w:r w:rsidRPr="001346A2">
        <w:rPr>
          <w:rFonts w:eastAsia="Times New Roman"/>
          <w:iCs/>
          <w:sz w:val="21"/>
          <w:szCs w:val="21"/>
          <w:lang w:eastAsia="pt-BR"/>
        </w:rPr>
        <w:t>Tenha sofrido condenação definitiva por praticar por meios dolosos, fraude fiscal no recolhimento de quaisquer tributos.</w:t>
      </w:r>
    </w:p>
    <w:p w:rsidR="00740C23" w:rsidRPr="001346A2" w:rsidRDefault="00740C23" w:rsidP="00740C23">
      <w:pPr>
        <w:overflowPunct w:val="0"/>
        <w:autoSpaceDE w:val="0"/>
        <w:autoSpaceDN w:val="0"/>
        <w:adjustRightInd w:val="0"/>
        <w:spacing w:after="0" w:line="240" w:lineRule="auto"/>
        <w:ind w:left="993" w:right="-1"/>
        <w:jc w:val="both"/>
        <w:textAlignment w:val="baseline"/>
        <w:rPr>
          <w:rFonts w:eastAsia="Times New Roman"/>
          <w:iCs/>
          <w:sz w:val="21"/>
          <w:szCs w:val="21"/>
          <w:lang w:eastAsia="pt-BR"/>
        </w:rPr>
      </w:pPr>
    </w:p>
    <w:p w:rsidR="00740C23" w:rsidRPr="001346A2" w:rsidRDefault="00740C23" w:rsidP="00740C23">
      <w:pPr>
        <w:numPr>
          <w:ilvl w:val="1"/>
          <w:numId w:val="8"/>
        </w:numPr>
        <w:overflowPunct w:val="0"/>
        <w:autoSpaceDE w:val="0"/>
        <w:autoSpaceDN w:val="0"/>
        <w:adjustRightInd w:val="0"/>
        <w:spacing w:after="0" w:line="240" w:lineRule="auto"/>
        <w:ind w:left="993" w:right="-1" w:hanging="425"/>
        <w:jc w:val="both"/>
        <w:textAlignment w:val="baseline"/>
        <w:rPr>
          <w:rFonts w:eastAsia="Times New Roman"/>
          <w:iCs/>
          <w:sz w:val="21"/>
          <w:szCs w:val="21"/>
          <w:lang w:eastAsia="pt-BR"/>
        </w:rPr>
      </w:pPr>
      <w:r w:rsidRPr="001346A2">
        <w:rPr>
          <w:rFonts w:eastAsia="Times New Roman"/>
          <w:iCs/>
          <w:sz w:val="21"/>
          <w:szCs w:val="21"/>
          <w:lang w:eastAsia="pt-BR"/>
        </w:rPr>
        <w:t>Tenha praticado atos ilícitos visando frustrar os objetivos da licitação;</w:t>
      </w:r>
    </w:p>
    <w:p w:rsidR="00740C23" w:rsidRPr="001346A2" w:rsidRDefault="00740C23" w:rsidP="00740C23">
      <w:pPr>
        <w:overflowPunct w:val="0"/>
        <w:autoSpaceDE w:val="0"/>
        <w:autoSpaceDN w:val="0"/>
        <w:adjustRightInd w:val="0"/>
        <w:spacing w:after="0" w:line="240" w:lineRule="auto"/>
        <w:ind w:left="993"/>
        <w:contextualSpacing/>
        <w:jc w:val="both"/>
        <w:textAlignment w:val="baseline"/>
        <w:rPr>
          <w:rFonts w:eastAsia="Calibri"/>
          <w:iCs/>
          <w:sz w:val="21"/>
          <w:szCs w:val="21"/>
        </w:rPr>
      </w:pPr>
    </w:p>
    <w:p w:rsidR="00740C23" w:rsidRPr="001346A2" w:rsidRDefault="00740C23" w:rsidP="00740C23">
      <w:pPr>
        <w:numPr>
          <w:ilvl w:val="1"/>
          <w:numId w:val="8"/>
        </w:numPr>
        <w:overflowPunct w:val="0"/>
        <w:autoSpaceDE w:val="0"/>
        <w:autoSpaceDN w:val="0"/>
        <w:adjustRightInd w:val="0"/>
        <w:spacing w:after="0" w:line="240" w:lineRule="auto"/>
        <w:ind w:left="993" w:right="-1" w:hanging="425"/>
        <w:jc w:val="both"/>
        <w:textAlignment w:val="baseline"/>
        <w:rPr>
          <w:rFonts w:eastAsia="Times New Roman"/>
          <w:iCs/>
          <w:sz w:val="21"/>
          <w:szCs w:val="21"/>
          <w:lang w:eastAsia="pt-BR"/>
        </w:rPr>
      </w:pPr>
      <w:r w:rsidRPr="001346A2">
        <w:rPr>
          <w:rFonts w:eastAsia="Times New Roman"/>
          <w:iCs/>
          <w:sz w:val="21"/>
          <w:szCs w:val="21"/>
          <w:lang w:eastAsia="pt-BR"/>
        </w:rPr>
        <w:t>Demonstre não possuir idoneidade para contratar com a administração em virtude de atos ilícitos praticados.</w:t>
      </w:r>
    </w:p>
    <w:p w:rsidR="00740C23" w:rsidRPr="001346A2" w:rsidRDefault="00740C23" w:rsidP="00740C23">
      <w:pPr>
        <w:tabs>
          <w:tab w:val="left" w:pos="1985"/>
        </w:tabs>
        <w:overflowPunct w:val="0"/>
        <w:autoSpaceDE w:val="0"/>
        <w:autoSpaceDN w:val="0"/>
        <w:adjustRightInd w:val="0"/>
        <w:spacing w:after="0" w:line="240" w:lineRule="auto"/>
        <w:ind w:left="1636" w:right="-1"/>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16.4</w:t>
      </w:r>
      <w:r w:rsidRPr="001346A2">
        <w:rPr>
          <w:rFonts w:eastAsia="Times New Roman"/>
          <w:iCs/>
          <w:sz w:val="21"/>
          <w:szCs w:val="21"/>
          <w:lang w:eastAsia="pt-BR"/>
        </w:rPr>
        <w:tab/>
        <w:t xml:space="preserve">As sanções previstas nos incisos </w:t>
      </w:r>
      <w:r w:rsidRPr="001346A2">
        <w:rPr>
          <w:rFonts w:eastAsia="Times New Roman"/>
          <w:b/>
          <w:iCs/>
          <w:color w:val="FF0000"/>
          <w:sz w:val="21"/>
          <w:szCs w:val="21"/>
          <w:lang w:eastAsia="pt-BR"/>
        </w:rPr>
        <w:t>I, III e IV</w:t>
      </w:r>
      <w:r w:rsidRPr="001346A2">
        <w:rPr>
          <w:rFonts w:eastAsia="Times New Roman"/>
          <w:iCs/>
          <w:sz w:val="21"/>
          <w:szCs w:val="21"/>
          <w:lang w:eastAsia="pt-BR"/>
        </w:rPr>
        <w:t xml:space="preserve"> do item </w:t>
      </w:r>
      <w:r w:rsidRPr="001346A2">
        <w:rPr>
          <w:rFonts w:eastAsia="Times New Roman"/>
          <w:b/>
          <w:iCs/>
          <w:color w:val="FF0000"/>
          <w:sz w:val="21"/>
          <w:szCs w:val="21"/>
          <w:lang w:eastAsia="pt-BR"/>
        </w:rPr>
        <w:t>16.2</w:t>
      </w:r>
      <w:r w:rsidRPr="001346A2">
        <w:rPr>
          <w:rFonts w:eastAsia="Times New Roman"/>
          <w:iCs/>
          <w:sz w:val="21"/>
          <w:szCs w:val="21"/>
          <w:lang w:eastAsia="pt-BR"/>
        </w:rPr>
        <w:t>, poderão ser aplicadas juntamente com a do inciso II do mesmo item, facultada a defesa prévia do interessado, no respectivo processo, no prazo de 05 (cinco) dias úteis e serão aplicadas pela autoridade competente.</w:t>
      </w: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16.5</w:t>
      </w:r>
      <w:r w:rsidRPr="001346A2">
        <w:rPr>
          <w:rFonts w:eastAsia="Times New Roman"/>
          <w:iCs/>
          <w:sz w:val="21"/>
          <w:szCs w:val="21"/>
          <w:lang w:eastAsia="pt-BR"/>
        </w:rPr>
        <w:tab/>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b/>
          <w:sz w:val="21"/>
          <w:szCs w:val="21"/>
        </w:rPr>
      </w:pPr>
      <w:r w:rsidRPr="001346A2">
        <w:rPr>
          <w:rFonts w:eastAsia="Times New Roman"/>
          <w:b/>
          <w:sz w:val="21"/>
          <w:szCs w:val="21"/>
        </w:rPr>
        <w:t>17</w:t>
      </w:r>
      <w:r w:rsidRPr="001346A2">
        <w:rPr>
          <w:rFonts w:eastAsia="Times New Roman"/>
          <w:b/>
          <w:sz w:val="21"/>
          <w:szCs w:val="21"/>
        </w:rPr>
        <w:tab/>
        <w:t>DA RESCISÃO CONTRATUAL</w:t>
      </w: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17.1</w:t>
      </w:r>
      <w:r w:rsidRPr="001346A2">
        <w:rPr>
          <w:rFonts w:eastAsia="Times New Roman"/>
          <w:iCs/>
          <w:sz w:val="21"/>
          <w:szCs w:val="21"/>
          <w:lang w:eastAsia="pt-BR"/>
        </w:rPr>
        <w:tab/>
        <w:t xml:space="preserve">A Administração Municipal de Naviraí - MS poderá rescindir o contrato nas hipóteses previstas nos artigos 77 </w:t>
      </w:r>
      <w:proofErr w:type="gramStart"/>
      <w:r w:rsidRPr="001346A2">
        <w:rPr>
          <w:rFonts w:eastAsia="Times New Roman"/>
          <w:iCs/>
          <w:sz w:val="21"/>
          <w:szCs w:val="21"/>
          <w:lang w:eastAsia="pt-BR"/>
        </w:rPr>
        <w:t>ao 80</w:t>
      </w:r>
      <w:proofErr w:type="gramEnd"/>
      <w:r w:rsidRPr="001346A2">
        <w:rPr>
          <w:rFonts w:eastAsia="Times New Roman"/>
          <w:iCs/>
          <w:sz w:val="21"/>
          <w:szCs w:val="21"/>
          <w:lang w:eastAsia="pt-BR"/>
        </w:rPr>
        <w:t xml:space="preserve"> da Lei 8.666/93, desde que, formalmente justificada e assegurado o direito ao contraditório e ampla defesa, sujeitando-se a Contratada às consequências determinadas pelo art. 80 desse mesmo diploma legal, sem prejuízo das demais sanções estabelecidas neste Edital.</w:t>
      </w: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b/>
          <w:sz w:val="21"/>
          <w:szCs w:val="21"/>
        </w:rPr>
      </w:pPr>
      <w:r w:rsidRPr="001346A2">
        <w:rPr>
          <w:rFonts w:eastAsia="Times New Roman"/>
          <w:b/>
          <w:sz w:val="21"/>
          <w:szCs w:val="21"/>
        </w:rPr>
        <w:t>18</w:t>
      </w:r>
      <w:r w:rsidRPr="001346A2">
        <w:rPr>
          <w:rFonts w:eastAsia="Times New Roman"/>
          <w:b/>
          <w:sz w:val="21"/>
          <w:szCs w:val="21"/>
        </w:rPr>
        <w:tab/>
        <w:t>IMPUGNAÇÃO E ESCLARECIMENTO NOS EDITAIS DO MUNICÍPIO DE NAVIRAÍ/MS</w:t>
      </w: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b/>
          <w:sz w:val="21"/>
          <w:szCs w:val="21"/>
        </w:rPr>
      </w:pP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21"/>
          <w:szCs w:val="21"/>
          <w:lang w:eastAsia="pt-BR"/>
        </w:rPr>
      </w:pPr>
      <w:r w:rsidRPr="001346A2">
        <w:rPr>
          <w:rFonts w:eastAsia="Times New Roman"/>
          <w:iCs/>
          <w:sz w:val="21"/>
          <w:szCs w:val="21"/>
          <w:lang w:eastAsia="pt-BR"/>
        </w:rPr>
        <w:t>18.1</w:t>
      </w:r>
      <w:r w:rsidRPr="001346A2">
        <w:rPr>
          <w:rFonts w:eastAsia="Times New Roman"/>
          <w:iCs/>
          <w:sz w:val="21"/>
          <w:szCs w:val="21"/>
          <w:lang w:eastAsia="pt-BR"/>
        </w:rPr>
        <w:tab/>
        <w:t>Conforme disposto no Decreto Municipal nº. 24, de 03 de Abril de 2014,</w:t>
      </w:r>
      <w:r w:rsidRPr="001346A2">
        <w:rPr>
          <w:rFonts w:eastAsia="Batang"/>
          <w:sz w:val="21"/>
          <w:szCs w:val="21"/>
          <w:lang w:eastAsia="pt-BR"/>
        </w:rPr>
        <w:t xml:space="preserve"> sobre a regulamentação de impugnação e esclarecimento dos editais do Município de Naviraí/MS, em se tratando de modalidade de licitação prevista na Lei 8666/93, </w:t>
      </w:r>
      <w:proofErr w:type="gramStart"/>
      <w:r w:rsidRPr="001346A2">
        <w:rPr>
          <w:rFonts w:eastAsia="Batang"/>
          <w:sz w:val="21"/>
          <w:szCs w:val="21"/>
          <w:lang w:eastAsia="pt-BR"/>
        </w:rPr>
        <w:t>regulamenta</w:t>
      </w:r>
      <w:proofErr w:type="gramEnd"/>
      <w:r w:rsidRPr="001346A2">
        <w:rPr>
          <w:rFonts w:eastAsia="Batang"/>
          <w:sz w:val="21"/>
          <w:szCs w:val="21"/>
          <w:lang w:eastAsia="pt-BR"/>
        </w:rPr>
        <w:t xml:space="preserve"> que:</w:t>
      </w:r>
    </w:p>
    <w:p w:rsidR="00740C23" w:rsidRPr="001346A2" w:rsidRDefault="00740C23" w:rsidP="00740C23">
      <w:pPr>
        <w:overflowPunct w:val="0"/>
        <w:autoSpaceDE w:val="0"/>
        <w:autoSpaceDN w:val="0"/>
        <w:adjustRightInd w:val="0"/>
        <w:spacing w:after="0" w:line="240" w:lineRule="auto"/>
        <w:ind w:left="567" w:hanging="567"/>
        <w:contextualSpacing/>
        <w:textAlignment w:val="baseline"/>
        <w:rPr>
          <w:rFonts w:eastAsia="Times New Roman"/>
          <w:iCs/>
          <w:sz w:val="21"/>
          <w:szCs w:val="21"/>
          <w:lang w:eastAsia="pt-BR"/>
        </w:rPr>
      </w:pPr>
    </w:p>
    <w:p w:rsidR="00740C23" w:rsidRPr="001346A2" w:rsidRDefault="00740C23" w:rsidP="00740C23">
      <w:pPr>
        <w:numPr>
          <w:ilvl w:val="0"/>
          <w:numId w:val="36"/>
        </w:numPr>
        <w:overflowPunct w:val="0"/>
        <w:autoSpaceDE w:val="0"/>
        <w:autoSpaceDN w:val="0"/>
        <w:adjustRightInd w:val="0"/>
        <w:spacing w:after="0" w:line="240" w:lineRule="auto"/>
        <w:ind w:left="567" w:hanging="283"/>
        <w:contextualSpacing/>
        <w:jc w:val="both"/>
        <w:textAlignment w:val="baseline"/>
        <w:rPr>
          <w:rFonts w:eastAsia="Times New Roman"/>
          <w:iCs/>
          <w:sz w:val="21"/>
          <w:szCs w:val="21"/>
          <w:lang w:eastAsia="pt-BR"/>
        </w:rPr>
      </w:pPr>
      <w:r w:rsidRPr="001346A2">
        <w:rPr>
          <w:rFonts w:eastAsia="Times New Roman"/>
          <w:iCs/>
          <w:sz w:val="21"/>
          <w:szCs w:val="21"/>
          <w:lang w:eastAsia="pt-BR"/>
        </w:rPr>
        <w:t>Qualquer cidadão pode impugnar por irregularidades o ato convocatório de licitação, se protocolizar o pedido até 05 (cinco) dias úteis antes da data fixada para abertura e recebimento dos envelopes de habilitação e proposta;</w:t>
      </w:r>
    </w:p>
    <w:p w:rsidR="00740C23" w:rsidRPr="001346A2" w:rsidRDefault="00740C23" w:rsidP="00740C23">
      <w:pPr>
        <w:overflowPunct w:val="0"/>
        <w:autoSpaceDE w:val="0"/>
        <w:autoSpaceDN w:val="0"/>
        <w:adjustRightInd w:val="0"/>
        <w:spacing w:after="0" w:line="240" w:lineRule="auto"/>
        <w:ind w:left="567" w:hanging="283"/>
        <w:textAlignment w:val="baseline"/>
        <w:rPr>
          <w:rFonts w:eastAsia="Batang"/>
          <w:bCs/>
          <w:sz w:val="21"/>
          <w:szCs w:val="21"/>
          <w:lang w:eastAsia="pt-BR"/>
        </w:rPr>
      </w:pPr>
    </w:p>
    <w:p w:rsidR="00740C23" w:rsidRPr="001346A2" w:rsidRDefault="00740C23" w:rsidP="00740C23">
      <w:pPr>
        <w:numPr>
          <w:ilvl w:val="0"/>
          <w:numId w:val="36"/>
        </w:numPr>
        <w:overflowPunct w:val="0"/>
        <w:autoSpaceDE w:val="0"/>
        <w:autoSpaceDN w:val="0"/>
        <w:adjustRightInd w:val="0"/>
        <w:spacing w:after="0" w:line="240" w:lineRule="auto"/>
        <w:ind w:left="567" w:hanging="283"/>
        <w:contextualSpacing/>
        <w:jc w:val="both"/>
        <w:textAlignment w:val="baseline"/>
        <w:rPr>
          <w:rFonts w:eastAsia="Batang"/>
          <w:bCs/>
          <w:sz w:val="21"/>
          <w:szCs w:val="21"/>
          <w:lang w:eastAsia="pt-BR"/>
        </w:rPr>
      </w:pPr>
      <w:r w:rsidRPr="001346A2">
        <w:rPr>
          <w:rFonts w:eastAsia="Batang"/>
          <w:bCs/>
          <w:sz w:val="21"/>
          <w:szCs w:val="21"/>
          <w:lang w:eastAsia="pt-BR"/>
        </w:rPr>
        <w:t xml:space="preserve">A administração irá julgar e responder a impugnação em até </w:t>
      </w:r>
      <w:proofErr w:type="gramStart"/>
      <w:r w:rsidRPr="001346A2">
        <w:rPr>
          <w:rFonts w:eastAsia="Batang"/>
          <w:bCs/>
          <w:sz w:val="21"/>
          <w:szCs w:val="21"/>
          <w:lang w:eastAsia="pt-BR"/>
        </w:rPr>
        <w:t>3</w:t>
      </w:r>
      <w:proofErr w:type="gramEnd"/>
      <w:r w:rsidRPr="001346A2">
        <w:rPr>
          <w:rFonts w:eastAsia="Batang"/>
          <w:bCs/>
          <w:sz w:val="21"/>
          <w:szCs w:val="21"/>
          <w:lang w:eastAsia="pt-BR"/>
        </w:rPr>
        <w:t xml:space="preserve"> (três) dias úteis.</w:t>
      </w:r>
    </w:p>
    <w:p w:rsidR="00740C23" w:rsidRPr="001346A2" w:rsidRDefault="00740C23" w:rsidP="00740C23">
      <w:pPr>
        <w:overflowPunct w:val="0"/>
        <w:autoSpaceDE w:val="0"/>
        <w:autoSpaceDN w:val="0"/>
        <w:adjustRightInd w:val="0"/>
        <w:spacing w:after="0" w:line="240" w:lineRule="auto"/>
        <w:ind w:left="567" w:hanging="567"/>
        <w:contextualSpacing/>
        <w:textAlignment w:val="baseline"/>
        <w:rPr>
          <w:rFonts w:eastAsia="Batang"/>
          <w:bCs/>
          <w:sz w:val="21"/>
          <w:szCs w:val="21"/>
          <w:lang w:eastAsia="pt-BR"/>
        </w:rPr>
      </w:pP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21"/>
          <w:szCs w:val="21"/>
          <w:lang w:eastAsia="pt-BR"/>
        </w:rPr>
      </w:pPr>
      <w:r w:rsidRPr="001346A2">
        <w:rPr>
          <w:rFonts w:eastAsia="Times New Roman"/>
          <w:iCs/>
          <w:sz w:val="21"/>
          <w:szCs w:val="21"/>
          <w:lang w:eastAsia="pt-BR"/>
        </w:rPr>
        <w:t>18.2</w:t>
      </w:r>
      <w:r w:rsidRPr="001346A2">
        <w:rPr>
          <w:rFonts w:eastAsia="Times New Roman"/>
          <w:iCs/>
          <w:sz w:val="21"/>
          <w:szCs w:val="21"/>
          <w:lang w:eastAsia="pt-BR"/>
        </w:rPr>
        <w:tab/>
        <w:t>Decairá do direito de impugnar os termos do edital de licitação perante a administração o licitante que não fizer até o 2º (segundo) dia útil que anteceder a abertura e recebimento dos envelopes de habilitação e proposta;</w:t>
      </w:r>
    </w:p>
    <w:p w:rsidR="00740C23" w:rsidRPr="001346A2" w:rsidRDefault="00740C23" w:rsidP="00740C23">
      <w:pPr>
        <w:overflowPunct w:val="0"/>
        <w:autoSpaceDE w:val="0"/>
        <w:autoSpaceDN w:val="0"/>
        <w:adjustRightInd w:val="0"/>
        <w:spacing w:after="0" w:line="240" w:lineRule="auto"/>
        <w:ind w:left="567" w:hanging="567"/>
        <w:contextualSpacing/>
        <w:textAlignment w:val="baseline"/>
        <w:rPr>
          <w:rFonts w:eastAsia="Batang"/>
          <w:bCs/>
          <w:sz w:val="21"/>
          <w:szCs w:val="21"/>
          <w:lang w:eastAsia="pt-BR"/>
        </w:rPr>
      </w:pP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21"/>
          <w:szCs w:val="21"/>
          <w:lang w:eastAsia="pt-BR"/>
        </w:rPr>
      </w:pPr>
      <w:r w:rsidRPr="001346A2">
        <w:rPr>
          <w:rFonts w:eastAsia="Times New Roman"/>
          <w:iCs/>
          <w:sz w:val="21"/>
          <w:szCs w:val="21"/>
          <w:lang w:eastAsia="pt-BR"/>
        </w:rPr>
        <w:t>18.3</w:t>
      </w:r>
      <w:r w:rsidRPr="001346A2">
        <w:rPr>
          <w:rFonts w:eastAsia="Times New Roman"/>
          <w:iCs/>
          <w:sz w:val="21"/>
          <w:szCs w:val="21"/>
          <w:lang w:eastAsia="pt-BR"/>
        </w:rPr>
        <w:tab/>
        <w:t>A impugnação não terá efeito de recurso;</w:t>
      </w: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21"/>
          <w:szCs w:val="21"/>
          <w:lang w:eastAsia="pt-BR"/>
        </w:rPr>
      </w:pPr>
      <w:r w:rsidRPr="001346A2">
        <w:rPr>
          <w:rFonts w:eastAsia="Times New Roman"/>
          <w:iCs/>
          <w:sz w:val="21"/>
          <w:szCs w:val="21"/>
          <w:lang w:eastAsia="pt-BR"/>
        </w:rPr>
        <w:t>18.4</w:t>
      </w:r>
      <w:r w:rsidRPr="001346A2">
        <w:rPr>
          <w:rFonts w:eastAsia="Times New Roman"/>
          <w:iCs/>
          <w:sz w:val="21"/>
          <w:szCs w:val="21"/>
          <w:lang w:eastAsia="pt-BR"/>
        </w:rPr>
        <w:tab/>
        <w:t>O licitante deverá juntar cópia do contrato social como forma de comprovar que atende o objeto do edital.</w:t>
      </w: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21"/>
          <w:szCs w:val="21"/>
          <w:lang w:eastAsia="pt-BR"/>
        </w:rPr>
      </w:pPr>
      <w:r w:rsidRPr="001346A2">
        <w:rPr>
          <w:rFonts w:eastAsia="Times New Roman"/>
          <w:iCs/>
          <w:sz w:val="21"/>
          <w:szCs w:val="21"/>
          <w:lang w:eastAsia="pt-BR"/>
        </w:rPr>
        <w:t>18.5 A administração não tem prazo para responder ao licitante. No entanto, se a impugnação for considerada procedente, a licitação deve ser suspensa e o edital republicado com as devidas alterações.</w:t>
      </w: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21"/>
          <w:szCs w:val="21"/>
          <w:lang w:eastAsia="pt-BR"/>
        </w:rPr>
      </w:pPr>
      <w:r w:rsidRPr="001346A2">
        <w:rPr>
          <w:rFonts w:eastAsia="Times New Roman"/>
          <w:iCs/>
          <w:sz w:val="21"/>
          <w:szCs w:val="21"/>
          <w:lang w:eastAsia="pt-BR"/>
        </w:rPr>
        <w:t>18.6</w:t>
      </w:r>
      <w:r w:rsidRPr="001346A2">
        <w:rPr>
          <w:rFonts w:eastAsia="Times New Roman"/>
          <w:iCs/>
          <w:sz w:val="21"/>
          <w:szCs w:val="21"/>
          <w:lang w:eastAsia="pt-BR"/>
        </w:rPr>
        <w:tab/>
        <w:t>E considerado protocolizado quando o documento ou AR é recebido por servidor do Paço Municipal.</w:t>
      </w: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21"/>
          <w:szCs w:val="21"/>
          <w:lang w:eastAsia="pt-BR"/>
        </w:rPr>
      </w:pPr>
    </w:p>
    <w:p w:rsidR="00740C23" w:rsidRPr="001346A2" w:rsidRDefault="00740C23" w:rsidP="00740C23">
      <w:pPr>
        <w:keepNext/>
        <w:keepLines/>
        <w:widowControl w:val="0"/>
        <w:tabs>
          <w:tab w:val="left" w:pos="-4962"/>
        </w:tabs>
        <w:overflowPunct w:val="0"/>
        <w:autoSpaceDE w:val="0"/>
        <w:autoSpaceDN w:val="0"/>
        <w:adjustRightInd w:val="0"/>
        <w:spacing w:before="20" w:after="0" w:line="240" w:lineRule="auto"/>
        <w:ind w:left="567" w:hanging="567"/>
        <w:contextualSpacing/>
        <w:jc w:val="both"/>
        <w:textAlignment w:val="baseline"/>
        <w:rPr>
          <w:rFonts w:eastAsia="Times New Roman"/>
          <w:b/>
          <w:sz w:val="21"/>
          <w:szCs w:val="21"/>
        </w:rPr>
      </w:pPr>
      <w:r w:rsidRPr="001346A2">
        <w:rPr>
          <w:rFonts w:eastAsia="Times New Roman"/>
          <w:b/>
          <w:sz w:val="21"/>
          <w:szCs w:val="21"/>
        </w:rPr>
        <w:t>19</w:t>
      </w:r>
      <w:r w:rsidRPr="001346A2">
        <w:rPr>
          <w:rFonts w:eastAsia="Times New Roman"/>
          <w:b/>
          <w:sz w:val="21"/>
          <w:szCs w:val="21"/>
        </w:rPr>
        <w:tab/>
        <w:t>DISPOSIÇÕES GERAIS</w:t>
      </w:r>
    </w:p>
    <w:p w:rsidR="00740C23" w:rsidRPr="001346A2" w:rsidRDefault="00740C23" w:rsidP="00740C23">
      <w:pPr>
        <w:keepNext/>
        <w:keepLines/>
        <w:widowControl w:val="0"/>
        <w:tabs>
          <w:tab w:val="left" w:pos="426"/>
        </w:tabs>
        <w:overflowPunct w:val="0"/>
        <w:autoSpaceDE w:val="0"/>
        <w:autoSpaceDN w:val="0"/>
        <w:adjustRightInd w:val="0"/>
        <w:spacing w:before="20" w:after="0" w:line="240" w:lineRule="auto"/>
        <w:ind w:left="567" w:hanging="567"/>
        <w:contextualSpacing/>
        <w:jc w:val="both"/>
        <w:textAlignment w:val="baseline"/>
        <w:rPr>
          <w:rFonts w:eastAsia="Times New Roman"/>
          <w:b/>
          <w:sz w:val="21"/>
          <w:szCs w:val="21"/>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19.1</w:t>
      </w:r>
      <w:r w:rsidRPr="001346A2">
        <w:rPr>
          <w:rFonts w:eastAsia="Times New Roman"/>
          <w:iCs/>
          <w:sz w:val="21"/>
          <w:szCs w:val="21"/>
          <w:lang w:eastAsia="pt-BR"/>
        </w:rPr>
        <w:tab/>
        <w:t>A Autoridade competente fica reservada o direito de anular a presente Licitação em caso de irregularidade ou revogá-la por Conveniência Administrativa, desde que por despacho fundamentado, sem que caiba aos licitantes, direito a qualquer reclamação ou indenização.</w:t>
      </w: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19.2</w:t>
      </w:r>
      <w:r w:rsidRPr="001346A2">
        <w:rPr>
          <w:rFonts w:eastAsia="Times New Roman"/>
          <w:iCs/>
          <w:sz w:val="21"/>
          <w:szCs w:val="21"/>
          <w:lang w:eastAsia="pt-BR"/>
        </w:rPr>
        <w:tab/>
        <w:t>O contratado é responsável pelos danos causados diretamente ao contratante ou a terceiros, decorrente de sua culpa ou dolo na execução do contrato, não excluindo ou reduzindo esta responsabilidade à fiscalização ou acompanhamento pelo órgão interessado.</w:t>
      </w: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19.3</w:t>
      </w:r>
      <w:r w:rsidRPr="001346A2">
        <w:rPr>
          <w:rFonts w:eastAsia="Times New Roman"/>
          <w:iCs/>
          <w:sz w:val="21"/>
          <w:szCs w:val="21"/>
          <w:lang w:eastAsia="pt-BR"/>
        </w:rPr>
        <w:tab/>
        <w:t>O recurso deverá ser dirigido ao Presidente da Comissão Permanente de Licitação e entregue, mediante protocolo, no seguinte endereço:</w:t>
      </w:r>
    </w:p>
    <w:p w:rsidR="00740C23" w:rsidRPr="001346A2" w:rsidRDefault="00740C23" w:rsidP="00740C23">
      <w:pPr>
        <w:overflowPunct w:val="0"/>
        <w:autoSpaceDE w:val="0"/>
        <w:autoSpaceDN w:val="0"/>
        <w:adjustRightInd w:val="0"/>
        <w:spacing w:after="0" w:line="240" w:lineRule="auto"/>
        <w:ind w:right="-1"/>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right="-1"/>
        <w:textAlignment w:val="baseline"/>
        <w:rPr>
          <w:rFonts w:eastAsia="Times New Roman"/>
          <w:b/>
          <w:bCs/>
          <w:i/>
          <w:sz w:val="21"/>
          <w:szCs w:val="21"/>
          <w:lang w:eastAsia="pt-BR"/>
        </w:rPr>
      </w:pPr>
      <w:r w:rsidRPr="001346A2">
        <w:rPr>
          <w:rFonts w:eastAsia="Times New Roman"/>
          <w:b/>
          <w:bCs/>
          <w:i/>
          <w:sz w:val="21"/>
          <w:szCs w:val="21"/>
          <w:lang w:eastAsia="pt-BR"/>
        </w:rPr>
        <w:t>Ao Presidente da Comissão Permanente de Licitação</w:t>
      </w:r>
    </w:p>
    <w:p w:rsidR="00740C23" w:rsidRPr="001346A2" w:rsidRDefault="00740C23" w:rsidP="00740C23">
      <w:pPr>
        <w:overflowPunct w:val="0"/>
        <w:autoSpaceDE w:val="0"/>
        <w:autoSpaceDN w:val="0"/>
        <w:adjustRightInd w:val="0"/>
        <w:spacing w:after="0" w:line="240" w:lineRule="auto"/>
        <w:ind w:left="567" w:right="-1"/>
        <w:textAlignment w:val="baseline"/>
        <w:rPr>
          <w:rFonts w:eastAsia="Times New Roman"/>
          <w:b/>
          <w:bCs/>
          <w:i/>
          <w:sz w:val="21"/>
          <w:szCs w:val="21"/>
          <w:lang w:eastAsia="pt-BR"/>
        </w:rPr>
      </w:pPr>
      <w:r w:rsidRPr="001346A2">
        <w:rPr>
          <w:rFonts w:eastAsia="Times New Roman"/>
          <w:b/>
          <w:bCs/>
          <w:i/>
          <w:sz w:val="21"/>
          <w:szCs w:val="21"/>
          <w:lang w:eastAsia="pt-BR"/>
        </w:rPr>
        <w:t>Prefeitura Municipal de Naviraí - MS</w:t>
      </w:r>
    </w:p>
    <w:p w:rsidR="00740C23" w:rsidRPr="001346A2" w:rsidRDefault="00740C23" w:rsidP="00740C23">
      <w:pPr>
        <w:overflowPunct w:val="0"/>
        <w:autoSpaceDE w:val="0"/>
        <w:autoSpaceDN w:val="0"/>
        <w:adjustRightInd w:val="0"/>
        <w:spacing w:after="0" w:line="240" w:lineRule="auto"/>
        <w:ind w:left="567" w:right="-1"/>
        <w:textAlignment w:val="baseline"/>
        <w:rPr>
          <w:rFonts w:eastAsia="Times New Roman"/>
          <w:b/>
          <w:bCs/>
          <w:i/>
          <w:sz w:val="21"/>
          <w:szCs w:val="21"/>
          <w:lang w:eastAsia="pt-BR"/>
        </w:rPr>
      </w:pPr>
      <w:r w:rsidRPr="001346A2">
        <w:rPr>
          <w:rFonts w:eastAsia="Times New Roman"/>
          <w:b/>
          <w:bCs/>
          <w:i/>
          <w:sz w:val="21"/>
          <w:szCs w:val="21"/>
          <w:lang w:eastAsia="pt-BR"/>
        </w:rPr>
        <w:t>Praça Prefeito Euclides Antônio Fabris 343</w:t>
      </w:r>
    </w:p>
    <w:p w:rsidR="00740C23" w:rsidRPr="001346A2" w:rsidRDefault="00740C23" w:rsidP="00740C23">
      <w:pPr>
        <w:overflowPunct w:val="0"/>
        <w:autoSpaceDE w:val="0"/>
        <w:autoSpaceDN w:val="0"/>
        <w:adjustRightInd w:val="0"/>
        <w:spacing w:after="0" w:line="240" w:lineRule="auto"/>
        <w:ind w:left="567" w:right="-1"/>
        <w:textAlignment w:val="baseline"/>
        <w:rPr>
          <w:rFonts w:eastAsia="Times New Roman"/>
          <w:b/>
          <w:bCs/>
          <w:i/>
          <w:sz w:val="21"/>
          <w:szCs w:val="21"/>
          <w:lang w:eastAsia="pt-BR"/>
        </w:rPr>
      </w:pPr>
      <w:r w:rsidRPr="001346A2">
        <w:rPr>
          <w:rFonts w:eastAsia="Times New Roman"/>
          <w:b/>
          <w:bCs/>
          <w:i/>
          <w:sz w:val="21"/>
          <w:szCs w:val="21"/>
          <w:lang w:eastAsia="pt-BR"/>
        </w:rPr>
        <w:t>Centro – CEP 79950-000</w:t>
      </w:r>
    </w:p>
    <w:p w:rsidR="00740C23" w:rsidRPr="001346A2" w:rsidRDefault="00740C23" w:rsidP="00740C23">
      <w:pPr>
        <w:overflowPunct w:val="0"/>
        <w:autoSpaceDE w:val="0"/>
        <w:autoSpaceDN w:val="0"/>
        <w:adjustRightInd w:val="0"/>
        <w:spacing w:after="0" w:line="240" w:lineRule="auto"/>
        <w:ind w:left="567" w:right="-1"/>
        <w:textAlignment w:val="baseline"/>
        <w:rPr>
          <w:rFonts w:eastAsia="Times New Roman"/>
          <w:iCs/>
          <w:sz w:val="21"/>
          <w:szCs w:val="21"/>
          <w:lang w:eastAsia="pt-BR"/>
        </w:rPr>
      </w:pPr>
      <w:r w:rsidRPr="001346A2">
        <w:rPr>
          <w:rFonts w:eastAsia="Times New Roman"/>
          <w:b/>
          <w:bCs/>
          <w:i/>
          <w:sz w:val="21"/>
          <w:szCs w:val="21"/>
          <w:lang w:eastAsia="pt-BR"/>
        </w:rPr>
        <w:t>Naviraí/MS</w:t>
      </w:r>
    </w:p>
    <w:p w:rsidR="00740C23" w:rsidRPr="001346A2" w:rsidRDefault="00740C23" w:rsidP="00740C23">
      <w:pPr>
        <w:overflowPunct w:val="0"/>
        <w:autoSpaceDE w:val="0"/>
        <w:autoSpaceDN w:val="0"/>
        <w:adjustRightInd w:val="0"/>
        <w:spacing w:after="0" w:line="240" w:lineRule="auto"/>
        <w:ind w:right="-1"/>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19.4</w:t>
      </w:r>
      <w:r w:rsidRPr="001346A2">
        <w:rPr>
          <w:rFonts w:eastAsia="Times New Roman"/>
          <w:iCs/>
          <w:sz w:val="21"/>
          <w:szCs w:val="21"/>
          <w:lang w:eastAsia="pt-BR"/>
        </w:rPr>
        <w:tab/>
        <w:t>O recurso referente à fase de habilitação terá efeito suspensivo.</w:t>
      </w: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19.5</w:t>
      </w:r>
      <w:r w:rsidRPr="001346A2">
        <w:rPr>
          <w:rFonts w:eastAsia="Times New Roman"/>
          <w:iCs/>
          <w:sz w:val="21"/>
          <w:szCs w:val="21"/>
          <w:lang w:eastAsia="pt-BR"/>
        </w:rPr>
        <w:tab/>
        <w:t xml:space="preserve">Não será considerado o recurso interposto fora do prazo, ou que não tenha sido protocolado, ou que tenha sido entregue em endereço diferente daquele indicado no item </w:t>
      </w:r>
      <w:r w:rsidRPr="001346A2">
        <w:rPr>
          <w:rFonts w:eastAsia="Times New Roman"/>
          <w:b/>
          <w:iCs/>
          <w:color w:val="FF0000"/>
          <w:sz w:val="21"/>
          <w:szCs w:val="21"/>
          <w:lang w:eastAsia="pt-BR"/>
        </w:rPr>
        <w:t>19.3</w:t>
      </w:r>
      <w:r w:rsidRPr="001346A2">
        <w:rPr>
          <w:rFonts w:eastAsia="Times New Roman"/>
          <w:iCs/>
          <w:sz w:val="21"/>
          <w:szCs w:val="21"/>
          <w:lang w:eastAsia="pt-BR"/>
        </w:rPr>
        <w:t xml:space="preserve"> deste edital.</w:t>
      </w: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19.6</w:t>
      </w:r>
      <w:r w:rsidRPr="001346A2">
        <w:rPr>
          <w:rFonts w:eastAsia="Times New Roman"/>
          <w:iCs/>
          <w:sz w:val="21"/>
          <w:szCs w:val="21"/>
          <w:lang w:eastAsia="pt-BR"/>
        </w:rPr>
        <w:tab/>
        <w:t xml:space="preserve">Em se constatando dolo ou má fé no procedimento, pela improcedência ou importunidade da </w:t>
      </w:r>
      <w:proofErr w:type="spellStart"/>
      <w:r w:rsidRPr="001346A2">
        <w:rPr>
          <w:rFonts w:eastAsia="Times New Roman"/>
          <w:iCs/>
          <w:sz w:val="21"/>
          <w:szCs w:val="21"/>
          <w:lang w:eastAsia="pt-BR"/>
        </w:rPr>
        <w:t>argüição</w:t>
      </w:r>
      <w:proofErr w:type="spellEnd"/>
      <w:r w:rsidRPr="001346A2">
        <w:rPr>
          <w:rFonts w:eastAsia="Times New Roman"/>
          <w:iCs/>
          <w:sz w:val="21"/>
          <w:szCs w:val="21"/>
          <w:lang w:eastAsia="pt-BR"/>
        </w:rPr>
        <w:t xml:space="preserve"> com intuito meramente protelatório, a proponente recorrente ficará sujeita à exclusão do certame, sem prejuízo de outras sanções legais combinatórias de procedimento irregular no registro cadastral.</w:t>
      </w: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19.7</w:t>
      </w:r>
      <w:r w:rsidRPr="001346A2">
        <w:rPr>
          <w:rFonts w:eastAsia="Times New Roman"/>
          <w:iCs/>
          <w:sz w:val="21"/>
          <w:szCs w:val="21"/>
          <w:lang w:eastAsia="pt-BR"/>
        </w:rPr>
        <w:tab/>
        <w:t>Completam este Edital os seguintes anexos:</w:t>
      </w: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740C23" w:rsidRPr="001346A2" w:rsidRDefault="00740C23" w:rsidP="00740C23">
      <w:pPr>
        <w:numPr>
          <w:ilvl w:val="0"/>
          <w:numId w:val="11"/>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1"/>
          <w:szCs w:val="21"/>
          <w:lang w:eastAsia="pt-BR"/>
        </w:rPr>
      </w:pPr>
      <w:r w:rsidRPr="001346A2">
        <w:rPr>
          <w:rFonts w:eastAsia="Times New Roman"/>
          <w:bCs/>
          <w:iCs/>
          <w:sz w:val="21"/>
          <w:szCs w:val="21"/>
          <w:lang w:eastAsia="pt-BR"/>
        </w:rPr>
        <w:t>Minuta do Contrato;</w:t>
      </w:r>
    </w:p>
    <w:p w:rsidR="00740C23" w:rsidRPr="001346A2" w:rsidRDefault="00740C23" w:rsidP="00740C23">
      <w:pPr>
        <w:numPr>
          <w:ilvl w:val="0"/>
          <w:numId w:val="11"/>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1"/>
          <w:szCs w:val="21"/>
          <w:lang w:eastAsia="pt-BR"/>
        </w:rPr>
      </w:pPr>
      <w:r w:rsidRPr="001346A2">
        <w:rPr>
          <w:rFonts w:eastAsia="Times New Roman"/>
          <w:bCs/>
          <w:iCs/>
          <w:sz w:val="21"/>
          <w:szCs w:val="21"/>
          <w:lang w:eastAsia="pt-BR"/>
        </w:rPr>
        <w:t>Proposta de Preços;</w:t>
      </w:r>
    </w:p>
    <w:p w:rsidR="00740C23" w:rsidRPr="001346A2" w:rsidRDefault="00740C23" w:rsidP="00740C23">
      <w:pPr>
        <w:numPr>
          <w:ilvl w:val="0"/>
          <w:numId w:val="11"/>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1"/>
          <w:szCs w:val="21"/>
          <w:lang w:eastAsia="pt-BR"/>
        </w:rPr>
      </w:pPr>
      <w:r w:rsidRPr="001346A2">
        <w:rPr>
          <w:rFonts w:eastAsia="Times New Roman"/>
          <w:bCs/>
          <w:iCs/>
          <w:sz w:val="21"/>
          <w:szCs w:val="21"/>
          <w:lang w:eastAsia="pt-BR"/>
        </w:rPr>
        <w:t>Modelo da Carta de Credenciamento;</w:t>
      </w:r>
    </w:p>
    <w:p w:rsidR="00740C23" w:rsidRPr="001346A2" w:rsidRDefault="00740C23" w:rsidP="00740C23">
      <w:pPr>
        <w:numPr>
          <w:ilvl w:val="0"/>
          <w:numId w:val="11"/>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1"/>
          <w:szCs w:val="21"/>
          <w:lang w:eastAsia="pt-BR"/>
        </w:rPr>
      </w:pPr>
      <w:r w:rsidRPr="001346A2">
        <w:rPr>
          <w:rFonts w:eastAsia="Times New Roman"/>
          <w:color w:val="000000"/>
          <w:sz w:val="21"/>
          <w:szCs w:val="21"/>
          <w:lang w:eastAsia="pt-BR"/>
        </w:rPr>
        <w:t>Declaração do Contador (Micro Empresa ou Empresa de Pequeno Porte)</w:t>
      </w:r>
    </w:p>
    <w:p w:rsidR="00740C23" w:rsidRPr="001346A2" w:rsidRDefault="00740C23" w:rsidP="00740C23">
      <w:pPr>
        <w:numPr>
          <w:ilvl w:val="0"/>
          <w:numId w:val="11"/>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1"/>
          <w:szCs w:val="21"/>
          <w:lang w:eastAsia="pt-BR"/>
        </w:rPr>
      </w:pPr>
      <w:r w:rsidRPr="001346A2">
        <w:rPr>
          <w:rFonts w:eastAsia="Times New Roman"/>
          <w:color w:val="000000"/>
          <w:sz w:val="21"/>
          <w:szCs w:val="21"/>
          <w:lang w:eastAsia="pt-BR"/>
        </w:rPr>
        <w:t>Declaração do representante legal da empresa.</w:t>
      </w:r>
    </w:p>
    <w:p w:rsidR="00740C23" w:rsidRPr="001346A2" w:rsidRDefault="00740C23" w:rsidP="00740C23">
      <w:pPr>
        <w:numPr>
          <w:ilvl w:val="0"/>
          <w:numId w:val="11"/>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1"/>
          <w:szCs w:val="21"/>
          <w:lang w:eastAsia="pt-BR"/>
        </w:rPr>
      </w:pPr>
      <w:r w:rsidRPr="001346A2">
        <w:rPr>
          <w:rFonts w:eastAsia="Times New Roman"/>
          <w:sz w:val="21"/>
          <w:szCs w:val="21"/>
          <w:lang w:eastAsia="pt-BR"/>
        </w:rPr>
        <w:t>Declaração de não empregos de menor</w:t>
      </w:r>
    </w:p>
    <w:p w:rsidR="00740C23" w:rsidRPr="001346A2" w:rsidRDefault="00740C23" w:rsidP="00740C23">
      <w:pPr>
        <w:numPr>
          <w:ilvl w:val="0"/>
          <w:numId w:val="11"/>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1"/>
          <w:szCs w:val="21"/>
          <w:lang w:eastAsia="pt-BR"/>
        </w:rPr>
      </w:pPr>
      <w:r w:rsidRPr="001346A2">
        <w:rPr>
          <w:rFonts w:eastAsia="Times New Roman"/>
          <w:color w:val="000000"/>
          <w:sz w:val="22"/>
          <w:lang w:eastAsia="pt-BR"/>
        </w:rPr>
        <w:t>Declaração de Fatos Supervenientes</w:t>
      </w:r>
    </w:p>
    <w:p w:rsidR="00740C23" w:rsidRPr="001346A2" w:rsidRDefault="00740C23" w:rsidP="00740C23">
      <w:pPr>
        <w:numPr>
          <w:ilvl w:val="0"/>
          <w:numId w:val="11"/>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1"/>
          <w:szCs w:val="21"/>
          <w:lang w:eastAsia="pt-BR"/>
        </w:rPr>
      </w:pPr>
      <w:r w:rsidRPr="001346A2">
        <w:rPr>
          <w:rFonts w:eastAsia="Times New Roman"/>
          <w:bCs/>
          <w:iCs/>
          <w:sz w:val="21"/>
          <w:szCs w:val="21"/>
          <w:lang w:eastAsia="pt-BR"/>
        </w:rPr>
        <w:t>Declaração de conhecimento e aceitação do teor do edital</w:t>
      </w:r>
    </w:p>
    <w:p w:rsidR="00740C23" w:rsidRPr="001346A2" w:rsidRDefault="00740C23" w:rsidP="00740C23">
      <w:pPr>
        <w:tabs>
          <w:tab w:val="left" w:pos="-5670"/>
        </w:tabs>
        <w:overflowPunct w:val="0"/>
        <w:autoSpaceDE w:val="0"/>
        <w:autoSpaceDN w:val="0"/>
        <w:adjustRightInd w:val="0"/>
        <w:spacing w:after="0" w:line="240" w:lineRule="auto"/>
        <w:ind w:left="567" w:right="-1"/>
        <w:textAlignment w:val="baseline"/>
        <w:rPr>
          <w:rFonts w:eastAsia="Times New Roman"/>
          <w:bCs/>
          <w:iCs/>
          <w:sz w:val="21"/>
          <w:szCs w:val="21"/>
          <w:lang w:eastAsia="pt-BR"/>
        </w:rPr>
      </w:pPr>
    </w:p>
    <w:p w:rsidR="00740C23" w:rsidRPr="001346A2" w:rsidRDefault="00740C23" w:rsidP="00740C23">
      <w:pPr>
        <w:tabs>
          <w:tab w:val="left" w:pos="-5670"/>
        </w:tabs>
        <w:overflowPunct w:val="0"/>
        <w:autoSpaceDE w:val="0"/>
        <w:autoSpaceDN w:val="0"/>
        <w:adjustRightInd w:val="0"/>
        <w:spacing w:after="0" w:line="240" w:lineRule="auto"/>
        <w:ind w:left="567" w:right="-1"/>
        <w:textAlignment w:val="baseline"/>
        <w:rPr>
          <w:rFonts w:eastAsia="Times New Roman"/>
          <w:bCs/>
          <w:iCs/>
          <w:sz w:val="21"/>
          <w:szCs w:val="21"/>
          <w:lang w:eastAsia="pt-BR"/>
        </w:rPr>
      </w:pPr>
      <w:r w:rsidRPr="001346A2">
        <w:rPr>
          <w:rFonts w:eastAsia="Times New Roman"/>
          <w:bCs/>
          <w:iCs/>
          <w:sz w:val="21"/>
          <w:szCs w:val="21"/>
          <w:lang w:eastAsia="pt-BR"/>
        </w:rPr>
        <w:t xml:space="preserve">Os anexos abaixo estão disponíveis no site </w:t>
      </w:r>
      <w:hyperlink r:id="rId12" w:history="1">
        <w:r w:rsidRPr="001346A2">
          <w:rPr>
            <w:rFonts w:eastAsia="Times New Roman"/>
            <w:bCs/>
            <w:iCs/>
            <w:color w:val="0000FF"/>
            <w:sz w:val="21"/>
            <w:szCs w:val="21"/>
            <w:u w:val="single"/>
            <w:lang w:eastAsia="pt-BR"/>
          </w:rPr>
          <w:t>https://www.navirai.ms.gov.br/licitacao/licitacoes/2948</w:t>
        </w:r>
      </w:hyperlink>
    </w:p>
    <w:p w:rsidR="00740C23" w:rsidRPr="001346A2" w:rsidRDefault="00740C23" w:rsidP="00740C23">
      <w:pPr>
        <w:numPr>
          <w:ilvl w:val="0"/>
          <w:numId w:val="3"/>
        </w:numPr>
        <w:tabs>
          <w:tab w:val="num" w:pos="-4962"/>
        </w:tabs>
        <w:overflowPunct w:val="0"/>
        <w:autoSpaceDE w:val="0"/>
        <w:autoSpaceDN w:val="0"/>
        <w:adjustRightInd w:val="0"/>
        <w:spacing w:after="0" w:line="240" w:lineRule="auto"/>
        <w:ind w:left="851" w:right="-1" w:hanging="284"/>
        <w:jc w:val="both"/>
        <w:textAlignment w:val="baseline"/>
        <w:rPr>
          <w:rFonts w:eastAsia="Times New Roman"/>
          <w:bCs/>
          <w:iCs/>
          <w:sz w:val="21"/>
          <w:szCs w:val="21"/>
          <w:lang w:eastAsia="pt-BR"/>
        </w:rPr>
      </w:pPr>
      <w:r w:rsidRPr="001346A2">
        <w:rPr>
          <w:rFonts w:eastAsia="Times New Roman"/>
          <w:bCs/>
          <w:iCs/>
          <w:sz w:val="21"/>
          <w:szCs w:val="21"/>
          <w:lang w:eastAsia="pt-BR"/>
        </w:rPr>
        <w:lastRenderedPageBreak/>
        <w:t>Planilha Orçamentária</w:t>
      </w:r>
    </w:p>
    <w:p w:rsidR="00740C23" w:rsidRPr="001346A2" w:rsidRDefault="00740C23" w:rsidP="00740C23">
      <w:pPr>
        <w:numPr>
          <w:ilvl w:val="0"/>
          <w:numId w:val="3"/>
        </w:numPr>
        <w:tabs>
          <w:tab w:val="num" w:pos="-4962"/>
        </w:tabs>
        <w:overflowPunct w:val="0"/>
        <w:autoSpaceDE w:val="0"/>
        <w:autoSpaceDN w:val="0"/>
        <w:adjustRightInd w:val="0"/>
        <w:spacing w:after="0" w:line="240" w:lineRule="auto"/>
        <w:ind w:left="851" w:right="-1" w:hanging="284"/>
        <w:jc w:val="both"/>
        <w:textAlignment w:val="baseline"/>
        <w:rPr>
          <w:rFonts w:eastAsia="Times New Roman"/>
          <w:bCs/>
          <w:iCs/>
          <w:sz w:val="21"/>
          <w:szCs w:val="21"/>
          <w:lang w:eastAsia="pt-BR"/>
        </w:rPr>
      </w:pPr>
      <w:r w:rsidRPr="001346A2">
        <w:rPr>
          <w:rFonts w:eastAsia="Times New Roman"/>
          <w:bCs/>
          <w:iCs/>
          <w:sz w:val="21"/>
          <w:szCs w:val="21"/>
          <w:lang w:eastAsia="pt-BR"/>
        </w:rPr>
        <w:t>Resumo Orçamentário;</w:t>
      </w:r>
    </w:p>
    <w:p w:rsidR="00740C23" w:rsidRPr="001346A2" w:rsidRDefault="00740C23" w:rsidP="00740C23">
      <w:pPr>
        <w:numPr>
          <w:ilvl w:val="0"/>
          <w:numId w:val="3"/>
        </w:numPr>
        <w:tabs>
          <w:tab w:val="num" w:pos="-4962"/>
        </w:tabs>
        <w:overflowPunct w:val="0"/>
        <w:autoSpaceDE w:val="0"/>
        <w:autoSpaceDN w:val="0"/>
        <w:adjustRightInd w:val="0"/>
        <w:spacing w:after="0" w:line="240" w:lineRule="auto"/>
        <w:ind w:left="851" w:right="-1" w:hanging="284"/>
        <w:jc w:val="both"/>
        <w:textAlignment w:val="baseline"/>
        <w:rPr>
          <w:rFonts w:eastAsia="Times New Roman"/>
          <w:bCs/>
          <w:iCs/>
          <w:sz w:val="21"/>
          <w:szCs w:val="21"/>
          <w:lang w:eastAsia="pt-BR"/>
        </w:rPr>
      </w:pPr>
      <w:r w:rsidRPr="001346A2">
        <w:rPr>
          <w:rFonts w:eastAsia="Times New Roman"/>
          <w:bCs/>
          <w:iCs/>
          <w:sz w:val="21"/>
          <w:szCs w:val="21"/>
          <w:lang w:eastAsia="pt-BR"/>
        </w:rPr>
        <w:t>Cronograma Físico Financeiro;</w:t>
      </w:r>
    </w:p>
    <w:p w:rsidR="00740C23" w:rsidRPr="001346A2" w:rsidRDefault="00740C23" w:rsidP="00740C23">
      <w:pPr>
        <w:numPr>
          <w:ilvl w:val="0"/>
          <w:numId w:val="3"/>
        </w:numPr>
        <w:tabs>
          <w:tab w:val="num" w:pos="-4962"/>
        </w:tabs>
        <w:overflowPunct w:val="0"/>
        <w:autoSpaceDE w:val="0"/>
        <w:autoSpaceDN w:val="0"/>
        <w:adjustRightInd w:val="0"/>
        <w:spacing w:after="0" w:line="240" w:lineRule="auto"/>
        <w:ind w:left="851" w:right="-1" w:hanging="284"/>
        <w:jc w:val="both"/>
        <w:textAlignment w:val="baseline"/>
        <w:rPr>
          <w:rFonts w:eastAsia="Times New Roman"/>
          <w:bCs/>
          <w:iCs/>
          <w:sz w:val="21"/>
          <w:szCs w:val="21"/>
          <w:lang w:eastAsia="pt-BR"/>
        </w:rPr>
      </w:pPr>
      <w:r w:rsidRPr="001346A2">
        <w:rPr>
          <w:rFonts w:eastAsia="Times New Roman"/>
          <w:bCs/>
          <w:iCs/>
          <w:sz w:val="21"/>
          <w:szCs w:val="21"/>
          <w:lang w:eastAsia="pt-BR"/>
        </w:rPr>
        <w:t xml:space="preserve">Composição do BDI; </w:t>
      </w:r>
    </w:p>
    <w:p w:rsidR="00740C23" w:rsidRPr="001346A2" w:rsidRDefault="00740C23" w:rsidP="00740C23">
      <w:pPr>
        <w:numPr>
          <w:ilvl w:val="0"/>
          <w:numId w:val="3"/>
        </w:numPr>
        <w:tabs>
          <w:tab w:val="num" w:pos="-4962"/>
        </w:tabs>
        <w:overflowPunct w:val="0"/>
        <w:autoSpaceDE w:val="0"/>
        <w:autoSpaceDN w:val="0"/>
        <w:adjustRightInd w:val="0"/>
        <w:spacing w:after="0" w:line="240" w:lineRule="auto"/>
        <w:ind w:left="851" w:right="-1" w:hanging="284"/>
        <w:jc w:val="both"/>
        <w:textAlignment w:val="baseline"/>
        <w:rPr>
          <w:rFonts w:eastAsia="Times New Roman"/>
          <w:bCs/>
          <w:iCs/>
          <w:sz w:val="21"/>
          <w:szCs w:val="21"/>
          <w:lang w:eastAsia="pt-BR"/>
        </w:rPr>
      </w:pPr>
      <w:r w:rsidRPr="001346A2">
        <w:rPr>
          <w:rFonts w:eastAsia="Times New Roman"/>
          <w:bCs/>
          <w:iCs/>
          <w:sz w:val="21"/>
          <w:szCs w:val="21"/>
          <w:lang w:eastAsia="pt-BR"/>
        </w:rPr>
        <w:t>Memorial de Cálculo</w:t>
      </w:r>
    </w:p>
    <w:p w:rsidR="00740C23" w:rsidRPr="001346A2" w:rsidRDefault="00740C23" w:rsidP="00740C23">
      <w:pPr>
        <w:numPr>
          <w:ilvl w:val="0"/>
          <w:numId w:val="3"/>
        </w:numPr>
        <w:tabs>
          <w:tab w:val="num" w:pos="-4962"/>
        </w:tabs>
        <w:overflowPunct w:val="0"/>
        <w:autoSpaceDE w:val="0"/>
        <w:autoSpaceDN w:val="0"/>
        <w:adjustRightInd w:val="0"/>
        <w:spacing w:after="0" w:line="240" w:lineRule="auto"/>
        <w:ind w:left="851" w:right="-1" w:hanging="284"/>
        <w:jc w:val="both"/>
        <w:textAlignment w:val="baseline"/>
        <w:rPr>
          <w:rFonts w:eastAsia="Times New Roman"/>
          <w:bCs/>
          <w:iCs/>
          <w:sz w:val="21"/>
          <w:szCs w:val="21"/>
          <w:lang w:eastAsia="pt-BR"/>
        </w:rPr>
      </w:pPr>
      <w:r w:rsidRPr="001346A2">
        <w:rPr>
          <w:rFonts w:eastAsia="Times New Roman"/>
          <w:bCs/>
          <w:iCs/>
          <w:sz w:val="21"/>
          <w:szCs w:val="21"/>
          <w:lang w:eastAsia="pt-BR"/>
        </w:rPr>
        <w:t>Memorial Descritivo;</w:t>
      </w:r>
    </w:p>
    <w:p w:rsidR="00740C23" w:rsidRPr="001346A2" w:rsidRDefault="00740C23" w:rsidP="00740C23">
      <w:pPr>
        <w:numPr>
          <w:ilvl w:val="0"/>
          <w:numId w:val="3"/>
        </w:numPr>
        <w:tabs>
          <w:tab w:val="num" w:pos="-4962"/>
        </w:tabs>
        <w:overflowPunct w:val="0"/>
        <w:autoSpaceDE w:val="0"/>
        <w:autoSpaceDN w:val="0"/>
        <w:adjustRightInd w:val="0"/>
        <w:spacing w:after="0" w:line="240" w:lineRule="auto"/>
        <w:ind w:left="851" w:right="-1" w:hanging="284"/>
        <w:jc w:val="both"/>
        <w:textAlignment w:val="baseline"/>
        <w:rPr>
          <w:rFonts w:eastAsia="Times New Roman"/>
          <w:bCs/>
          <w:iCs/>
          <w:sz w:val="21"/>
          <w:szCs w:val="21"/>
          <w:lang w:eastAsia="pt-BR"/>
        </w:rPr>
      </w:pPr>
      <w:r w:rsidRPr="001346A2">
        <w:rPr>
          <w:rFonts w:eastAsia="Times New Roman"/>
          <w:bCs/>
          <w:iCs/>
          <w:sz w:val="21"/>
          <w:szCs w:val="21"/>
          <w:lang w:eastAsia="pt-BR"/>
        </w:rPr>
        <w:t>Projetos</w:t>
      </w:r>
    </w:p>
    <w:p w:rsidR="00740C23" w:rsidRPr="001346A2" w:rsidRDefault="00740C23" w:rsidP="00740C23">
      <w:pPr>
        <w:overflowPunct w:val="0"/>
        <w:autoSpaceDE w:val="0"/>
        <w:autoSpaceDN w:val="0"/>
        <w:adjustRightInd w:val="0"/>
        <w:spacing w:after="0" w:line="240" w:lineRule="auto"/>
        <w:ind w:left="851" w:right="-1"/>
        <w:jc w:val="both"/>
        <w:textAlignment w:val="baseline"/>
        <w:rPr>
          <w:rFonts w:eastAsia="Times New Roman"/>
          <w:bCs/>
          <w:iCs/>
          <w:sz w:val="22"/>
          <w:lang w:eastAsia="pt-BR"/>
        </w:rPr>
      </w:pPr>
    </w:p>
    <w:p w:rsidR="00740C23" w:rsidRPr="001346A2" w:rsidRDefault="00740C23" w:rsidP="00740C23">
      <w:pPr>
        <w:tabs>
          <w:tab w:val="left" w:pos="-1800"/>
        </w:tabs>
        <w:overflowPunct w:val="0"/>
        <w:autoSpaceDE w:val="0"/>
        <w:autoSpaceDN w:val="0"/>
        <w:adjustRightInd w:val="0"/>
        <w:spacing w:after="0" w:line="240" w:lineRule="auto"/>
        <w:jc w:val="both"/>
        <w:textAlignment w:val="baseline"/>
        <w:rPr>
          <w:rFonts w:eastAsia="Times New Roman"/>
          <w:sz w:val="22"/>
          <w:lang w:eastAsia="pt-BR"/>
        </w:rPr>
      </w:pPr>
      <w:r w:rsidRPr="001346A2">
        <w:rPr>
          <w:rFonts w:eastAsia="Times New Roman"/>
          <w:sz w:val="22"/>
          <w:lang w:eastAsia="pt-BR"/>
        </w:rPr>
        <w:t xml:space="preserve">Eu, Renata </w:t>
      </w:r>
      <w:proofErr w:type="spellStart"/>
      <w:r w:rsidRPr="001346A2">
        <w:rPr>
          <w:rFonts w:eastAsia="Times New Roman"/>
          <w:sz w:val="22"/>
          <w:lang w:eastAsia="pt-BR"/>
        </w:rPr>
        <w:t>Dyene</w:t>
      </w:r>
      <w:proofErr w:type="spellEnd"/>
      <w:r w:rsidRPr="001346A2">
        <w:rPr>
          <w:rFonts w:eastAsia="Times New Roman"/>
          <w:sz w:val="22"/>
          <w:lang w:eastAsia="pt-BR"/>
        </w:rPr>
        <w:t xml:space="preserve"> Rodrigues Lopes, Servidora Pública Municipal, digitei-o presente edital, e eu, Viviane Ribeiro </w:t>
      </w:r>
      <w:proofErr w:type="spellStart"/>
      <w:r w:rsidRPr="001346A2">
        <w:rPr>
          <w:rFonts w:eastAsia="Times New Roman"/>
          <w:sz w:val="22"/>
          <w:lang w:eastAsia="pt-BR"/>
        </w:rPr>
        <w:t>Bogarim</w:t>
      </w:r>
      <w:proofErr w:type="spellEnd"/>
      <w:r w:rsidRPr="001346A2">
        <w:rPr>
          <w:rFonts w:eastAsia="Times New Roman"/>
          <w:sz w:val="22"/>
          <w:lang w:eastAsia="pt-BR"/>
        </w:rPr>
        <w:t xml:space="preserve"> Capilé, Gerente do Núcleo de Licitações e Contratos conf. Portaria nº. 245/2017, conferi-o e a subscrevi.</w:t>
      </w:r>
    </w:p>
    <w:p w:rsidR="00740C23" w:rsidRPr="001346A2" w:rsidRDefault="00740C23" w:rsidP="00740C23">
      <w:pPr>
        <w:tabs>
          <w:tab w:val="left" w:pos="-1800"/>
        </w:tabs>
        <w:overflowPunct w:val="0"/>
        <w:autoSpaceDE w:val="0"/>
        <w:autoSpaceDN w:val="0"/>
        <w:adjustRightInd w:val="0"/>
        <w:spacing w:after="0" w:line="240" w:lineRule="auto"/>
        <w:textAlignment w:val="baseline"/>
        <w:rPr>
          <w:rFonts w:eastAsia="Times New Roman"/>
          <w:sz w:val="22"/>
          <w:lang w:eastAsia="pt-BR"/>
        </w:rPr>
      </w:pPr>
    </w:p>
    <w:p w:rsidR="00740C23" w:rsidRPr="001346A2" w:rsidRDefault="00740C23" w:rsidP="00740C23">
      <w:pPr>
        <w:tabs>
          <w:tab w:val="left" w:pos="-1800"/>
        </w:tabs>
        <w:overflowPunct w:val="0"/>
        <w:autoSpaceDE w:val="0"/>
        <w:autoSpaceDN w:val="0"/>
        <w:adjustRightInd w:val="0"/>
        <w:spacing w:after="0" w:line="240" w:lineRule="auto"/>
        <w:textAlignment w:val="baseline"/>
        <w:rPr>
          <w:rFonts w:eastAsia="Times New Roman"/>
          <w:sz w:val="22"/>
          <w:lang w:eastAsia="pt-BR"/>
        </w:rPr>
      </w:pPr>
    </w:p>
    <w:p w:rsidR="00740C23" w:rsidRPr="001346A2" w:rsidRDefault="00740C23" w:rsidP="00740C23">
      <w:pPr>
        <w:tabs>
          <w:tab w:val="left" w:pos="-1800"/>
        </w:tabs>
        <w:overflowPunct w:val="0"/>
        <w:autoSpaceDE w:val="0"/>
        <w:autoSpaceDN w:val="0"/>
        <w:adjustRightInd w:val="0"/>
        <w:spacing w:after="0" w:line="240" w:lineRule="auto"/>
        <w:jc w:val="center"/>
        <w:textAlignment w:val="baseline"/>
        <w:rPr>
          <w:rFonts w:eastAsia="Times New Roman"/>
          <w:b/>
          <w:color w:val="000000"/>
          <w:sz w:val="22"/>
          <w:lang w:eastAsia="pt-BR"/>
        </w:rPr>
      </w:pPr>
      <w:r w:rsidRPr="001346A2">
        <w:rPr>
          <w:rFonts w:eastAsia="Times New Roman"/>
          <w:b/>
          <w:bCs/>
          <w:color w:val="000000"/>
          <w:sz w:val="22"/>
          <w:lang w:eastAsia="pt-BR"/>
        </w:rPr>
        <w:t xml:space="preserve">Renata </w:t>
      </w:r>
      <w:proofErr w:type="spellStart"/>
      <w:r w:rsidRPr="001346A2">
        <w:rPr>
          <w:rFonts w:eastAsia="Times New Roman"/>
          <w:b/>
          <w:bCs/>
          <w:color w:val="000000"/>
          <w:sz w:val="22"/>
          <w:lang w:eastAsia="pt-BR"/>
        </w:rPr>
        <w:t>Dyene</w:t>
      </w:r>
      <w:proofErr w:type="spellEnd"/>
      <w:r w:rsidRPr="001346A2">
        <w:rPr>
          <w:rFonts w:eastAsia="Times New Roman"/>
          <w:b/>
          <w:bCs/>
          <w:color w:val="000000"/>
          <w:sz w:val="22"/>
          <w:lang w:eastAsia="pt-BR"/>
        </w:rPr>
        <w:t xml:space="preserve"> Rodrigues Lopes</w:t>
      </w: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r w:rsidRPr="001346A2">
        <w:rPr>
          <w:rFonts w:eastAsia="Times New Roman"/>
          <w:bCs/>
          <w:iCs/>
          <w:sz w:val="22"/>
          <w:lang w:eastAsia="pt-BR"/>
        </w:rPr>
        <w:t>Servidora Pública Municipal</w:t>
      </w:r>
    </w:p>
    <w:p w:rsidR="00740C23" w:rsidRPr="001346A2" w:rsidRDefault="00740C23" w:rsidP="00740C23">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lang w:eastAsia="pt-BR"/>
        </w:rPr>
      </w:pPr>
      <w:r w:rsidRPr="001346A2">
        <w:rPr>
          <w:rFonts w:eastAsia="Times New Roman"/>
          <w:sz w:val="22"/>
          <w:lang w:eastAsia="pt-BR"/>
        </w:rPr>
        <w:t>Matrícula: 3275-1</w:t>
      </w:r>
    </w:p>
    <w:p w:rsidR="00740C23" w:rsidRPr="001346A2" w:rsidRDefault="00740C23" w:rsidP="00740C23">
      <w:pPr>
        <w:tabs>
          <w:tab w:val="left" w:pos="-1800"/>
        </w:tabs>
        <w:overflowPunct w:val="0"/>
        <w:autoSpaceDE w:val="0"/>
        <w:autoSpaceDN w:val="0"/>
        <w:adjustRightInd w:val="0"/>
        <w:spacing w:after="0" w:line="240" w:lineRule="auto"/>
        <w:jc w:val="center"/>
        <w:textAlignment w:val="baseline"/>
        <w:rPr>
          <w:rFonts w:eastAsia="Times New Roman"/>
          <w:b/>
          <w:color w:val="000000"/>
          <w:sz w:val="22"/>
          <w:lang w:eastAsia="pt-BR"/>
        </w:rPr>
      </w:pPr>
    </w:p>
    <w:p w:rsidR="00740C23" w:rsidRPr="001346A2" w:rsidRDefault="00740C23" w:rsidP="00740C23">
      <w:pPr>
        <w:overflowPunct w:val="0"/>
        <w:autoSpaceDE w:val="0"/>
        <w:autoSpaceDN w:val="0"/>
        <w:adjustRightInd w:val="0"/>
        <w:spacing w:after="0" w:line="240" w:lineRule="auto"/>
        <w:ind w:left="142"/>
        <w:jc w:val="right"/>
        <w:textAlignment w:val="baseline"/>
        <w:rPr>
          <w:rFonts w:eastAsia="Times New Roman"/>
          <w:iCs/>
          <w:sz w:val="22"/>
          <w:lang w:eastAsia="pt-BR"/>
        </w:rPr>
      </w:pPr>
      <w:r w:rsidRPr="001346A2">
        <w:rPr>
          <w:rFonts w:eastAsia="Times New Roman"/>
          <w:iCs/>
          <w:sz w:val="22"/>
          <w:lang w:eastAsia="pt-BR"/>
        </w:rPr>
        <w:t xml:space="preserve">Naviraí/MS, </w:t>
      </w:r>
      <w:r>
        <w:rPr>
          <w:rFonts w:eastAsia="Times New Roman"/>
          <w:iCs/>
          <w:sz w:val="21"/>
          <w:szCs w:val="21"/>
          <w:lang w:eastAsia="pt-BR"/>
        </w:rPr>
        <w:t>20/09/18</w:t>
      </w:r>
    </w:p>
    <w:p w:rsidR="00740C23" w:rsidRPr="001346A2" w:rsidRDefault="00740C23" w:rsidP="00740C23">
      <w:pPr>
        <w:tabs>
          <w:tab w:val="left" w:pos="-1800"/>
        </w:tabs>
        <w:overflowPunct w:val="0"/>
        <w:autoSpaceDE w:val="0"/>
        <w:autoSpaceDN w:val="0"/>
        <w:adjustRightInd w:val="0"/>
        <w:spacing w:after="0" w:line="240" w:lineRule="auto"/>
        <w:jc w:val="center"/>
        <w:textAlignment w:val="baseline"/>
        <w:rPr>
          <w:rFonts w:eastAsia="Times New Roman"/>
          <w:sz w:val="100"/>
          <w:szCs w:val="100"/>
          <w:lang w:eastAsia="pt-BR"/>
        </w:rPr>
      </w:pPr>
    </w:p>
    <w:p w:rsidR="00740C23" w:rsidRPr="001346A2" w:rsidRDefault="00740C23" w:rsidP="00740C23">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lang w:eastAsia="pt-BR"/>
        </w:rPr>
      </w:pPr>
      <w:r w:rsidRPr="001346A2">
        <w:rPr>
          <w:rFonts w:eastAsia="Times New Roman"/>
          <w:b/>
          <w:bCs/>
          <w:color w:val="000000"/>
          <w:sz w:val="22"/>
          <w:lang w:eastAsia="pt-BR"/>
        </w:rPr>
        <w:t xml:space="preserve">Viviane Ribeiro </w:t>
      </w:r>
      <w:proofErr w:type="spellStart"/>
      <w:r w:rsidRPr="001346A2">
        <w:rPr>
          <w:rFonts w:eastAsia="Times New Roman"/>
          <w:b/>
          <w:bCs/>
          <w:color w:val="000000"/>
          <w:sz w:val="22"/>
          <w:lang w:eastAsia="pt-BR"/>
        </w:rPr>
        <w:t>Bogarim</w:t>
      </w:r>
      <w:proofErr w:type="spellEnd"/>
      <w:r w:rsidRPr="001346A2">
        <w:rPr>
          <w:rFonts w:eastAsia="Times New Roman"/>
          <w:b/>
          <w:bCs/>
          <w:color w:val="000000"/>
          <w:sz w:val="22"/>
          <w:lang w:eastAsia="pt-BR"/>
        </w:rPr>
        <w:t xml:space="preserve"> Capilé</w:t>
      </w:r>
    </w:p>
    <w:p w:rsidR="00740C23" w:rsidRPr="001346A2" w:rsidRDefault="00740C23" w:rsidP="00740C23">
      <w:pPr>
        <w:tabs>
          <w:tab w:val="left" w:pos="-1800"/>
        </w:tabs>
        <w:overflowPunct w:val="0"/>
        <w:autoSpaceDE w:val="0"/>
        <w:autoSpaceDN w:val="0"/>
        <w:adjustRightInd w:val="0"/>
        <w:spacing w:after="0" w:line="240" w:lineRule="auto"/>
        <w:jc w:val="center"/>
        <w:textAlignment w:val="baseline"/>
        <w:rPr>
          <w:rFonts w:eastAsia="Times New Roman"/>
          <w:color w:val="000000"/>
          <w:sz w:val="22"/>
          <w:lang w:eastAsia="pt-BR"/>
        </w:rPr>
      </w:pPr>
      <w:r w:rsidRPr="001346A2">
        <w:rPr>
          <w:rFonts w:eastAsia="Times New Roman"/>
          <w:color w:val="000000"/>
          <w:sz w:val="22"/>
          <w:lang w:eastAsia="pt-BR"/>
        </w:rPr>
        <w:t>Gerente de Núcleo de Licitações e Contratos</w:t>
      </w:r>
    </w:p>
    <w:p w:rsidR="00740C23" w:rsidRPr="001346A2" w:rsidRDefault="00740C23" w:rsidP="00740C23">
      <w:pPr>
        <w:tabs>
          <w:tab w:val="left" w:pos="-1800"/>
        </w:tabs>
        <w:overflowPunct w:val="0"/>
        <w:autoSpaceDE w:val="0"/>
        <w:autoSpaceDN w:val="0"/>
        <w:adjustRightInd w:val="0"/>
        <w:spacing w:after="0" w:line="240" w:lineRule="auto"/>
        <w:jc w:val="center"/>
        <w:textAlignment w:val="baseline"/>
        <w:rPr>
          <w:rFonts w:eastAsia="Times New Roman"/>
          <w:color w:val="000000"/>
          <w:sz w:val="22"/>
          <w:lang w:eastAsia="pt-BR"/>
        </w:rPr>
      </w:pPr>
      <w:r w:rsidRPr="001346A2">
        <w:rPr>
          <w:rFonts w:eastAsia="Times New Roman"/>
          <w:color w:val="000000"/>
          <w:sz w:val="22"/>
          <w:lang w:eastAsia="pt-BR"/>
        </w:rPr>
        <w:t>Conforme portaria 245/2017</w:t>
      </w:r>
    </w:p>
    <w:p w:rsidR="00740C23" w:rsidRPr="001346A2" w:rsidRDefault="00740C23" w:rsidP="00740C23">
      <w:pPr>
        <w:overflowPunct w:val="0"/>
        <w:autoSpaceDE w:val="0"/>
        <w:autoSpaceDN w:val="0"/>
        <w:adjustRightInd w:val="0"/>
        <w:spacing w:after="0" w:line="240" w:lineRule="auto"/>
        <w:ind w:right="-1"/>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ind w:right="-1"/>
        <w:jc w:val="center"/>
        <w:textAlignment w:val="baseline"/>
        <w:rPr>
          <w:rFonts w:eastAsia="Times New Roman"/>
          <w:sz w:val="21"/>
          <w:szCs w:val="21"/>
          <w:lang w:eastAsia="pt-BR"/>
        </w:rPr>
      </w:pPr>
      <w:r w:rsidRPr="001346A2">
        <w:rPr>
          <w:rFonts w:eastAsia="Times New Roman"/>
          <w:sz w:val="22"/>
          <w:lang w:eastAsia="pt-BR"/>
        </w:rPr>
        <w:br w:type="page"/>
      </w:r>
    </w:p>
    <w:p w:rsidR="0080074D" w:rsidRDefault="0080074D" w:rsidP="00740C23">
      <w:pPr>
        <w:keepNext/>
        <w:keepLines/>
        <w:widowControl w:val="0"/>
        <w:overflowPunct w:val="0"/>
        <w:autoSpaceDE w:val="0"/>
        <w:autoSpaceDN w:val="0"/>
        <w:adjustRightInd w:val="0"/>
        <w:spacing w:before="20" w:after="0" w:line="240" w:lineRule="auto"/>
        <w:jc w:val="center"/>
        <w:textAlignment w:val="baseline"/>
        <w:rPr>
          <w:rFonts w:eastAsia="Times New Roman"/>
          <w:b/>
          <w:iCs/>
          <w:sz w:val="21"/>
          <w:szCs w:val="21"/>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jc w:val="center"/>
        <w:textAlignment w:val="baseline"/>
        <w:rPr>
          <w:rFonts w:eastAsia="Times New Roman"/>
          <w:b/>
          <w:iCs/>
          <w:sz w:val="21"/>
          <w:szCs w:val="21"/>
          <w:lang w:eastAsia="pt-BR"/>
        </w:rPr>
      </w:pPr>
      <w:r w:rsidRPr="001346A2">
        <w:rPr>
          <w:rFonts w:eastAsia="Times New Roman"/>
          <w:b/>
          <w:iCs/>
          <w:sz w:val="21"/>
          <w:szCs w:val="21"/>
          <w:lang w:eastAsia="pt-BR"/>
        </w:rPr>
        <w:t>ANEXO I</w:t>
      </w:r>
    </w:p>
    <w:p w:rsidR="00740C23" w:rsidRPr="001346A2" w:rsidRDefault="00740C23" w:rsidP="00740C23">
      <w:pPr>
        <w:keepNext/>
        <w:keepLines/>
        <w:widowControl w:val="0"/>
        <w:overflowPunct w:val="0"/>
        <w:autoSpaceDE w:val="0"/>
        <w:autoSpaceDN w:val="0"/>
        <w:adjustRightInd w:val="0"/>
        <w:spacing w:before="20" w:after="0" w:line="240" w:lineRule="auto"/>
        <w:jc w:val="center"/>
        <w:textAlignment w:val="baseline"/>
        <w:rPr>
          <w:rFonts w:eastAsia="Times New Roman"/>
          <w:b/>
          <w:iCs/>
          <w:sz w:val="21"/>
          <w:szCs w:val="21"/>
          <w:lang w:eastAsia="pt-BR"/>
        </w:rPr>
      </w:pPr>
      <w:r w:rsidRPr="001346A2">
        <w:rPr>
          <w:rFonts w:eastAsia="Times New Roman"/>
          <w:b/>
          <w:iCs/>
          <w:sz w:val="21"/>
          <w:szCs w:val="21"/>
          <w:lang w:eastAsia="pt-BR"/>
        </w:rPr>
        <w:t xml:space="preserve">MINUTA DO CONTRATO Nº. </w:t>
      </w:r>
      <w:proofErr w:type="gramStart"/>
      <w:r w:rsidRPr="001346A2">
        <w:rPr>
          <w:rFonts w:eastAsia="Times New Roman"/>
          <w:b/>
          <w:iCs/>
          <w:sz w:val="21"/>
          <w:szCs w:val="21"/>
          <w:lang w:eastAsia="pt-BR"/>
        </w:rPr>
        <w:t>.....</w:t>
      </w:r>
      <w:proofErr w:type="gramEnd"/>
      <w:r w:rsidRPr="001346A2">
        <w:rPr>
          <w:rFonts w:eastAsia="Times New Roman"/>
          <w:b/>
          <w:iCs/>
          <w:sz w:val="21"/>
          <w:szCs w:val="21"/>
          <w:lang w:eastAsia="pt-BR"/>
        </w:rPr>
        <w:t>/.....</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b/>
          <w:bCs/>
          <w:i/>
          <w:sz w:val="21"/>
          <w:szCs w:val="21"/>
          <w:lang w:eastAsia="pt-BR"/>
        </w:rPr>
      </w:pPr>
      <w:r w:rsidRPr="001346A2">
        <w:rPr>
          <w:rFonts w:eastAsia="Times New Roman"/>
          <w:b/>
          <w:bCs/>
          <w:i/>
          <w:sz w:val="21"/>
          <w:szCs w:val="21"/>
          <w:lang w:eastAsia="pt-BR"/>
        </w:rPr>
        <w:t>INSTRUMENTO CONTRATUAL QUE CELEBRAM ENTRE SI O MUNICIPIO DE NAVIRAÍ – MS E A EMPRESA_________________________________________</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sz w:val="21"/>
          <w:szCs w:val="21"/>
          <w:lang w:eastAsia="pt-BR"/>
        </w:rPr>
      </w:pPr>
    </w:p>
    <w:p w:rsidR="00740C23" w:rsidRPr="001346A2" w:rsidRDefault="00740C23" w:rsidP="00740C23">
      <w:pPr>
        <w:widowControl w:val="0"/>
        <w:overflowPunct w:val="0"/>
        <w:autoSpaceDE w:val="0"/>
        <w:autoSpaceDN w:val="0"/>
        <w:adjustRightInd w:val="0"/>
        <w:spacing w:after="0" w:line="240" w:lineRule="auto"/>
        <w:jc w:val="both"/>
        <w:textAlignment w:val="baseline"/>
        <w:rPr>
          <w:rFonts w:eastAsia="Times New Roman"/>
          <w:i/>
          <w:iCs/>
          <w:sz w:val="22"/>
          <w:lang w:eastAsia="pt-BR"/>
        </w:rPr>
      </w:pPr>
      <w:r w:rsidRPr="001346A2">
        <w:rPr>
          <w:rFonts w:eastAsia="Times New Roman"/>
          <w:b/>
          <w:i/>
          <w:iCs/>
          <w:sz w:val="22"/>
          <w:lang w:eastAsia="pt-BR"/>
        </w:rPr>
        <w:t xml:space="preserve">I - </w:t>
      </w:r>
      <w:r w:rsidRPr="001346A2">
        <w:rPr>
          <w:rFonts w:eastAsia="Times New Roman"/>
          <w:b/>
          <w:i/>
          <w:iCs/>
          <w:sz w:val="22"/>
          <w:lang w:eastAsia="pt-BR"/>
        </w:rPr>
        <w:tab/>
        <w:t>CONTRATANTES</w:t>
      </w:r>
      <w:r w:rsidRPr="001346A2">
        <w:rPr>
          <w:rFonts w:eastAsia="Times New Roman"/>
          <w:i/>
          <w:iCs/>
          <w:sz w:val="22"/>
          <w:lang w:eastAsia="pt-BR"/>
        </w:rPr>
        <w:t xml:space="preserve">: MUNICIPIO DE NAVIRAÍ, Pessoa Jurídica de Direito Público Interno, com sede a Praça Prefeito Euclides </w:t>
      </w:r>
      <w:proofErr w:type="spellStart"/>
      <w:r w:rsidRPr="001346A2">
        <w:rPr>
          <w:rFonts w:eastAsia="Times New Roman"/>
          <w:i/>
          <w:iCs/>
          <w:sz w:val="22"/>
          <w:lang w:eastAsia="pt-BR"/>
        </w:rPr>
        <w:t>Antonio</w:t>
      </w:r>
      <w:proofErr w:type="spellEnd"/>
      <w:r w:rsidRPr="001346A2">
        <w:rPr>
          <w:rFonts w:eastAsia="Times New Roman"/>
          <w:i/>
          <w:iCs/>
          <w:sz w:val="22"/>
          <w:lang w:eastAsia="pt-BR"/>
        </w:rPr>
        <w:t xml:space="preserve"> Fabris n.º 343, inscrita no CGC/MF sob o n.º 03.155.934/0001-90 doravante denominada CONTRATANTE e a </w:t>
      </w:r>
      <w:proofErr w:type="gramStart"/>
      <w:r w:rsidRPr="001346A2">
        <w:rPr>
          <w:rFonts w:eastAsia="Times New Roman"/>
          <w:i/>
          <w:iCs/>
          <w:sz w:val="22"/>
          <w:lang w:eastAsia="pt-BR"/>
        </w:rPr>
        <w:t>empresa ...</w:t>
      </w:r>
      <w:proofErr w:type="gramEnd"/>
      <w:r w:rsidRPr="001346A2">
        <w:rPr>
          <w:rFonts w:eastAsia="Times New Roman"/>
          <w:i/>
          <w:iCs/>
          <w:sz w:val="22"/>
          <w:lang w:eastAsia="pt-BR"/>
        </w:rPr>
        <w:t xml:space="preserve">.............................................., Pessoa Jurídica de Direito Privado, estabelecida à Rua.............................................................., inscrita no CNPJ/MF nº ................................ </w:t>
      </w:r>
      <w:proofErr w:type="gramStart"/>
      <w:r w:rsidRPr="001346A2">
        <w:rPr>
          <w:rFonts w:eastAsia="Times New Roman"/>
          <w:i/>
          <w:iCs/>
          <w:sz w:val="22"/>
          <w:lang w:eastAsia="pt-BR"/>
        </w:rPr>
        <w:t>e</w:t>
      </w:r>
      <w:proofErr w:type="gramEnd"/>
      <w:r w:rsidRPr="001346A2">
        <w:rPr>
          <w:rFonts w:eastAsia="Times New Roman"/>
          <w:i/>
          <w:iCs/>
          <w:sz w:val="22"/>
          <w:lang w:eastAsia="pt-BR"/>
        </w:rPr>
        <w:t xml:space="preserve"> Inscrição Estadual nº .........................................., doravante denominada CONTRATADA.</w:t>
      </w:r>
    </w:p>
    <w:p w:rsidR="00740C23" w:rsidRPr="001346A2" w:rsidRDefault="00740C23" w:rsidP="00740C23">
      <w:pPr>
        <w:widowControl w:val="0"/>
        <w:overflowPunct w:val="0"/>
        <w:autoSpaceDE w:val="0"/>
        <w:autoSpaceDN w:val="0"/>
        <w:adjustRightInd w:val="0"/>
        <w:spacing w:after="0" w:line="240" w:lineRule="auto"/>
        <w:jc w:val="both"/>
        <w:textAlignment w:val="baseline"/>
        <w:rPr>
          <w:rFonts w:eastAsia="Times New Roman"/>
          <w:i/>
          <w:iCs/>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iCs/>
          <w:sz w:val="22"/>
          <w:lang w:eastAsia="pt-BR"/>
        </w:rPr>
      </w:pPr>
      <w:r w:rsidRPr="001346A2">
        <w:rPr>
          <w:rFonts w:eastAsia="Times New Roman"/>
          <w:b/>
          <w:i/>
          <w:iCs/>
          <w:sz w:val="22"/>
          <w:lang w:eastAsia="pt-BR"/>
        </w:rPr>
        <w:t>II -</w:t>
      </w:r>
      <w:r w:rsidRPr="001346A2">
        <w:rPr>
          <w:rFonts w:eastAsia="Times New Roman"/>
          <w:b/>
          <w:i/>
          <w:iCs/>
          <w:sz w:val="22"/>
          <w:lang w:eastAsia="pt-BR"/>
        </w:rPr>
        <w:tab/>
        <w:t xml:space="preserve"> REPRESENTANTES:</w:t>
      </w:r>
      <w:r w:rsidRPr="001346A2">
        <w:rPr>
          <w:rFonts w:eastAsia="Times New Roman"/>
          <w:i/>
          <w:iCs/>
          <w:sz w:val="22"/>
          <w:lang w:eastAsia="pt-BR"/>
        </w:rPr>
        <w:t xml:space="preserve"> Representa a CONTRATANTE a </w:t>
      </w:r>
      <w:proofErr w:type="spellStart"/>
      <w:r w:rsidRPr="001346A2">
        <w:rPr>
          <w:rFonts w:eastAsia="Times New Roman"/>
          <w:i/>
          <w:iCs/>
          <w:sz w:val="22"/>
          <w:lang w:eastAsia="pt-BR"/>
        </w:rPr>
        <w:t>Sra</w:t>
      </w:r>
      <w:proofErr w:type="spellEnd"/>
      <w:r w:rsidRPr="001346A2">
        <w:rPr>
          <w:rFonts w:eastAsia="Times New Roman"/>
          <w:i/>
          <w:iCs/>
          <w:sz w:val="22"/>
          <w:lang w:eastAsia="pt-BR"/>
        </w:rPr>
        <w:t xml:space="preserve"> </w:t>
      </w:r>
      <w:r w:rsidRPr="001346A2">
        <w:rPr>
          <w:rFonts w:eastAsia="Times New Roman"/>
          <w:b/>
          <w:i/>
          <w:iCs/>
          <w:sz w:val="22"/>
          <w:u w:val="single"/>
          <w:lang w:eastAsia="pt-BR"/>
        </w:rPr>
        <w:t xml:space="preserve">Ana Paula </w:t>
      </w:r>
      <w:proofErr w:type="spellStart"/>
      <w:r w:rsidRPr="001346A2">
        <w:rPr>
          <w:rFonts w:eastAsia="Times New Roman"/>
          <w:b/>
          <w:i/>
          <w:iCs/>
          <w:sz w:val="22"/>
          <w:u w:val="single"/>
          <w:lang w:eastAsia="pt-BR"/>
        </w:rPr>
        <w:t>Krambeck</w:t>
      </w:r>
      <w:proofErr w:type="spellEnd"/>
      <w:r w:rsidRPr="001346A2">
        <w:rPr>
          <w:rFonts w:eastAsia="Times New Roman"/>
          <w:b/>
          <w:i/>
          <w:iCs/>
          <w:sz w:val="22"/>
          <w:u w:val="single"/>
          <w:lang w:eastAsia="pt-BR"/>
        </w:rPr>
        <w:t xml:space="preserve"> Silva Rocha</w:t>
      </w:r>
      <w:r w:rsidRPr="001346A2">
        <w:rPr>
          <w:rFonts w:eastAsia="Times New Roman"/>
          <w:i/>
          <w:iCs/>
          <w:sz w:val="22"/>
          <w:lang w:eastAsia="pt-BR"/>
        </w:rPr>
        <w:t>, Gerente de Obras e Ordenadora de Despesas conforme Decreto nº. 005/2017, brasileira, portadora do CPF/MF nº. 830.384.429-68 e Cédula de Identidade RG nº. 039.202.131 SSP/</w:t>
      </w:r>
      <w:proofErr w:type="spellStart"/>
      <w:proofErr w:type="gramStart"/>
      <w:r w:rsidRPr="001346A2">
        <w:rPr>
          <w:rFonts w:eastAsia="Times New Roman"/>
          <w:i/>
          <w:iCs/>
          <w:sz w:val="22"/>
          <w:lang w:eastAsia="pt-BR"/>
        </w:rPr>
        <w:t>PR,</w:t>
      </w:r>
      <w:proofErr w:type="gramEnd"/>
      <w:r w:rsidRPr="001346A2">
        <w:rPr>
          <w:rFonts w:eastAsia="Times New Roman"/>
          <w:i/>
          <w:iCs/>
          <w:sz w:val="22"/>
          <w:lang w:eastAsia="pt-BR"/>
        </w:rPr>
        <w:t>Alameda</w:t>
      </w:r>
      <w:proofErr w:type="spellEnd"/>
      <w:r w:rsidRPr="001346A2">
        <w:rPr>
          <w:rFonts w:eastAsia="Times New Roman"/>
          <w:i/>
          <w:iCs/>
          <w:sz w:val="22"/>
          <w:lang w:eastAsia="pt-BR"/>
        </w:rPr>
        <w:t xml:space="preserve"> Celeste </w:t>
      </w:r>
      <w:proofErr w:type="spellStart"/>
      <w:r w:rsidRPr="001346A2">
        <w:rPr>
          <w:rFonts w:eastAsia="Times New Roman"/>
          <w:i/>
          <w:iCs/>
          <w:sz w:val="22"/>
          <w:lang w:eastAsia="pt-BR"/>
        </w:rPr>
        <w:t>Berteli</w:t>
      </w:r>
      <w:proofErr w:type="spellEnd"/>
      <w:r w:rsidRPr="001346A2">
        <w:rPr>
          <w:rFonts w:eastAsia="Times New Roman"/>
          <w:i/>
          <w:iCs/>
          <w:sz w:val="22"/>
          <w:lang w:eastAsia="pt-BR"/>
        </w:rPr>
        <w:t xml:space="preserve">, 116 - Residencial Classe A; e representa a CONTRATADA o </w:t>
      </w:r>
      <w:proofErr w:type="spellStart"/>
      <w:r w:rsidRPr="001346A2">
        <w:rPr>
          <w:rFonts w:eastAsia="Times New Roman"/>
          <w:i/>
          <w:iCs/>
          <w:sz w:val="22"/>
          <w:lang w:eastAsia="pt-BR"/>
        </w:rPr>
        <w:t>Sr</w:t>
      </w:r>
      <w:proofErr w:type="spellEnd"/>
      <w:r w:rsidRPr="001346A2">
        <w:rPr>
          <w:rFonts w:eastAsia="Times New Roman"/>
          <w:i/>
          <w:iCs/>
          <w:sz w:val="22"/>
          <w:lang w:eastAsia="pt-BR"/>
        </w:rPr>
        <w:t xml:space="preserve"> ............................, brasileiro, residente e domiciliado nesta cidade, a Rua. </w:t>
      </w:r>
      <w:proofErr w:type="gramStart"/>
      <w:r w:rsidRPr="001346A2">
        <w:rPr>
          <w:rFonts w:eastAsia="Times New Roman"/>
          <w:i/>
          <w:iCs/>
          <w:sz w:val="22"/>
          <w:lang w:eastAsia="pt-BR"/>
        </w:rPr>
        <w:t>.......................</w:t>
      </w:r>
      <w:proofErr w:type="gramEnd"/>
      <w:r w:rsidRPr="001346A2">
        <w:rPr>
          <w:rFonts w:eastAsia="Times New Roman"/>
          <w:i/>
          <w:iCs/>
          <w:sz w:val="22"/>
          <w:lang w:eastAsia="pt-BR"/>
        </w:rPr>
        <w:t>, ............. – Centro.</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b/>
          <w:i/>
          <w:iCs/>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sz w:val="22"/>
          <w:lang w:eastAsia="pt-BR"/>
        </w:rPr>
      </w:pPr>
      <w:r w:rsidRPr="001346A2">
        <w:rPr>
          <w:rFonts w:eastAsia="Times New Roman"/>
          <w:b/>
          <w:i/>
          <w:sz w:val="22"/>
          <w:lang w:eastAsia="pt-BR"/>
        </w:rPr>
        <w:t>III - DA AUTORIZAÇÃO E LICITAÇÃO:</w:t>
      </w:r>
      <w:r w:rsidRPr="001346A2">
        <w:rPr>
          <w:rFonts w:eastAsia="Times New Roman"/>
          <w:i/>
          <w:sz w:val="22"/>
          <w:lang w:eastAsia="pt-BR"/>
        </w:rPr>
        <w:t xml:space="preserve"> o PRESENTE Contrato é celebrado em decorrência da autorização do Sr. José </w:t>
      </w:r>
      <w:proofErr w:type="spellStart"/>
      <w:r w:rsidRPr="001346A2">
        <w:rPr>
          <w:rFonts w:eastAsia="Times New Roman"/>
          <w:i/>
          <w:sz w:val="22"/>
          <w:lang w:eastAsia="pt-BR"/>
        </w:rPr>
        <w:t>Izauri</w:t>
      </w:r>
      <w:proofErr w:type="spellEnd"/>
      <w:r w:rsidRPr="001346A2">
        <w:rPr>
          <w:rFonts w:eastAsia="Times New Roman"/>
          <w:i/>
          <w:sz w:val="22"/>
          <w:lang w:eastAsia="pt-BR"/>
        </w:rPr>
        <w:t xml:space="preserve"> de Macedo, Prefeito Municipal, exarada em despacho constante do </w:t>
      </w:r>
      <w:r w:rsidRPr="001346A2">
        <w:rPr>
          <w:rFonts w:eastAsia="Times New Roman"/>
          <w:b/>
          <w:i/>
          <w:sz w:val="22"/>
          <w:lang w:eastAsia="pt-BR"/>
        </w:rPr>
        <w:t xml:space="preserve">Processo Licitatório nº. </w:t>
      </w:r>
      <w:r>
        <w:rPr>
          <w:rFonts w:eastAsia="Times New Roman"/>
          <w:b/>
          <w:i/>
          <w:sz w:val="22"/>
          <w:lang w:eastAsia="pt-BR"/>
        </w:rPr>
        <w:t>315</w:t>
      </w:r>
      <w:r w:rsidRPr="001346A2">
        <w:rPr>
          <w:rFonts w:eastAsia="Times New Roman"/>
          <w:b/>
          <w:i/>
          <w:sz w:val="22"/>
          <w:lang w:eastAsia="pt-BR"/>
        </w:rPr>
        <w:t>/</w:t>
      </w:r>
      <w:r>
        <w:rPr>
          <w:rFonts w:eastAsia="Times New Roman"/>
          <w:b/>
          <w:i/>
          <w:sz w:val="22"/>
          <w:lang w:eastAsia="pt-BR"/>
        </w:rPr>
        <w:t>2018</w:t>
      </w:r>
      <w:r w:rsidRPr="001346A2">
        <w:rPr>
          <w:rFonts w:eastAsia="Times New Roman"/>
          <w:i/>
          <w:sz w:val="22"/>
          <w:lang w:eastAsia="pt-BR"/>
        </w:rPr>
        <w:t xml:space="preserve">, gerado pela </w:t>
      </w:r>
      <w:r w:rsidRPr="001346A2">
        <w:rPr>
          <w:rFonts w:eastAsia="Times New Roman"/>
          <w:b/>
          <w:i/>
          <w:sz w:val="22"/>
          <w:lang w:eastAsia="pt-BR"/>
        </w:rPr>
        <w:t xml:space="preserve">Tomada de Preços nº. </w:t>
      </w:r>
      <w:r>
        <w:rPr>
          <w:rFonts w:eastAsia="Times New Roman"/>
          <w:b/>
          <w:i/>
          <w:sz w:val="22"/>
          <w:lang w:eastAsia="pt-BR"/>
        </w:rPr>
        <w:t>4</w:t>
      </w:r>
      <w:r w:rsidRPr="001346A2">
        <w:rPr>
          <w:rFonts w:eastAsia="Times New Roman"/>
          <w:b/>
          <w:i/>
          <w:sz w:val="22"/>
          <w:lang w:eastAsia="pt-BR"/>
        </w:rPr>
        <w:t>/</w:t>
      </w:r>
      <w:r>
        <w:rPr>
          <w:rFonts w:eastAsia="Times New Roman"/>
          <w:b/>
          <w:i/>
          <w:sz w:val="22"/>
          <w:lang w:eastAsia="pt-BR"/>
        </w:rPr>
        <w:t>2018</w:t>
      </w:r>
      <w:r w:rsidRPr="001346A2">
        <w:rPr>
          <w:rFonts w:eastAsia="Times New Roman"/>
          <w:i/>
          <w:sz w:val="22"/>
          <w:lang w:eastAsia="pt-BR"/>
        </w:rPr>
        <w:t>, que faz parte integrante e complementar deste Contrato, como se nele estivesse contido.</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sz w:val="22"/>
          <w:lang w:eastAsia="pt-BR"/>
        </w:rPr>
      </w:pPr>
      <w:r w:rsidRPr="001346A2">
        <w:rPr>
          <w:rFonts w:eastAsia="Times New Roman"/>
          <w:b/>
          <w:i/>
          <w:sz w:val="22"/>
          <w:lang w:eastAsia="pt-BR"/>
        </w:rPr>
        <w:t>IV - FUNDAMENTO LEGAL:</w:t>
      </w:r>
      <w:r w:rsidRPr="001346A2">
        <w:rPr>
          <w:rFonts w:eastAsia="Times New Roman"/>
          <w:i/>
          <w:sz w:val="22"/>
          <w:lang w:eastAsia="pt-BR"/>
        </w:rPr>
        <w:t xml:space="preserve"> O Presente Contrato é regido pelas cláusulas e condições nele contidos, pela Lei 8.666/93, e demais normas legais pertinentes.</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sz w:val="21"/>
          <w:szCs w:val="21"/>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jc w:val="both"/>
        <w:textAlignment w:val="baseline"/>
        <w:rPr>
          <w:rFonts w:eastAsia="Times New Roman"/>
          <w:b/>
          <w:i/>
          <w:iCs/>
          <w:sz w:val="21"/>
          <w:szCs w:val="21"/>
          <w:lang w:eastAsia="pt-BR"/>
        </w:rPr>
      </w:pPr>
      <w:r w:rsidRPr="001346A2">
        <w:rPr>
          <w:rFonts w:eastAsia="Times New Roman"/>
          <w:b/>
          <w:i/>
          <w:iCs/>
          <w:sz w:val="21"/>
          <w:szCs w:val="21"/>
          <w:lang w:eastAsia="pt-BR"/>
        </w:rPr>
        <w:t>CLÁUSULA PRIMEIRA – DO OBJETO</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sz w:val="21"/>
          <w:szCs w:val="21"/>
          <w:lang w:eastAsia="pt-BR"/>
        </w:rPr>
      </w:pPr>
    </w:p>
    <w:p w:rsidR="00740C23" w:rsidRPr="001346A2" w:rsidRDefault="00740C23" w:rsidP="00740C23">
      <w:pPr>
        <w:numPr>
          <w:ilvl w:val="0"/>
          <w:numId w:val="12"/>
        </w:numPr>
        <w:overflowPunct w:val="0"/>
        <w:autoSpaceDE w:val="0"/>
        <w:autoSpaceDN w:val="0"/>
        <w:adjustRightInd w:val="0"/>
        <w:spacing w:after="0" w:line="240" w:lineRule="auto"/>
        <w:ind w:left="567" w:hanging="567"/>
        <w:jc w:val="both"/>
        <w:textAlignment w:val="baseline"/>
        <w:rPr>
          <w:rFonts w:eastAsia="Times New Roman"/>
          <w:b/>
          <w:i/>
          <w:sz w:val="22"/>
          <w:lang w:eastAsia="pt-BR"/>
        </w:rPr>
      </w:pPr>
      <w:r w:rsidRPr="001346A2">
        <w:rPr>
          <w:rFonts w:eastAsia="Times New Roman"/>
          <w:bCs/>
          <w:i/>
          <w:sz w:val="22"/>
          <w:lang w:eastAsia="pt-BR"/>
        </w:rPr>
        <w:t>Constitui</w:t>
      </w:r>
      <w:r w:rsidRPr="001346A2">
        <w:rPr>
          <w:rFonts w:eastAsia="Times New Roman"/>
          <w:i/>
          <w:sz w:val="22"/>
          <w:lang w:eastAsia="pt-BR"/>
        </w:rPr>
        <w:t xml:space="preserve"> objeto deste Contrato a </w:t>
      </w:r>
      <w:r>
        <w:rPr>
          <w:rFonts w:eastAsia="Times New Roman"/>
          <w:b/>
          <w:iCs/>
          <w:sz w:val="21"/>
          <w:szCs w:val="21"/>
          <w:lang w:eastAsia="pt-BR"/>
        </w:rPr>
        <w:t>CONTRATAÇÃO DE EMPRESA ESPECIALIZADA NO SERVIÇO DE EXECUÇÃO DE OBRA DE ILUMINAÇÃO PÚBLICA, NA PRAÇA DO CENTENÁRIO DA IMIGRAÇÃO JAPONESA, LOCALIZADA NA AVENIDA CAMPO GRANDE, 1.900 – JARDIM PROGRESSO</w:t>
      </w:r>
      <w:proofErr w:type="gramStart"/>
      <w:r>
        <w:rPr>
          <w:rFonts w:eastAsia="Times New Roman"/>
          <w:b/>
          <w:iCs/>
          <w:sz w:val="21"/>
          <w:szCs w:val="21"/>
          <w:lang w:eastAsia="pt-BR"/>
        </w:rPr>
        <w:t>.</w:t>
      </w:r>
      <w:r w:rsidRPr="001346A2">
        <w:rPr>
          <w:rFonts w:eastAsia="Times New Roman"/>
          <w:b/>
          <w:i/>
          <w:sz w:val="22"/>
          <w:lang w:eastAsia="pt-BR"/>
        </w:rPr>
        <w:t>,</w:t>
      </w:r>
      <w:proofErr w:type="gramEnd"/>
      <w:r w:rsidRPr="001346A2">
        <w:rPr>
          <w:rFonts w:eastAsia="Times New Roman"/>
          <w:b/>
          <w:i/>
          <w:sz w:val="22"/>
          <w:lang w:eastAsia="pt-BR"/>
        </w:rPr>
        <w:t xml:space="preserve"> </w:t>
      </w:r>
      <w:r w:rsidRPr="001346A2">
        <w:rPr>
          <w:rFonts w:eastAsia="Times New Roman"/>
          <w:i/>
          <w:iCs/>
          <w:sz w:val="22"/>
          <w:lang w:eastAsia="pt-BR"/>
        </w:rPr>
        <w:t xml:space="preserve">conforme as especificações constantes no Processo Licitatório nº. 391/2017, os quais ora são adjudicados à CONTRATADA com fulcro no julgamento e respectiva homologação do procedimento licitatório realizado pela Tomada de Preço nº. </w:t>
      </w:r>
      <w:r>
        <w:rPr>
          <w:rFonts w:eastAsia="Times New Roman"/>
          <w:i/>
          <w:iCs/>
          <w:sz w:val="22"/>
          <w:lang w:eastAsia="pt-BR"/>
        </w:rPr>
        <w:t>4</w:t>
      </w:r>
      <w:r w:rsidRPr="001346A2">
        <w:rPr>
          <w:rFonts w:eastAsia="Times New Roman"/>
          <w:i/>
          <w:iCs/>
          <w:sz w:val="22"/>
          <w:lang w:eastAsia="pt-BR"/>
        </w:rPr>
        <w:t>/</w:t>
      </w:r>
      <w:r>
        <w:rPr>
          <w:rFonts w:eastAsia="Times New Roman"/>
          <w:i/>
          <w:iCs/>
          <w:sz w:val="22"/>
          <w:lang w:eastAsia="pt-BR"/>
        </w:rPr>
        <w:t>2018</w:t>
      </w:r>
      <w:r w:rsidRPr="001346A2">
        <w:rPr>
          <w:rFonts w:eastAsia="Times New Roman"/>
          <w:i/>
          <w:iCs/>
          <w:sz w:val="22"/>
          <w:lang w:eastAsia="pt-BR"/>
        </w:rPr>
        <w:t>, que dele passa a fazer parte integrante e indissociável, independentemente de sua transcrição, para todos os efeitos legais.</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b/>
          <w:bCs/>
          <w:i/>
          <w:sz w:val="22"/>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jc w:val="both"/>
        <w:textAlignment w:val="baseline"/>
        <w:rPr>
          <w:rFonts w:eastAsia="Times New Roman"/>
          <w:b/>
          <w:i/>
          <w:iCs/>
          <w:sz w:val="22"/>
          <w:lang w:eastAsia="pt-BR"/>
        </w:rPr>
      </w:pPr>
      <w:r w:rsidRPr="001346A2">
        <w:rPr>
          <w:rFonts w:eastAsia="Times New Roman"/>
          <w:b/>
          <w:i/>
          <w:iCs/>
          <w:sz w:val="22"/>
          <w:lang w:eastAsia="pt-BR"/>
        </w:rPr>
        <w:t>CLÁUSULA SEGUNDA – REGIME DE EXECUÇÃO</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sz w:val="22"/>
          <w:lang w:eastAsia="pt-BR"/>
        </w:rPr>
      </w:pPr>
    </w:p>
    <w:p w:rsidR="00740C23" w:rsidRPr="001346A2" w:rsidRDefault="00740C23" w:rsidP="00740C23">
      <w:pPr>
        <w:numPr>
          <w:ilvl w:val="0"/>
          <w:numId w:val="12"/>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O presente contrato será executado por administração indireta, pelo regime de empreitada por Preço Global;</w:t>
      </w:r>
    </w:p>
    <w:p w:rsidR="00740C23" w:rsidRPr="001346A2" w:rsidRDefault="00740C23" w:rsidP="00740C23">
      <w:pPr>
        <w:keepNext/>
        <w:overflowPunct w:val="0"/>
        <w:autoSpaceDE w:val="0"/>
        <w:autoSpaceDN w:val="0"/>
        <w:adjustRightInd w:val="0"/>
        <w:spacing w:after="0" w:line="240" w:lineRule="auto"/>
        <w:ind w:right="-289"/>
        <w:jc w:val="both"/>
        <w:textAlignment w:val="baseline"/>
        <w:outlineLvl w:val="6"/>
        <w:rPr>
          <w:rFonts w:eastAsia="Times New Roman"/>
          <w:iCs/>
          <w:sz w:val="22"/>
          <w:u w:val="single"/>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jc w:val="both"/>
        <w:textAlignment w:val="baseline"/>
        <w:rPr>
          <w:rFonts w:eastAsia="Times New Roman"/>
          <w:b/>
          <w:i/>
          <w:iCs/>
          <w:sz w:val="22"/>
          <w:lang w:eastAsia="pt-BR"/>
        </w:rPr>
      </w:pPr>
      <w:r w:rsidRPr="001346A2">
        <w:rPr>
          <w:rFonts w:eastAsia="Times New Roman"/>
          <w:b/>
          <w:i/>
          <w:iCs/>
          <w:sz w:val="22"/>
          <w:lang w:eastAsia="pt-BR"/>
        </w:rPr>
        <w:t>CLÁUSULA TERCEIRA – DO VALOR CONTRATUAL</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b/>
          <w:i/>
          <w:sz w:val="22"/>
          <w:lang w:eastAsia="pt-BR"/>
        </w:rPr>
      </w:pPr>
    </w:p>
    <w:p w:rsidR="00740C23" w:rsidRPr="001346A2" w:rsidRDefault="00740C23" w:rsidP="00740C23">
      <w:pPr>
        <w:numPr>
          <w:ilvl w:val="0"/>
          <w:numId w:val="12"/>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 xml:space="preserve">O valor global do serviço, ora contratado é de </w:t>
      </w:r>
      <w:proofErr w:type="gramStart"/>
      <w:r w:rsidRPr="001346A2">
        <w:rPr>
          <w:rFonts w:eastAsia="Times New Roman"/>
          <w:b/>
          <w:i/>
          <w:sz w:val="22"/>
          <w:lang w:eastAsia="pt-BR"/>
        </w:rPr>
        <w:t>R$ ...</w:t>
      </w:r>
      <w:proofErr w:type="gramEnd"/>
      <w:r w:rsidRPr="001346A2">
        <w:rPr>
          <w:rFonts w:eastAsia="Times New Roman"/>
          <w:b/>
          <w:i/>
          <w:sz w:val="22"/>
          <w:lang w:eastAsia="pt-BR"/>
        </w:rPr>
        <w:t xml:space="preserve">.......... </w:t>
      </w:r>
      <w:proofErr w:type="gramStart"/>
      <w:r w:rsidRPr="001346A2">
        <w:rPr>
          <w:rFonts w:eastAsia="Times New Roman"/>
          <w:b/>
          <w:i/>
          <w:sz w:val="22"/>
          <w:lang w:eastAsia="pt-BR"/>
        </w:rPr>
        <w:t xml:space="preserve">( </w:t>
      </w:r>
      <w:proofErr w:type="gramEnd"/>
      <w:r w:rsidRPr="001346A2">
        <w:rPr>
          <w:rFonts w:eastAsia="Times New Roman"/>
          <w:b/>
          <w:i/>
          <w:sz w:val="22"/>
          <w:lang w:eastAsia="pt-BR"/>
        </w:rPr>
        <w:t>..................... ),</w:t>
      </w:r>
      <w:r w:rsidRPr="001346A2">
        <w:rPr>
          <w:rFonts w:eastAsia="Times New Roman"/>
          <w:i/>
          <w:sz w:val="22"/>
          <w:lang w:eastAsia="pt-BR"/>
        </w:rPr>
        <w:t xml:space="preserve"> fixo e irreajustável.</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sz w:val="22"/>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jc w:val="both"/>
        <w:textAlignment w:val="baseline"/>
        <w:rPr>
          <w:rFonts w:eastAsia="Times New Roman"/>
          <w:b/>
          <w:i/>
          <w:iCs/>
          <w:sz w:val="22"/>
          <w:lang w:eastAsia="pt-BR"/>
        </w:rPr>
      </w:pPr>
      <w:r w:rsidRPr="001346A2">
        <w:rPr>
          <w:rFonts w:eastAsia="Times New Roman"/>
          <w:b/>
          <w:i/>
          <w:iCs/>
          <w:sz w:val="22"/>
          <w:lang w:eastAsia="pt-BR"/>
        </w:rPr>
        <w:t>CLÁUSULA QUARTA – DA CAUÇÃO</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b/>
          <w:bCs/>
          <w:i/>
          <w:iCs/>
          <w:sz w:val="18"/>
          <w:szCs w:val="18"/>
          <w:lang w:eastAsia="pt-BR"/>
        </w:rPr>
      </w:pPr>
    </w:p>
    <w:p w:rsidR="00740C23" w:rsidRPr="001346A2" w:rsidRDefault="00740C23" w:rsidP="00740C23">
      <w:pPr>
        <w:numPr>
          <w:ilvl w:val="0"/>
          <w:numId w:val="12"/>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 xml:space="preserve">A título de garantia de execução da obra, a adjudicada deverá apresentar no prazo máximo de 10 (dez) dias úteis após a assinatura do contrato, caução, no valor de 5% (cinco por cento) do valor do </w:t>
      </w:r>
      <w:r w:rsidRPr="001346A2">
        <w:rPr>
          <w:rFonts w:eastAsia="Times New Roman"/>
          <w:i/>
          <w:sz w:val="22"/>
          <w:lang w:eastAsia="pt-BR"/>
        </w:rPr>
        <w:lastRenderedPageBreak/>
        <w:t>Contrato, nos termos do Artigo 56 da Lei 8.666/93. Caso a caução seja realizada em dinheiro terá seu valor atualizado nas mesmas condições do Contrato.</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sz w:val="22"/>
          <w:lang w:eastAsia="pt-BR"/>
        </w:rPr>
      </w:pPr>
    </w:p>
    <w:p w:rsidR="00740C23" w:rsidRPr="001346A2" w:rsidRDefault="00740C23" w:rsidP="00740C23">
      <w:pPr>
        <w:numPr>
          <w:ilvl w:val="1"/>
          <w:numId w:val="13"/>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A Caução poderá ser realizada através de:</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iCs/>
          <w:sz w:val="22"/>
          <w:lang w:eastAsia="pt-BR"/>
        </w:rPr>
      </w:pPr>
    </w:p>
    <w:p w:rsidR="00740C23" w:rsidRPr="001346A2" w:rsidRDefault="00740C23" w:rsidP="00740C23">
      <w:pPr>
        <w:numPr>
          <w:ilvl w:val="0"/>
          <w:numId w:val="17"/>
        </w:numPr>
        <w:overflowPunct w:val="0"/>
        <w:autoSpaceDE w:val="0"/>
        <w:autoSpaceDN w:val="0"/>
        <w:adjustRightInd w:val="0"/>
        <w:spacing w:after="0" w:line="240" w:lineRule="auto"/>
        <w:ind w:left="567"/>
        <w:jc w:val="both"/>
        <w:textAlignment w:val="baseline"/>
        <w:rPr>
          <w:rFonts w:eastAsia="Times New Roman"/>
          <w:i/>
          <w:iCs/>
          <w:sz w:val="22"/>
          <w:lang w:eastAsia="pt-BR"/>
        </w:rPr>
      </w:pPr>
      <w:r w:rsidRPr="001346A2">
        <w:rPr>
          <w:rFonts w:eastAsia="Times New Roman"/>
          <w:i/>
          <w:iCs/>
          <w:sz w:val="22"/>
          <w:lang w:eastAsia="pt-BR"/>
        </w:rPr>
        <w:t>Caução em dinheiro ou títulos da divida Publica;</w:t>
      </w:r>
    </w:p>
    <w:p w:rsidR="0080074D" w:rsidRPr="0080074D" w:rsidRDefault="0080074D" w:rsidP="0080074D">
      <w:pPr>
        <w:overflowPunct w:val="0"/>
        <w:autoSpaceDE w:val="0"/>
        <w:autoSpaceDN w:val="0"/>
        <w:adjustRightInd w:val="0"/>
        <w:spacing w:after="0" w:line="240" w:lineRule="auto"/>
        <w:ind w:left="567"/>
        <w:jc w:val="both"/>
        <w:textAlignment w:val="baseline"/>
        <w:rPr>
          <w:rFonts w:eastAsia="Times New Roman"/>
          <w:i/>
          <w:iCs/>
          <w:sz w:val="10"/>
          <w:szCs w:val="10"/>
          <w:lang w:eastAsia="pt-BR"/>
        </w:rPr>
      </w:pPr>
    </w:p>
    <w:p w:rsidR="00740C23" w:rsidRPr="001346A2" w:rsidRDefault="00740C23" w:rsidP="00740C23">
      <w:pPr>
        <w:numPr>
          <w:ilvl w:val="0"/>
          <w:numId w:val="17"/>
        </w:numPr>
        <w:overflowPunct w:val="0"/>
        <w:autoSpaceDE w:val="0"/>
        <w:autoSpaceDN w:val="0"/>
        <w:adjustRightInd w:val="0"/>
        <w:spacing w:after="0" w:line="240" w:lineRule="auto"/>
        <w:ind w:left="567"/>
        <w:jc w:val="both"/>
        <w:textAlignment w:val="baseline"/>
        <w:rPr>
          <w:rFonts w:eastAsia="Times New Roman"/>
          <w:i/>
          <w:iCs/>
          <w:sz w:val="22"/>
          <w:lang w:eastAsia="pt-BR"/>
        </w:rPr>
      </w:pPr>
      <w:r w:rsidRPr="001346A2">
        <w:rPr>
          <w:rFonts w:eastAsia="Times New Roman"/>
          <w:i/>
          <w:iCs/>
          <w:sz w:val="22"/>
          <w:lang w:eastAsia="pt-BR"/>
        </w:rPr>
        <w:t>Seguro-garantia;</w:t>
      </w:r>
    </w:p>
    <w:p w:rsidR="0080074D" w:rsidRPr="0080074D" w:rsidRDefault="0080074D" w:rsidP="0080074D">
      <w:pPr>
        <w:overflowPunct w:val="0"/>
        <w:autoSpaceDE w:val="0"/>
        <w:autoSpaceDN w:val="0"/>
        <w:adjustRightInd w:val="0"/>
        <w:spacing w:after="0" w:line="240" w:lineRule="auto"/>
        <w:ind w:left="567"/>
        <w:jc w:val="both"/>
        <w:textAlignment w:val="baseline"/>
        <w:rPr>
          <w:rFonts w:eastAsia="Times New Roman"/>
          <w:i/>
          <w:iCs/>
          <w:sz w:val="10"/>
          <w:szCs w:val="10"/>
          <w:lang w:eastAsia="pt-BR"/>
        </w:rPr>
      </w:pPr>
    </w:p>
    <w:p w:rsidR="00740C23" w:rsidRPr="001346A2" w:rsidRDefault="00740C23" w:rsidP="00740C23">
      <w:pPr>
        <w:numPr>
          <w:ilvl w:val="0"/>
          <w:numId w:val="17"/>
        </w:numPr>
        <w:overflowPunct w:val="0"/>
        <w:autoSpaceDE w:val="0"/>
        <w:autoSpaceDN w:val="0"/>
        <w:adjustRightInd w:val="0"/>
        <w:spacing w:after="0" w:line="240" w:lineRule="auto"/>
        <w:ind w:left="567"/>
        <w:jc w:val="both"/>
        <w:textAlignment w:val="baseline"/>
        <w:rPr>
          <w:rFonts w:eastAsia="Times New Roman"/>
          <w:i/>
          <w:iCs/>
          <w:sz w:val="22"/>
          <w:lang w:eastAsia="pt-BR"/>
        </w:rPr>
      </w:pPr>
      <w:r w:rsidRPr="001346A2">
        <w:rPr>
          <w:rFonts w:eastAsia="Times New Roman"/>
          <w:i/>
          <w:iCs/>
          <w:sz w:val="22"/>
          <w:lang w:eastAsia="pt-BR"/>
        </w:rPr>
        <w:t>Fiança bancaria;</w:t>
      </w:r>
    </w:p>
    <w:p w:rsidR="00740C23" w:rsidRPr="001346A2" w:rsidRDefault="00740C23" w:rsidP="00740C23">
      <w:pPr>
        <w:overflowPunct w:val="0"/>
        <w:autoSpaceDE w:val="0"/>
        <w:autoSpaceDN w:val="0"/>
        <w:adjustRightInd w:val="0"/>
        <w:spacing w:after="0" w:line="240" w:lineRule="auto"/>
        <w:ind w:firstLine="425"/>
        <w:jc w:val="both"/>
        <w:textAlignment w:val="baseline"/>
        <w:rPr>
          <w:rFonts w:eastAsia="Times New Roman"/>
          <w:i/>
          <w:iCs/>
          <w:sz w:val="22"/>
          <w:lang w:eastAsia="pt-BR"/>
        </w:rPr>
      </w:pPr>
    </w:p>
    <w:p w:rsidR="00740C23" w:rsidRPr="001346A2" w:rsidRDefault="00740C23" w:rsidP="00740C23">
      <w:pPr>
        <w:overflowPunct w:val="0"/>
        <w:autoSpaceDE w:val="0"/>
        <w:autoSpaceDN w:val="0"/>
        <w:adjustRightInd w:val="0"/>
        <w:spacing w:after="0" w:line="240" w:lineRule="auto"/>
        <w:ind w:left="567" w:hanging="1"/>
        <w:jc w:val="both"/>
        <w:textAlignment w:val="baseline"/>
        <w:rPr>
          <w:rFonts w:eastAsia="Times New Roman"/>
          <w:i/>
          <w:iCs/>
          <w:sz w:val="22"/>
          <w:lang w:eastAsia="pt-BR"/>
        </w:rPr>
      </w:pPr>
      <w:r w:rsidRPr="001346A2">
        <w:rPr>
          <w:rFonts w:eastAsia="Times New Roman"/>
          <w:i/>
          <w:iCs/>
          <w:sz w:val="22"/>
          <w:lang w:eastAsia="pt-BR"/>
        </w:rPr>
        <w:t xml:space="preserve">No caso de caução em dinheiro a contratada deverá efetuar o depósito identificado em nome da empresa no banco Caixa Econômica Federal – Agencia </w:t>
      </w:r>
      <w:proofErr w:type="gramStart"/>
      <w:r w:rsidRPr="001346A2">
        <w:rPr>
          <w:rFonts w:eastAsia="Times New Roman"/>
          <w:i/>
          <w:iCs/>
          <w:sz w:val="22"/>
          <w:lang w:eastAsia="pt-BR"/>
        </w:rPr>
        <w:t>787 Conta</w:t>
      </w:r>
      <w:proofErr w:type="gramEnd"/>
      <w:r w:rsidRPr="001346A2">
        <w:rPr>
          <w:rFonts w:eastAsia="Times New Roman"/>
          <w:i/>
          <w:iCs/>
          <w:sz w:val="22"/>
          <w:lang w:eastAsia="pt-BR"/>
        </w:rPr>
        <w:t xml:space="preserve"> Corrente 47-6.</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iCs/>
          <w:sz w:val="22"/>
          <w:lang w:eastAsia="pt-BR"/>
        </w:rPr>
      </w:pPr>
    </w:p>
    <w:p w:rsidR="00740C23" w:rsidRPr="001346A2" w:rsidRDefault="00740C23" w:rsidP="00740C23">
      <w:pPr>
        <w:numPr>
          <w:ilvl w:val="1"/>
          <w:numId w:val="13"/>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 xml:space="preserve">No caso de rescisão contratual pelo inadimplemento das cláusulas contratuais pela empresa contratada não será devolvida a caução que será apropriada pela Prefeitura </w:t>
      </w:r>
      <w:proofErr w:type="gramStart"/>
      <w:r w:rsidRPr="001346A2">
        <w:rPr>
          <w:rFonts w:eastAsia="Times New Roman"/>
          <w:i/>
          <w:sz w:val="22"/>
          <w:lang w:eastAsia="pt-BR"/>
        </w:rPr>
        <w:t>sob título</w:t>
      </w:r>
      <w:proofErr w:type="gramEnd"/>
      <w:r w:rsidRPr="001346A2">
        <w:rPr>
          <w:rFonts w:eastAsia="Times New Roman"/>
          <w:i/>
          <w:sz w:val="22"/>
          <w:lang w:eastAsia="pt-BR"/>
        </w:rPr>
        <w:t xml:space="preserve"> de “Indenização e Restituição”;</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sz w:val="22"/>
          <w:lang w:eastAsia="pt-BR"/>
        </w:rPr>
      </w:pPr>
    </w:p>
    <w:p w:rsidR="00740C23" w:rsidRPr="001346A2" w:rsidRDefault="00740C23" w:rsidP="00740C23">
      <w:pPr>
        <w:numPr>
          <w:ilvl w:val="1"/>
          <w:numId w:val="13"/>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É vedada a substituição dos valores caucionados sobre os quais não incidirão juros;</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sz w:val="22"/>
          <w:lang w:eastAsia="pt-BR"/>
        </w:rPr>
      </w:pPr>
    </w:p>
    <w:p w:rsidR="00740C23" w:rsidRPr="001346A2" w:rsidRDefault="00740C23" w:rsidP="00740C23">
      <w:pPr>
        <w:numPr>
          <w:ilvl w:val="1"/>
          <w:numId w:val="13"/>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No caso da contratada optar por fiança bancária, a cobertura deverá compreender todo o período contratual, até e recebimento definitivo da obra;</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sz w:val="22"/>
          <w:lang w:eastAsia="pt-BR"/>
        </w:rPr>
      </w:pPr>
    </w:p>
    <w:p w:rsidR="00740C23" w:rsidRPr="001346A2" w:rsidRDefault="00740C23" w:rsidP="00740C23">
      <w:pPr>
        <w:numPr>
          <w:ilvl w:val="1"/>
          <w:numId w:val="13"/>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sz w:val="22"/>
          <w:lang w:eastAsia="pt-BR"/>
        </w:rPr>
      </w:pPr>
    </w:p>
    <w:p w:rsidR="00740C23" w:rsidRPr="001346A2" w:rsidRDefault="00740C23" w:rsidP="00740C23">
      <w:pPr>
        <w:numPr>
          <w:ilvl w:val="1"/>
          <w:numId w:val="13"/>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 xml:space="preserve">A Garantia de execução do contrato ou seu saldo se houver, somente será devolvida à Contratada, após o cumprimento integral das obrigações contratuais por ela assumidas. </w:t>
      </w:r>
    </w:p>
    <w:p w:rsidR="00740C23" w:rsidRPr="001346A2" w:rsidRDefault="00740C23" w:rsidP="00740C23">
      <w:pPr>
        <w:overflowPunct w:val="0"/>
        <w:autoSpaceDE w:val="0"/>
        <w:autoSpaceDN w:val="0"/>
        <w:adjustRightInd w:val="0"/>
        <w:spacing w:after="0" w:line="240" w:lineRule="auto"/>
        <w:ind w:left="142"/>
        <w:jc w:val="both"/>
        <w:textAlignment w:val="baseline"/>
        <w:rPr>
          <w:rFonts w:eastAsia="Times New Roman"/>
          <w:i/>
          <w:sz w:val="22"/>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jc w:val="both"/>
        <w:textAlignment w:val="baseline"/>
        <w:rPr>
          <w:rFonts w:eastAsia="Times New Roman"/>
          <w:b/>
          <w:i/>
          <w:iCs/>
          <w:sz w:val="22"/>
          <w:lang w:eastAsia="pt-BR"/>
        </w:rPr>
      </w:pPr>
      <w:r w:rsidRPr="001346A2">
        <w:rPr>
          <w:rFonts w:eastAsia="Times New Roman"/>
          <w:b/>
          <w:i/>
          <w:iCs/>
          <w:sz w:val="22"/>
          <w:lang w:eastAsia="pt-BR"/>
        </w:rPr>
        <w:t>CLÁUSULA QUINTA – DOS PREÇOS E DO REAJUSTE</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sz w:val="22"/>
          <w:lang w:eastAsia="pt-BR"/>
        </w:rPr>
      </w:pPr>
    </w:p>
    <w:p w:rsidR="00740C23" w:rsidRPr="001346A2" w:rsidRDefault="00740C23" w:rsidP="00740C23">
      <w:pPr>
        <w:numPr>
          <w:ilvl w:val="0"/>
          <w:numId w:val="12"/>
        </w:numPr>
        <w:overflowPunct w:val="0"/>
        <w:autoSpaceDE w:val="0"/>
        <w:autoSpaceDN w:val="0"/>
        <w:adjustRightInd w:val="0"/>
        <w:spacing w:after="0" w:line="240" w:lineRule="auto"/>
        <w:ind w:left="567" w:hanging="501"/>
        <w:jc w:val="both"/>
        <w:textAlignment w:val="baseline"/>
        <w:rPr>
          <w:rFonts w:eastAsia="Times New Roman"/>
          <w:i/>
          <w:sz w:val="22"/>
          <w:lang w:eastAsia="pt-BR"/>
        </w:rPr>
      </w:pPr>
      <w:r w:rsidRPr="001346A2">
        <w:rPr>
          <w:rFonts w:eastAsia="Times New Roman"/>
          <w:i/>
          <w:iCs/>
          <w:sz w:val="22"/>
          <w:lang w:eastAsia="pt-BR"/>
        </w:rPr>
        <w:t>Os preços são fixos e irreajustáveis.</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sz w:val="22"/>
          <w:lang w:eastAsia="pt-BR"/>
        </w:rPr>
      </w:pPr>
    </w:p>
    <w:p w:rsidR="00740C23" w:rsidRPr="001346A2" w:rsidRDefault="00740C23" w:rsidP="00740C23">
      <w:pPr>
        <w:numPr>
          <w:ilvl w:val="1"/>
          <w:numId w:val="14"/>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Fica ressalvada a possibilidade de alteração dos preços, caso ocorra o desequilibro econômico físico-financeiro do contrato conforme disposto no Art. 65 alínea “d” da Lei 8.666/93. E eleito o índice oficialmente que melhor reflita a variação ponderada dos custos da contratada, desde que publicamente divulgado.</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sz w:val="22"/>
          <w:lang w:eastAsia="pt-BR"/>
        </w:rPr>
      </w:pPr>
    </w:p>
    <w:p w:rsidR="00740C23" w:rsidRPr="001346A2" w:rsidRDefault="00740C23" w:rsidP="00740C23">
      <w:pPr>
        <w:numPr>
          <w:ilvl w:val="1"/>
          <w:numId w:val="14"/>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Caso ocorra à variação nos preços, o contratado deverá solicitar formalmente a Administração Municipal, devidamente acompanhada de documentos que comprovem a procedência do pedido.</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sz w:val="22"/>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jc w:val="both"/>
        <w:textAlignment w:val="baseline"/>
        <w:rPr>
          <w:rFonts w:eastAsia="Times New Roman"/>
          <w:b/>
          <w:i/>
          <w:iCs/>
          <w:sz w:val="22"/>
          <w:lang w:eastAsia="pt-BR"/>
        </w:rPr>
      </w:pPr>
      <w:r w:rsidRPr="001346A2">
        <w:rPr>
          <w:rFonts w:eastAsia="Times New Roman"/>
          <w:b/>
          <w:i/>
          <w:iCs/>
          <w:sz w:val="22"/>
          <w:lang w:eastAsia="pt-BR"/>
        </w:rPr>
        <w:t xml:space="preserve">CLÁUSULA SEXTA – DAS MEDIÇÕES, PAGAMENTOS E RECEBIMENTO DOS </w:t>
      </w:r>
      <w:proofErr w:type="gramStart"/>
      <w:r w:rsidRPr="001346A2">
        <w:rPr>
          <w:rFonts w:eastAsia="Times New Roman"/>
          <w:b/>
          <w:i/>
          <w:iCs/>
          <w:sz w:val="22"/>
          <w:lang w:eastAsia="pt-BR"/>
        </w:rPr>
        <w:t>SERVIÇOS</w:t>
      </w:r>
      <w:proofErr w:type="gramEnd"/>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b/>
          <w:bCs/>
          <w:i/>
          <w:sz w:val="22"/>
          <w:lang w:eastAsia="pt-BR"/>
        </w:rPr>
      </w:pPr>
    </w:p>
    <w:p w:rsidR="00740C23" w:rsidRPr="001346A2" w:rsidRDefault="00740C23" w:rsidP="00740C23">
      <w:pPr>
        <w:numPr>
          <w:ilvl w:val="0"/>
          <w:numId w:val="12"/>
        </w:numPr>
        <w:overflowPunct w:val="0"/>
        <w:autoSpaceDE w:val="0"/>
        <w:autoSpaceDN w:val="0"/>
        <w:adjustRightInd w:val="0"/>
        <w:spacing w:after="0" w:line="240" w:lineRule="auto"/>
        <w:ind w:left="567" w:hanging="567"/>
        <w:jc w:val="both"/>
        <w:textAlignment w:val="baseline"/>
        <w:rPr>
          <w:rFonts w:eastAsia="Times New Roman"/>
          <w:i/>
          <w:iCs/>
          <w:sz w:val="22"/>
          <w:lang w:eastAsia="pt-BR"/>
        </w:rPr>
      </w:pPr>
      <w:r w:rsidRPr="001346A2">
        <w:rPr>
          <w:rFonts w:eastAsia="Times New Roman"/>
          <w:i/>
          <w:iCs/>
          <w:sz w:val="22"/>
          <w:lang w:eastAsia="pt-BR"/>
        </w:rPr>
        <w:t>Os pagamentos serão efetuados conforme medições mensais dos serviços executados e aprovados pela Gerência de Obras;</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iCs/>
          <w:sz w:val="22"/>
          <w:lang w:eastAsia="pt-BR"/>
        </w:rPr>
      </w:pPr>
    </w:p>
    <w:p w:rsidR="00740C23" w:rsidRPr="001346A2" w:rsidRDefault="00740C23" w:rsidP="00740C23">
      <w:pPr>
        <w:numPr>
          <w:ilvl w:val="1"/>
          <w:numId w:val="15"/>
        </w:numPr>
        <w:overflowPunct w:val="0"/>
        <w:autoSpaceDE w:val="0"/>
        <w:autoSpaceDN w:val="0"/>
        <w:adjustRightInd w:val="0"/>
        <w:spacing w:after="0" w:line="240" w:lineRule="auto"/>
        <w:ind w:left="567" w:hanging="567"/>
        <w:jc w:val="both"/>
        <w:textAlignment w:val="baseline"/>
        <w:rPr>
          <w:rFonts w:eastAsia="Times New Roman"/>
          <w:i/>
          <w:iCs/>
          <w:sz w:val="22"/>
          <w:lang w:eastAsia="pt-BR"/>
        </w:rPr>
      </w:pPr>
      <w:r w:rsidRPr="001346A2">
        <w:rPr>
          <w:rFonts w:eastAsia="Times New Roman"/>
          <w:i/>
          <w:iCs/>
          <w:sz w:val="22"/>
          <w:lang w:eastAsia="pt-BR"/>
        </w:rPr>
        <w:t>Não serão considerados, nas medições, quaisquer serviços executados sem a expedição da respectiva Ordem de Serviço;</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iCs/>
          <w:sz w:val="22"/>
          <w:lang w:eastAsia="pt-BR"/>
        </w:rPr>
      </w:pPr>
    </w:p>
    <w:p w:rsidR="00740C23" w:rsidRPr="001346A2" w:rsidRDefault="00740C23" w:rsidP="00740C23">
      <w:pPr>
        <w:numPr>
          <w:ilvl w:val="1"/>
          <w:numId w:val="15"/>
        </w:numPr>
        <w:overflowPunct w:val="0"/>
        <w:autoSpaceDE w:val="0"/>
        <w:autoSpaceDN w:val="0"/>
        <w:adjustRightInd w:val="0"/>
        <w:spacing w:after="0" w:line="240" w:lineRule="auto"/>
        <w:ind w:left="567" w:hanging="567"/>
        <w:jc w:val="both"/>
        <w:textAlignment w:val="baseline"/>
        <w:rPr>
          <w:rFonts w:eastAsia="Times New Roman"/>
          <w:i/>
          <w:iCs/>
          <w:sz w:val="22"/>
          <w:lang w:eastAsia="pt-BR"/>
        </w:rPr>
      </w:pPr>
      <w:r w:rsidRPr="001346A2">
        <w:rPr>
          <w:rFonts w:eastAsia="Times New Roman"/>
          <w:i/>
          <w:iCs/>
          <w:sz w:val="22"/>
          <w:lang w:eastAsia="pt-BR"/>
        </w:rPr>
        <w:t>Após o recebimento da Ordem de Serviços e Execução a Contratada deverá apresentar junto a Gerencia de Obras de Naviraí – MS, dentro do prazo de 05 (cinco) dias úteis, o comprovante da ART do CREA/MS para início da obra.</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iCs/>
          <w:sz w:val="22"/>
          <w:lang w:eastAsia="pt-BR"/>
        </w:rPr>
      </w:pPr>
    </w:p>
    <w:p w:rsidR="00740C23" w:rsidRPr="001346A2" w:rsidRDefault="00740C23" w:rsidP="00740C23">
      <w:pPr>
        <w:numPr>
          <w:ilvl w:val="1"/>
          <w:numId w:val="15"/>
        </w:numPr>
        <w:overflowPunct w:val="0"/>
        <w:autoSpaceDE w:val="0"/>
        <w:autoSpaceDN w:val="0"/>
        <w:adjustRightInd w:val="0"/>
        <w:spacing w:after="0" w:line="240" w:lineRule="auto"/>
        <w:ind w:left="567" w:hanging="567"/>
        <w:jc w:val="both"/>
        <w:textAlignment w:val="baseline"/>
        <w:rPr>
          <w:rFonts w:eastAsia="Times New Roman"/>
          <w:i/>
          <w:iCs/>
          <w:sz w:val="22"/>
          <w:lang w:eastAsia="pt-BR"/>
        </w:rPr>
      </w:pPr>
      <w:r w:rsidRPr="001346A2">
        <w:rPr>
          <w:rFonts w:eastAsia="Times New Roman"/>
          <w:i/>
          <w:iCs/>
          <w:sz w:val="22"/>
          <w:lang w:eastAsia="pt-BR"/>
        </w:rPr>
        <w:t xml:space="preserve">O pagamento da primeira medição estará condicionado </w:t>
      </w:r>
      <w:proofErr w:type="gramStart"/>
      <w:r w:rsidRPr="001346A2">
        <w:rPr>
          <w:rFonts w:eastAsia="Times New Roman"/>
          <w:i/>
          <w:iCs/>
          <w:sz w:val="22"/>
          <w:lang w:eastAsia="pt-BR"/>
        </w:rPr>
        <w:t>a</w:t>
      </w:r>
      <w:proofErr w:type="gramEnd"/>
      <w:r w:rsidRPr="001346A2">
        <w:rPr>
          <w:rFonts w:eastAsia="Times New Roman"/>
          <w:i/>
          <w:iCs/>
          <w:sz w:val="22"/>
          <w:lang w:eastAsia="pt-BR"/>
        </w:rPr>
        <w:t xml:space="preserve"> apresentação da Matrícula da Obra (CEI) junto ao INSS onde deverá constar no campo “identificação” na Ficha cadastral do INSS (CEI) o nome da “Prefeitura Municipal de Naviraí”</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iCs/>
          <w:sz w:val="22"/>
          <w:lang w:eastAsia="pt-BR"/>
        </w:rPr>
      </w:pPr>
    </w:p>
    <w:p w:rsidR="00740C23" w:rsidRPr="001346A2" w:rsidRDefault="00740C23" w:rsidP="00740C23">
      <w:pPr>
        <w:numPr>
          <w:ilvl w:val="1"/>
          <w:numId w:val="15"/>
        </w:numPr>
        <w:overflowPunct w:val="0"/>
        <w:autoSpaceDE w:val="0"/>
        <w:autoSpaceDN w:val="0"/>
        <w:adjustRightInd w:val="0"/>
        <w:spacing w:after="0" w:line="240" w:lineRule="auto"/>
        <w:ind w:left="567" w:hanging="567"/>
        <w:jc w:val="both"/>
        <w:textAlignment w:val="baseline"/>
        <w:rPr>
          <w:rFonts w:eastAsia="Times New Roman"/>
          <w:i/>
          <w:iCs/>
          <w:sz w:val="22"/>
          <w:lang w:eastAsia="pt-BR"/>
        </w:rPr>
      </w:pPr>
      <w:r w:rsidRPr="001346A2">
        <w:rPr>
          <w:rFonts w:eastAsia="Times New Roman"/>
          <w:i/>
          <w:iCs/>
          <w:sz w:val="22"/>
          <w:lang w:eastAsia="pt-BR"/>
        </w:rPr>
        <w:t xml:space="preserve">Deverá constar em todas as notas fiscais emitidas para cada medição, o número da matrícula do CEI. </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iCs/>
          <w:sz w:val="22"/>
          <w:lang w:eastAsia="pt-BR"/>
        </w:rPr>
      </w:pPr>
    </w:p>
    <w:p w:rsidR="00740C23" w:rsidRPr="001346A2" w:rsidRDefault="00740C23" w:rsidP="00740C23">
      <w:pPr>
        <w:numPr>
          <w:ilvl w:val="1"/>
          <w:numId w:val="15"/>
        </w:numPr>
        <w:overflowPunct w:val="0"/>
        <w:autoSpaceDE w:val="0"/>
        <w:autoSpaceDN w:val="0"/>
        <w:adjustRightInd w:val="0"/>
        <w:spacing w:after="0" w:line="240" w:lineRule="auto"/>
        <w:ind w:left="567" w:hanging="567"/>
        <w:jc w:val="both"/>
        <w:textAlignment w:val="baseline"/>
        <w:rPr>
          <w:rFonts w:eastAsia="Times New Roman"/>
          <w:i/>
          <w:iCs/>
          <w:sz w:val="22"/>
          <w:lang w:eastAsia="pt-BR"/>
        </w:rPr>
      </w:pPr>
      <w:r w:rsidRPr="001346A2">
        <w:rPr>
          <w:rFonts w:eastAsia="Times New Roman"/>
          <w:i/>
          <w:iCs/>
          <w:sz w:val="22"/>
          <w:lang w:eastAsia="pt-BR"/>
        </w:rPr>
        <w:t>O pagamento de cada medição será efetuado após comprovação pela CONTRATADA de que se encontra em dia com suas obrigações para com o sistema de seguridade social, mediante a apresentação das Certidões Negativas de Débitos como INSS e FGTS, observando que o INSS referente a cada Nota Fiscal emitida será retido; apresentar ainda a CNDT junto a Justiça do Trabalho, sendo que o pagamento da última medição será condicionado, obrigatoriamente, a apresentação da Certidão Negativa de Débitos do CEI, com o valor mínimo de 25% sobre o montante da Obra.</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iCs/>
          <w:sz w:val="22"/>
          <w:lang w:eastAsia="pt-BR"/>
        </w:rPr>
      </w:pPr>
    </w:p>
    <w:p w:rsidR="00740C23" w:rsidRPr="001346A2" w:rsidRDefault="00740C23" w:rsidP="00740C23">
      <w:pPr>
        <w:numPr>
          <w:ilvl w:val="1"/>
          <w:numId w:val="15"/>
        </w:numPr>
        <w:overflowPunct w:val="0"/>
        <w:autoSpaceDE w:val="0"/>
        <w:autoSpaceDN w:val="0"/>
        <w:adjustRightInd w:val="0"/>
        <w:spacing w:after="0" w:line="240" w:lineRule="auto"/>
        <w:ind w:left="567" w:hanging="567"/>
        <w:jc w:val="both"/>
        <w:textAlignment w:val="baseline"/>
        <w:rPr>
          <w:rFonts w:eastAsia="Times New Roman"/>
          <w:i/>
          <w:iCs/>
          <w:sz w:val="22"/>
          <w:lang w:eastAsia="pt-BR"/>
        </w:rPr>
      </w:pPr>
      <w:r w:rsidRPr="001346A2">
        <w:rPr>
          <w:rFonts w:eastAsia="Times New Roman"/>
          <w:i/>
          <w:iCs/>
          <w:sz w:val="22"/>
          <w:lang w:eastAsia="pt-BR"/>
        </w:rPr>
        <w:t xml:space="preserve">Conforme o disposto na Lista de Serviços constantes no item </w:t>
      </w:r>
      <w:proofErr w:type="gramStart"/>
      <w:r w:rsidRPr="001346A2">
        <w:rPr>
          <w:rFonts w:eastAsia="Times New Roman"/>
          <w:i/>
          <w:iCs/>
          <w:sz w:val="22"/>
          <w:lang w:eastAsia="pt-BR"/>
        </w:rPr>
        <w:t>7</w:t>
      </w:r>
      <w:proofErr w:type="gramEnd"/>
      <w:r w:rsidRPr="001346A2">
        <w:rPr>
          <w:rFonts w:eastAsia="Times New Roman"/>
          <w:i/>
          <w:iCs/>
          <w:sz w:val="22"/>
          <w:lang w:eastAsia="pt-BR"/>
        </w:rPr>
        <w:t>, subitem 7.2 da Lei Complementar Federal nº. 116/2003 e Lei Complementar Municipal nº. 045/2003</w:t>
      </w:r>
      <w:proofErr w:type="gramStart"/>
      <w:r w:rsidRPr="001346A2">
        <w:rPr>
          <w:rFonts w:eastAsia="Times New Roman"/>
          <w:i/>
          <w:iCs/>
          <w:sz w:val="22"/>
          <w:lang w:eastAsia="pt-BR"/>
        </w:rPr>
        <w:t>, incidirá</w:t>
      </w:r>
      <w:proofErr w:type="gramEnd"/>
      <w:r w:rsidRPr="001346A2">
        <w:rPr>
          <w:rFonts w:eastAsia="Times New Roman"/>
          <w:i/>
          <w:iCs/>
          <w:sz w:val="22"/>
          <w:lang w:eastAsia="pt-BR"/>
        </w:rPr>
        <w:t xml:space="preserve"> sobre o valor global do contrato o ISSQN (Imposto Sobre Serviços de Qualquer Natureza), que serão Retidos na Fonte no ato de cada pagamento; </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iCs/>
          <w:sz w:val="22"/>
          <w:lang w:eastAsia="pt-BR"/>
        </w:rPr>
      </w:pPr>
    </w:p>
    <w:p w:rsidR="00740C23" w:rsidRPr="001346A2" w:rsidRDefault="00740C23" w:rsidP="00740C23">
      <w:pPr>
        <w:numPr>
          <w:ilvl w:val="1"/>
          <w:numId w:val="15"/>
        </w:numPr>
        <w:overflowPunct w:val="0"/>
        <w:autoSpaceDE w:val="0"/>
        <w:autoSpaceDN w:val="0"/>
        <w:adjustRightInd w:val="0"/>
        <w:spacing w:after="0" w:line="240" w:lineRule="auto"/>
        <w:ind w:left="567" w:hanging="567"/>
        <w:jc w:val="both"/>
        <w:textAlignment w:val="baseline"/>
        <w:rPr>
          <w:rFonts w:eastAsia="Times New Roman"/>
          <w:i/>
          <w:iCs/>
          <w:sz w:val="22"/>
          <w:lang w:eastAsia="pt-BR"/>
        </w:rPr>
      </w:pPr>
      <w:r w:rsidRPr="001346A2">
        <w:rPr>
          <w:rFonts w:eastAsia="Times New Roman"/>
          <w:i/>
          <w:iCs/>
          <w:sz w:val="22"/>
          <w:lang w:eastAsia="pt-BR"/>
        </w:rPr>
        <w:t>Executados os serviços, o seu objeto será recebido:</w:t>
      </w:r>
    </w:p>
    <w:p w:rsidR="00740C23" w:rsidRPr="001346A2" w:rsidRDefault="00740C23" w:rsidP="00740C23">
      <w:pPr>
        <w:overflowPunct w:val="0"/>
        <w:autoSpaceDE w:val="0"/>
        <w:autoSpaceDN w:val="0"/>
        <w:adjustRightInd w:val="0"/>
        <w:spacing w:after="0" w:line="240" w:lineRule="auto"/>
        <w:ind w:left="142"/>
        <w:jc w:val="both"/>
        <w:textAlignment w:val="baseline"/>
        <w:rPr>
          <w:rFonts w:eastAsia="Times New Roman"/>
          <w:i/>
          <w:iCs/>
          <w:sz w:val="22"/>
          <w:lang w:eastAsia="pt-BR"/>
        </w:rPr>
      </w:pPr>
    </w:p>
    <w:p w:rsidR="00740C23" w:rsidRPr="001346A2" w:rsidRDefault="00740C23" w:rsidP="00740C23">
      <w:pPr>
        <w:numPr>
          <w:ilvl w:val="0"/>
          <w:numId w:val="16"/>
        </w:numPr>
        <w:overflowPunct w:val="0"/>
        <w:autoSpaceDE w:val="0"/>
        <w:autoSpaceDN w:val="0"/>
        <w:adjustRightInd w:val="0"/>
        <w:spacing w:after="0" w:line="240" w:lineRule="auto"/>
        <w:ind w:left="567" w:hanging="141"/>
        <w:jc w:val="both"/>
        <w:textAlignment w:val="baseline"/>
        <w:rPr>
          <w:rFonts w:eastAsia="Times New Roman"/>
          <w:i/>
          <w:iCs/>
          <w:sz w:val="22"/>
          <w:lang w:eastAsia="pt-BR"/>
        </w:rPr>
      </w:pPr>
      <w:r w:rsidRPr="001346A2">
        <w:rPr>
          <w:rFonts w:eastAsia="Times New Roman"/>
          <w:i/>
          <w:iCs/>
          <w:sz w:val="22"/>
          <w:lang w:eastAsia="pt-BR"/>
        </w:rPr>
        <w:t>Parcialmente pela Administração Municipal mediante Termo de Recebimento Provisório, assinado pelas partes, que precedida da efetuação da medição;</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iCs/>
          <w:sz w:val="22"/>
          <w:lang w:eastAsia="pt-BR"/>
        </w:rPr>
      </w:pPr>
    </w:p>
    <w:p w:rsidR="00740C23" w:rsidRPr="001346A2" w:rsidRDefault="00740C23" w:rsidP="00740C23">
      <w:pPr>
        <w:numPr>
          <w:ilvl w:val="0"/>
          <w:numId w:val="16"/>
        </w:numPr>
        <w:overflowPunct w:val="0"/>
        <w:autoSpaceDE w:val="0"/>
        <w:autoSpaceDN w:val="0"/>
        <w:adjustRightInd w:val="0"/>
        <w:spacing w:after="0" w:line="240" w:lineRule="auto"/>
        <w:ind w:left="567" w:hanging="141"/>
        <w:jc w:val="both"/>
        <w:textAlignment w:val="baseline"/>
        <w:rPr>
          <w:rFonts w:eastAsia="Times New Roman"/>
          <w:i/>
          <w:iCs/>
          <w:sz w:val="22"/>
          <w:lang w:eastAsia="pt-BR"/>
        </w:rPr>
      </w:pPr>
      <w:r w:rsidRPr="001346A2">
        <w:rPr>
          <w:rFonts w:eastAsia="Times New Roman"/>
          <w:i/>
          <w:iCs/>
          <w:sz w:val="22"/>
          <w:lang w:eastAsia="pt-BR"/>
        </w:rPr>
        <w:t>Definitivamente pela Comissão de Fiscalização mediante Termo de Recebimento Definitivo, assinado pelas partes após o decurso do prazo de observação, ou de vistoria que comprove a adequação do objeto aos termos contratuais;</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iCs/>
          <w:sz w:val="22"/>
          <w:lang w:eastAsia="pt-BR"/>
        </w:rPr>
      </w:pPr>
    </w:p>
    <w:p w:rsidR="00740C23" w:rsidRPr="001346A2" w:rsidRDefault="00740C23" w:rsidP="00740C23">
      <w:pPr>
        <w:numPr>
          <w:ilvl w:val="0"/>
          <w:numId w:val="16"/>
        </w:numPr>
        <w:overflowPunct w:val="0"/>
        <w:autoSpaceDE w:val="0"/>
        <w:autoSpaceDN w:val="0"/>
        <w:adjustRightInd w:val="0"/>
        <w:spacing w:after="0" w:line="240" w:lineRule="auto"/>
        <w:ind w:left="567" w:hanging="141"/>
        <w:jc w:val="both"/>
        <w:textAlignment w:val="baseline"/>
        <w:rPr>
          <w:rFonts w:eastAsia="Times New Roman"/>
          <w:i/>
          <w:iCs/>
          <w:sz w:val="22"/>
          <w:lang w:eastAsia="pt-BR"/>
        </w:rPr>
      </w:pPr>
      <w:r w:rsidRPr="001346A2">
        <w:rPr>
          <w:rFonts w:eastAsia="Times New Roman"/>
          <w:i/>
          <w:iCs/>
          <w:sz w:val="22"/>
          <w:lang w:eastAsia="pt-BR"/>
        </w:rPr>
        <w:t>O Termo de Recebimento Definitivo não eximirá a contratada das obrigações definidas no art. 1245 do Código Civil Brasileiro, bem como nos artigos 69 da lei 8.666 de 21.06.93 e parágrafo 2º do artigo 73 da mesma Lei;</w:t>
      </w:r>
    </w:p>
    <w:p w:rsidR="00740C23" w:rsidRPr="001346A2" w:rsidRDefault="00740C23" w:rsidP="00740C23">
      <w:pPr>
        <w:overflowPunct w:val="0"/>
        <w:autoSpaceDE w:val="0"/>
        <w:autoSpaceDN w:val="0"/>
        <w:adjustRightInd w:val="0"/>
        <w:spacing w:after="0" w:line="240" w:lineRule="auto"/>
        <w:ind w:left="142"/>
        <w:jc w:val="both"/>
        <w:textAlignment w:val="baseline"/>
        <w:rPr>
          <w:rFonts w:eastAsia="Times New Roman"/>
          <w:i/>
          <w:iCs/>
          <w:sz w:val="22"/>
          <w:lang w:eastAsia="pt-BR"/>
        </w:rPr>
      </w:pPr>
    </w:p>
    <w:p w:rsidR="00740C23" w:rsidRPr="001346A2" w:rsidRDefault="00740C23" w:rsidP="00740C23">
      <w:pPr>
        <w:numPr>
          <w:ilvl w:val="1"/>
          <w:numId w:val="15"/>
        </w:numPr>
        <w:overflowPunct w:val="0"/>
        <w:autoSpaceDE w:val="0"/>
        <w:autoSpaceDN w:val="0"/>
        <w:adjustRightInd w:val="0"/>
        <w:spacing w:after="0" w:line="240" w:lineRule="auto"/>
        <w:ind w:left="567" w:hanging="567"/>
        <w:jc w:val="both"/>
        <w:textAlignment w:val="baseline"/>
        <w:rPr>
          <w:rFonts w:eastAsia="Times New Roman"/>
          <w:i/>
          <w:iCs/>
          <w:sz w:val="22"/>
          <w:lang w:eastAsia="pt-BR"/>
        </w:rPr>
      </w:pPr>
      <w:r w:rsidRPr="001346A2">
        <w:rPr>
          <w:rFonts w:eastAsia="Times New Roman"/>
          <w:i/>
          <w:iCs/>
          <w:sz w:val="22"/>
          <w:lang w:eastAsia="pt-BR"/>
        </w:rPr>
        <w:t>Salvo as disposições em contrário, constante do Edital, os ensaios, testes e demais provas exigidas por normas técnicas oficiais para boa execução do objeto de contrato, correm por conta e responsabilidade da Contratada;</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iCs/>
          <w:sz w:val="22"/>
          <w:lang w:eastAsia="pt-BR"/>
        </w:rPr>
      </w:pPr>
    </w:p>
    <w:p w:rsidR="00740C23" w:rsidRPr="001346A2" w:rsidRDefault="00740C23" w:rsidP="00740C23">
      <w:pPr>
        <w:numPr>
          <w:ilvl w:val="1"/>
          <w:numId w:val="15"/>
        </w:numPr>
        <w:overflowPunct w:val="0"/>
        <w:autoSpaceDE w:val="0"/>
        <w:autoSpaceDN w:val="0"/>
        <w:adjustRightInd w:val="0"/>
        <w:spacing w:after="0" w:line="240" w:lineRule="auto"/>
        <w:ind w:left="567" w:hanging="567"/>
        <w:jc w:val="both"/>
        <w:textAlignment w:val="baseline"/>
        <w:rPr>
          <w:rFonts w:eastAsia="Times New Roman"/>
          <w:i/>
          <w:iCs/>
          <w:sz w:val="22"/>
          <w:lang w:eastAsia="pt-BR"/>
        </w:rPr>
      </w:pPr>
      <w:r w:rsidRPr="001346A2">
        <w:rPr>
          <w:rFonts w:eastAsia="Times New Roman"/>
          <w:i/>
          <w:iCs/>
          <w:sz w:val="22"/>
          <w:lang w:eastAsia="pt-BR"/>
        </w:rPr>
        <w:t xml:space="preserve">A contratada obriga-se a refazer as suas expensas os serviços que vierem a </w:t>
      </w:r>
      <w:proofErr w:type="gramStart"/>
      <w:r w:rsidRPr="001346A2">
        <w:rPr>
          <w:rFonts w:eastAsia="Times New Roman"/>
          <w:i/>
          <w:iCs/>
          <w:sz w:val="22"/>
          <w:lang w:eastAsia="pt-BR"/>
        </w:rPr>
        <w:t>ser recusados</w:t>
      </w:r>
      <w:proofErr w:type="gramEnd"/>
      <w:r w:rsidRPr="001346A2">
        <w:rPr>
          <w:rFonts w:eastAsia="Times New Roman"/>
          <w:i/>
          <w:iCs/>
          <w:sz w:val="22"/>
          <w:lang w:eastAsia="pt-BR"/>
        </w:rPr>
        <w:t xml:space="preserve"> pela Comissão de Fiscalização da obra, designada pelo município, respeitando o prazo estipulado pela comissão;</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iCs/>
          <w:sz w:val="22"/>
          <w:lang w:eastAsia="pt-BR"/>
        </w:rPr>
      </w:pPr>
    </w:p>
    <w:p w:rsidR="00740C23" w:rsidRPr="001346A2" w:rsidRDefault="00740C23" w:rsidP="00740C23">
      <w:pPr>
        <w:numPr>
          <w:ilvl w:val="1"/>
          <w:numId w:val="15"/>
        </w:numPr>
        <w:overflowPunct w:val="0"/>
        <w:autoSpaceDE w:val="0"/>
        <w:autoSpaceDN w:val="0"/>
        <w:adjustRightInd w:val="0"/>
        <w:spacing w:after="0" w:line="240" w:lineRule="auto"/>
        <w:ind w:left="567" w:hanging="567"/>
        <w:jc w:val="both"/>
        <w:textAlignment w:val="baseline"/>
        <w:rPr>
          <w:rFonts w:eastAsia="Times New Roman"/>
          <w:i/>
          <w:iCs/>
          <w:sz w:val="22"/>
          <w:lang w:eastAsia="pt-BR"/>
        </w:rPr>
      </w:pPr>
      <w:r w:rsidRPr="001346A2">
        <w:rPr>
          <w:rFonts w:eastAsia="Times New Roman"/>
          <w:i/>
          <w:iCs/>
          <w:sz w:val="22"/>
          <w:lang w:eastAsia="pt-BR"/>
        </w:rPr>
        <w:t>O pagamento será efetuado no prazo de 30 (trinta) dias úteis, contados da emissão do atestado de execução de cada parcela, com a apresentação regular da respectiva fatura liquidada, sem que haja pendência a ser regularizada pela contratante.</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iCs/>
          <w:sz w:val="22"/>
          <w:lang w:eastAsia="pt-BR"/>
        </w:rPr>
      </w:pPr>
    </w:p>
    <w:p w:rsidR="00740C23" w:rsidRPr="001346A2" w:rsidRDefault="00740C23" w:rsidP="00740C23">
      <w:pPr>
        <w:numPr>
          <w:ilvl w:val="1"/>
          <w:numId w:val="15"/>
        </w:numPr>
        <w:overflowPunct w:val="0"/>
        <w:autoSpaceDE w:val="0"/>
        <w:autoSpaceDN w:val="0"/>
        <w:adjustRightInd w:val="0"/>
        <w:spacing w:after="0" w:line="240" w:lineRule="auto"/>
        <w:ind w:left="567" w:hanging="567"/>
        <w:jc w:val="both"/>
        <w:textAlignment w:val="baseline"/>
        <w:rPr>
          <w:rFonts w:eastAsia="Times New Roman"/>
          <w:i/>
          <w:iCs/>
          <w:sz w:val="22"/>
          <w:lang w:eastAsia="pt-BR"/>
        </w:rPr>
      </w:pPr>
      <w:r w:rsidRPr="001346A2">
        <w:rPr>
          <w:rFonts w:eastAsia="Times New Roman"/>
          <w:i/>
          <w:iCs/>
          <w:sz w:val="22"/>
          <w:lang w:eastAsia="pt-BR"/>
        </w:rPr>
        <w:t>A emissão do atestado de execução ou a rejeição de parcelas das obras ou serviços pela autoridade competente não poderá ultrapassar 05 (cinco) dias úteis da data em que foi protocolado o pedido de medição, salvo motivo justificado.</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iCs/>
          <w:sz w:val="22"/>
          <w:lang w:eastAsia="pt-BR"/>
        </w:rPr>
      </w:pPr>
    </w:p>
    <w:p w:rsidR="00740C23" w:rsidRPr="001346A2" w:rsidRDefault="00740C23" w:rsidP="00740C23">
      <w:pPr>
        <w:numPr>
          <w:ilvl w:val="1"/>
          <w:numId w:val="15"/>
        </w:numPr>
        <w:overflowPunct w:val="0"/>
        <w:autoSpaceDE w:val="0"/>
        <w:autoSpaceDN w:val="0"/>
        <w:adjustRightInd w:val="0"/>
        <w:spacing w:after="0" w:line="240" w:lineRule="auto"/>
        <w:ind w:left="567" w:hanging="567"/>
        <w:jc w:val="both"/>
        <w:textAlignment w:val="baseline"/>
        <w:rPr>
          <w:rFonts w:eastAsia="Times New Roman"/>
          <w:i/>
          <w:iCs/>
          <w:sz w:val="22"/>
          <w:lang w:eastAsia="pt-BR"/>
        </w:rPr>
      </w:pPr>
      <w:r w:rsidRPr="001346A2">
        <w:rPr>
          <w:rFonts w:eastAsia="Times New Roman"/>
          <w:i/>
          <w:iCs/>
          <w:sz w:val="22"/>
          <w:lang w:eastAsia="pt-BR"/>
        </w:rPr>
        <w:t>Decorrido o prazo de 05 (cinco) dias sem a aprovação ou rejeição mencionadas no inciso anterior, a Administração deverá pagar os serviços retratados na fatura, sem embargo de posterior medição.</w:t>
      </w:r>
    </w:p>
    <w:p w:rsidR="00740C23" w:rsidRPr="0080074D" w:rsidRDefault="00740C23" w:rsidP="00740C23">
      <w:pPr>
        <w:overflowPunct w:val="0"/>
        <w:autoSpaceDE w:val="0"/>
        <w:autoSpaceDN w:val="0"/>
        <w:adjustRightInd w:val="0"/>
        <w:spacing w:after="0" w:line="240" w:lineRule="auto"/>
        <w:ind w:left="567"/>
        <w:jc w:val="both"/>
        <w:textAlignment w:val="baseline"/>
        <w:rPr>
          <w:rFonts w:eastAsia="Times New Roman"/>
          <w:i/>
          <w:iCs/>
          <w:sz w:val="10"/>
          <w:szCs w:val="10"/>
          <w:lang w:eastAsia="pt-BR"/>
        </w:rPr>
      </w:pPr>
    </w:p>
    <w:p w:rsidR="00740C23" w:rsidRPr="001346A2" w:rsidRDefault="00740C23" w:rsidP="00740C23">
      <w:pPr>
        <w:numPr>
          <w:ilvl w:val="1"/>
          <w:numId w:val="15"/>
        </w:numPr>
        <w:overflowPunct w:val="0"/>
        <w:autoSpaceDE w:val="0"/>
        <w:autoSpaceDN w:val="0"/>
        <w:adjustRightInd w:val="0"/>
        <w:spacing w:after="0" w:line="240" w:lineRule="auto"/>
        <w:ind w:left="567" w:hanging="567"/>
        <w:jc w:val="both"/>
        <w:textAlignment w:val="baseline"/>
        <w:rPr>
          <w:rFonts w:eastAsia="Times New Roman"/>
          <w:i/>
          <w:iCs/>
          <w:sz w:val="22"/>
          <w:lang w:eastAsia="pt-BR"/>
        </w:rPr>
      </w:pPr>
      <w:r w:rsidRPr="001346A2">
        <w:rPr>
          <w:rFonts w:eastAsia="Times New Roman"/>
          <w:i/>
          <w:iCs/>
          <w:sz w:val="22"/>
          <w:lang w:eastAsia="pt-BR"/>
        </w:rPr>
        <w:t>Se forem constatadas, em medições realizadas após o pagamento, incorreções qualitativas e/ou quantitativas nos serviços prestados, a Administração deverá promover as deduções correspondentes nas faturas posteriores.</w:t>
      </w:r>
    </w:p>
    <w:p w:rsidR="00740C23" w:rsidRPr="001346A2" w:rsidRDefault="00740C23" w:rsidP="00740C23">
      <w:pPr>
        <w:overflowPunct w:val="0"/>
        <w:autoSpaceDE w:val="0"/>
        <w:autoSpaceDN w:val="0"/>
        <w:adjustRightInd w:val="0"/>
        <w:spacing w:after="0" w:line="240" w:lineRule="auto"/>
        <w:ind w:left="1134"/>
        <w:jc w:val="both"/>
        <w:textAlignment w:val="baseline"/>
        <w:rPr>
          <w:rFonts w:eastAsia="Times New Roman"/>
          <w:b/>
          <w:i/>
          <w:sz w:val="22"/>
          <w:lang w:eastAsia="pt-BR"/>
        </w:rPr>
      </w:pPr>
    </w:p>
    <w:p w:rsidR="00740C23" w:rsidRPr="001346A2" w:rsidRDefault="00740C23" w:rsidP="00740C23">
      <w:pPr>
        <w:numPr>
          <w:ilvl w:val="1"/>
          <w:numId w:val="15"/>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 xml:space="preserve">As disposições constantes nos subitens </w:t>
      </w:r>
      <w:r w:rsidRPr="001346A2">
        <w:rPr>
          <w:rFonts w:eastAsia="Times New Roman"/>
          <w:b/>
          <w:i/>
          <w:color w:val="FF0000"/>
          <w:sz w:val="22"/>
          <w:lang w:eastAsia="pt-BR"/>
        </w:rPr>
        <w:t>6.13 e 6.14</w:t>
      </w:r>
      <w:r w:rsidRPr="001346A2">
        <w:rPr>
          <w:rFonts w:eastAsia="Times New Roman"/>
          <w:i/>
          <w:sz w:val="22"/>
          <w:lang w:eastAsia="pt-BR"/>
        </w:rPr>
        <w:t xml:space="preserve"> deste item não se aplicam à última medição da obra ou serviço contratado.</w:t>
      </w:r>
    </w:p>
    <w:p w:rsidR="00740C23" w:rsidRPr="001346A2" w:rsidRDefault="00740C23" w:rsidP="00740C23">
      <w:pPr>
        <w:widowControl w:val="0"/>
        <w:overflowPunct w:val="0"/>
        <w:autoSpaceDE w:val="0"/>
        <w:autoSpaceDN w:val="0"/>
        <w:adjustRightInd w:val="0"/>
        <w:spacing w:after="0" w:line="240" w:lineRule="auto"/>
        <w:ind w:left="1134" w:right="-1"/>
        <w:jc w:val="both"/>
        <w:textAlignment w:val="baseline"/>
        <w:rPr>
          <w:rFonts w:eastAsia="Times New Roman"/>
          <w:b/>
          <w:i/>
          <w:sz w:val="22"/>
          <w:lang w:eastAsia="pt-BR"/>
        </w:rPr>
      </w:pPr>
    </w:p>
    <w:p w:rsidR="00740C23" w:rsidRPr="001346A2" w:rsidRDefault="00740C23" w:rsidP="00740C23">
      <w:pPr>
        <w:numPr>
          <w:ilvl w:val="1"/>
          <w:numId w:val="15"/>
        </w:numPr>
        <w:overflowPunct w:val="0"/>
        <w:autoSpaceDE w:val="0"/>
        <w:autoSpaceDN w:val="0"/>
        <w:adjustRightInd w:val="0"/>
        <w:spacing w:after="0" w:line="240" w:lineRule="auto"/>
        <w:ind w:left="567" w:hanging="567"/>
        <w:jc w:val="both"/>
        <w:textAlignment w:val="baseline"/>
        <w:rPr>
          <w:rFonts w:eastAsia="Times New Roman"/>
          <w:i/>
          <w:iCs/>
          <w:sz w:val="22"/>
          <w:lang w:eastAsia="pt-BR"/>
        </w:rPr>
      </w:pPr>
      <w:r w:rsidRPr="001346A2">
        <w:rPr>
          <w:rFonts w:eastAsia="Times New Roman"/>
          <w:i/>
          <w:iCs/>
          <w:sz w:val="22"/>
          <w:lang w:eastAsia="pt-BR"/>
        </w:rPr>
        <w:t xml:space="preserve">O pagamento de cada medição, somente será efetuado após a comprovação pela contratada de que se encontra em dia com suas obrigações para com o Sistema de Seguridade Social, mediante a apresentação das Certidões Negativas de Débitos com o </w:t>
      </w:r>
      <w:proofErr w:type="gramStart"/>
      <w:r w:rsidRPr="001346A2">
        <w:rPr>
          <w:rFonts w:eastAsia="Times New Roman"/>
          <w:i/>
          <w:iCs/>
          <w:sz w:val="22"/>
          <w:lang w:eastAsia="pt-BR"/>
        </w:rPr>
        <w:t>INS,</w:t>
      </w:r>
      <w:proofErr w:type="gramEnd"/>
      <w:r w:rsidRPr="001346A2">
        <w:rPr>
          <w:rFonts w:eastAsia="Times New Roman"/>
          <w:i/>
          <w:iCs/>
          <w:sz w:val="22"/>
          <w:lang w:eastAsia="pt-BR"/>
        </w:rPr>
        <w:t>S com o FGTS e com a Justiça do Trabalho (CNDT), da comprovação do recolhimento das contribuições sociais (FGTS e Previdência Social) correspondentes ao mês da última competência vencida, referente a todos os trabalhadores envolvidos nos serviços.</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iCs/>
          <w:sz w:val="22"/>
          <w:lang w:eastAsia="pt-BR"/>
        </w:rPr>
      </w:pPr>
    </w:p>
    <w:p w:rsidR="00740C23" w:rsidRPr="001346A2" w:rsidRDefault="00740C23" w:rsidP="00740C23">
      <w:pPr>
        <w:numPr>
          <w:ilvl w:val="1"/>
          <w:numId w:val="15"/>
        </w:numPr>
        <w:overflowPunct w:val="0"/>
        <w:autoSpaceDE w:val="0"/>
        <w:autoSpaceDN w:val="0"/>
        <w:adjustRightInd w:val="0"/>
        <w:spacing w:after="0" w:line="240" w:lineRule="auto"/>
        <w:ind w:left="567" w:hanging="567"/>
        <w:jc w:val="both"/>
        <w:textAlignment w:val="baseline"/>
        <w:rPr>
          <w:rFonts w:eastAsia="Times New Roman"/>
          <w:i/>
          <w:iCs/>
          <w:sz w:val="22"/>
          <w:lang w:eastAsia="pt-BR"/>
        </w:rPr>
      </w:pPr>
      <w:r w:rsidRPr="001346A2">
        <w:rPr>
          <w:rFonts w:eastAsia="Times New Roman"/>
          <w:i/>
          <w:iCs/>
          <w:sz w:val="22"/>
          <w:lang w:eastAsia="pt-BR"/>
        </w:rPr>
        <w:t xml:space="preserve">O pagamento da ultima medição ou o valor mínimo de 25% sobre o montante da obra, estará condicionado obrigatoriamente </w:t>
      </w:r>
      <w:proofErr w:type="gramStart"/>
      <w:r w:rsidRPr="001346A2">
        <w:rPr>
          <w:rFonts w:eastAsia="Times New Roman"/>
          <w:i/>
          <w:iCs/>
          <w:sz w:val="22"/>
          <w:lang w:eastAsia="pt-BR"/>
        </w:rPr>
        <w:t>a</w:t>
      </w:r>
      <w:proofErr w:type="gramEnd"/>
      <w:r w:rsidRPr="001346A2">
        <w:rPr>
          <w:rFonts w:eastAsia="Times New Roman"/>
          <w:i/>
          <w:iCs/>
          <w:sz w:val="22"/>
          <w:lang w:eastAsia="pt-BR"/>
        </w:rPr>
        <w:t xml:space="preserve"> apresentação da Certidão Negativa de Débito (CND) da obra, junto ao INSS.</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iCs/>
          <w:sz w:val="22"/>
          <w:lang w:eastAsia="pt-BR"/>
        </w:rPr>
      </w:pPr>
    </w:p>
    <w:p w:rsidR="00740C23" w:rsidRPr="001346A2" w:rsidRDefault="00740C23" w:rsidP="00740C23">
      <w:pPr>
        <w:numPr>
          <w:ilvl w:val="1"/>
          <w:numId w:val="15"/>
        </w:numPr>
        <w:overflowPunct w:val="0"/>
        <w:autoSpaceDE w:val="0"/>
        <w:autoSpaceDN w:val="0"/>
        <w:adjustRightInd w:val="0"/>
        <w:spacing w:after="0" w:line="240" w:lineRule="auto"/>
        <w:ind w:left="567" w:hanging="567"/>
        <w:jc w:val="both"/>
        <w:textAlignment w:val="baseline"/>
        <w:rPr>
          <w:rFonts w:eastAsia="Times New Roman"/>
          <w:i/>
          <w:iCs/>
          <w:sz w:val="22"/>
          <w:lang w:eastAsia="pt-BR"/>
        </w:rPr>
      </w:pPr>
      <w:r w:rsidRPr="001346A2">
        <w:rPr>
          <w:rFonts w:eastAsia="Times New Roman"/>
          <w:i/>
          <w:iCs/>
          <w:sz w:val="22"/>
          <w:lang w:eastAsia="pt-BR"/>
        </w:rPr>
        <w:t>Certidão Negativa Final da Obra (CEI) junto ao INSS.</w:t>
      </w:r>
    </w:p>
    <w:p w:rsidR="00740C23" w:rsidRPr="001346A2" w:rsidRDefault="00740C23" w:rsidP="00740C23">
      <w:pPr>
        <w:keepNext/>
        <w:widowControl w:val="0"/>
        <w:overflowPunct w:val="0"/>
        <w:autoSpaceDE w:val="0"/>
        <w:autoSpaceDN w:val="0"/>
        <w:adjustRightInd w:val="0"/>
        <w:spacing w:after="0" w:line="240" w:lineRule="auto"/>
        <w:ind w:right="-289"/>
        <w:jc w:val="both"/>
        <w:textAlignment w:val="baseline"/>
        <w:outlineLvl w:val="5"/>
        <w:rPr>
          <w:rFonts w:eastAsia="Times New Roman"/>
          <w:b/>
          <w:i/>
          <w:iCs/>
          <w:sz w:val="22"/>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jc w:val="both"/>
        <w:textAlignment w:val="baseline"/>
        <w:rPr>
          <w:rFonts w:eastAsia="Times New Roman"/>
          <w:b/>
          <w:i/>
          <w:iCs/>
          <w:sz w:val="22"/>
          <w:lang w:eastAsia="pt-BR"/>
        </w:rPr>
      </w:pPr>
      <w:r w:rsidRPr="001346A2">
        <w:rPr>
          <w:rFonts w:eastAsia="Times New Roman"/>
          <w:b/>
          <w:i/>
          <w:iCs/>
          <w:sz w:val="22"/>
          <w:lang w:eastAsia="pt-BR"/>
        </w:rPr>
        <w:t>CLÁUSULA SÉTIMA – DOTAÇÃO ORÇAMENTÁRIA</w:t>
      </w:r>
    </w:p>
    <w:p w:rsidR="00740C23" w:rsidRPr="001346A2" w:rsidRDefault="00740C23" w:rsidP="00740C23">
      <w:pPr>
        <w:overflowPunct w:val="0"/>
        <w:autoSpaceDE w:val="0"/>
        <w:autoSpaceDN w:val="0"/>
        <w:adjustRightInd w:val="0"/>
        <w:spacing w:after="0" w:line="240" w:lineRule="auto"/>
        <w:ind w:left="142"/>
        <w:jc w:val="both"/>
        <w:textAlignment w:val="baseline"/>
        <w:rPr>
          <w:rFonts w:eastAsia="Times New Roman"/>
          <w:i/>
          <w:sz w:val="22"/>
          <w:lang w:eastAsia="pt-BR"/>
        </w:rPr>
      </w:pPr>
    </w:p>
    <w:p w:rsidR="00740C23" w:rsidRPr="001346A2" w:rsidRDefault="00740C23" w:rsidP="00740C23">
      <w:pPr>
        <w:numPr>
          <w:ilvl w:val="0"/>
          <w:numId w:val="12"/>
        </w:numPr>
        <w:overflowPunct w:val="0"/>
        <w:autoSpaceDE w:val="0"/>
        <w:autoSpaceDN w:val="0"/>
        <w:adjustRightInd w:val="0"/>
        <w:spacing w:after="0" w:line="240" w:lineRule="auto"/>
        <w:ind w:left="567" w:hanging="567"/>
        <w:jc w:val="both"/>
        <w:textAlignment w:val="baseline"/>
        <w:rPr>
          <w:rFonts w:eastAsia="Times New Roman"/>
          <w:b/>
          <w:i/>
          <w:iCs/>
          <w:sz w:val="22"/>
          <w:lang w:eastAsia="pt-BR"/>
        </w:rPr>
      </w:pPr>
      <w:r w:rsidRPr="001346A2">
        <w:rPr>
          <w:rFonts w:eastAsia="Times New Roman"/>
          <w:i/>
          <w:iCs/>
          <w:sz w:val="22"/>
          <w:lang w:eastAsia="pt-BR"/>
        </w:rPr>
        <w:t xml:space="preserve">Os recursos financeiros para o cumprimento das obrigações constantes neste edital serão oriundos de recursos próprios, sendo que as despesas decorrentes da execução do objeto da presente licitação correrão a cargo das seguintes dotações orçamentárias: </w:t>
      </w:r>
      <w:r w:rsidR="007A24C3" w:rsidRPr="007A24C3">
        <w:rPr>
          <w:rFonts w:eastAsia="Times New Roman"/>
          <w:i/>
          <w:iCs/>
          <w:sz w:val="22"/>
          <w:lang w:eastAsia="pt-BR"/>
        </w:rPr>
        <w:t xml:space="preserve">GERÊNCIA DE OBRAS – DOTAÇÃO: 01.04.25.751.0401.2.067-44.90.51 (R </w:t>
      </w:r>
      <w:proofErr w:type="gramStart"/>
      <w:r w:rsidR="007A24C3" w:rsidRPr="007A24C3">
        <w:rPr>
          <w:rFonts w:eastAsia="Times New Roman"/>
          <w:i/>
          <w:iCs/>
          <w:sz w:val="22"/>
          <w:lang w:eastAsia="pt-BR"/>
        </w:rPr>
        <w:t>103)</w:t>
      </w:r>
      <w:proofErr w:type="gramEnd"/>
    </w:p>
    <w:p w:rsidR="00740C23" w:rsidRPr="001346A2" w:rsidRDefault="00740C23" w:rsidP="00740C23">
      <w:pPr>
        <w:overflowPunct w:val="0"/>
        <w:autoSpaceDE w:val="0"/>
        <w:autoSpaceDN w:val="0"/>
        <w:adjustRightInd w:val="0"/>
        <w:spacing w:after="0" w:line="240" w:lineRule="auto"/>
        <w:ind w:left="142"/>
        <w:jc w:val="both"/>
        <w:textAlignment w:val="baseline"/>
        <w:rPr>
          <w:rFonts w:eastAsia="Times New Roman"/>
          <w:b/>
          <w:bCs/>
          <w:i/>
          <w:sz w:val="22"/>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jc w:val="both"/>
        <w:textAlignment w:val="baseline"/>
        <w:rPr>
          <w:rFonts w:eastAsia="Times New Roman"/>
          <w:b/>
          <w:i/>
          <w:iCs/>
          <w:sz w:val="22"/>
          <w:lang w:eastAsia="pt-BR"/>
        </w:rPr>
      </w:pPr>
      <w:r w:rsidRPr="001346A2">
        <w:rPr>
          <w:rFonts w:eastAsia="Times New Roman"/>
          <w:b/>
          <w:i/>
          <w:iCs/>
          <w:sz w:val="22"/>
          <w:lang w:eastAsia="pt-BR"/>
        </w:rPr>
        <w:t>CLÁUSULA OITAVA – DOS PRAZOS</w:t>
      </w:r>
    </w:p>
    <w:p w:rsidR="00740C23" w:rsidRPr="001346A2" w:rsidRDefault="00740C23" w:rsidP="00740C23">
      <w:pPr>
        <w:overflowPunct w:val="0"/>
        <w:autoSpaceDE w:val="0"/>
        <w:autoSpaceDN w:val="0"/>
        <w:adjustRightInd w:val="0"/>
        <w:spacing w:after="0" w:line="240" w:lineRule="auto"/>
        <w:ind w:left="142"/>
        <w:jc w:val="both"/>
        <w:textAlignment w:val="baseline"/>
        <w:rPr>
          <w:rFonts w:eastAsia="Times New Roman"/>
          <w:i/>
          <w:sz w:val="22"/>
          <w:lang w:eastAsia="pt-BR"/>
        </w:rPr>
      </w:pPr>
    </w:p>
    <w:p w:rsidR="00740C23" w:rsidRPr="001346A2" w:rsidRDefault="00740C23" w:rsidP="00740C23">
      <w:pPr>
        <w:numPr>
          <w:ilvl w:val="0"/>
          <w:numId w:val="12"/>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 xml:space="preserve">O prazo para realização da obra constante deste Edital será de </w:t>
      </w:r>
      <w:r w:rsidR="00ED5E08">
        <w:rPr>
          <w:rFonts w:eastAsia="Times New Roman"/>
          <w:b/>
          <w:sz w:val="21"/>
          <w:szCs w:val="21"/>
          <w:highlight w:val="yellow"/>
          <w:lang w:eastAsia="pt-BR"/>
        </w:rPr>
        <w:t>60 (SESSENTA) DIAS</w:t>
      </w:r>
      <w:r w:rsidR="00ED5E08" w:rsidRPr="001346A2">
        <w:rPr>
          <w:rFonts w:eastAsia="Times New Roman"/>
          <w:sz w:val="21"/>
          <w:szCs w:val="21"/>
          <w:lang w:eastAsia="pt-BR"/>
        </w:rPr>
        <w:t xml:space="preserve"> </w:t>
      </w:r>
      <w:r w:rsidRPr="001346A2">
        <w:rPr>
          <w:rFonts w:eastAsia="Times New Roman"/>
          <w:i/>
          <w:sz w:val="22"/>
          <w:lang w:eastAsia="pt-BR"/>
        </w:rPr>
        <w:t>contados a partir da data do recebimento da Ordem de Serviços.</w:t>
      </w:r>
    </w:p>
    <w:p w:rsidR="00740C23" w:rsidRPr="001346A2" w:rsidRDefault="00740C23" w:rsidP="00740C23">
      <w:pPr>
        <w:overflowPunct w:val="0"/>
        <w:autoSpaceDE w:val="0"/>
        <w:autoSpaceDN w:val="0"/>
        <w:adjustRightInd w:val="0"/>
        <w:spacing w:after="0" w:line="240" w:lineRule="auto"/>
        <w:ind w:left="1134"/>
        <w:jc w:val="both"/>
        <w:textAlignment w:val="baseline"/>
        <w:rPr>
          <w:rFonts w:eastAsia="Times New Roman"/>
          <w:i/>
          <w:sz w:val="22"/>
          <w:lang w:eastAsia="pt-BR"/>
        </w:rPr>
      </w:pPr>
    </w:p>
    <w:p w:rsidR="00740C23" w:rsidRPr="001346A2" w:rsidRDefault="00740C23" w:rsidP="00740C23">
      <w:pPr>
        <w:numPr>
          <w:ilvl w:val="1"/>
          <w:numId w:val="18"/>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Para o recebimento da Ordem de serviços a Contratada deverá apresentar junto a Gerência de Obras, comprovante da ART/MS para inicio da obra.</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sz w:val="22"/>
          <w:lang w:eastAsia="pt-BR"/>
        </w:rPr>
      </w:pPr>
    </w:p>
    <w:p w:rsidR="00740C23" w:rsidRPr="001346A2" w:rsidRDefault="00740C23" w:rsidP="00740C23">
      <w:pPr>
        <w:numPr>
          <w:ilvl w:val="1"/>
          <w:numId w:val="18"/>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 xml:space="preserve">O prazo para execução da obra poderá ser prorrogado, por igual período, mediante solicitação da contratada, no prazo máximo de 10 (dez) dias antes do término do contrato, desde que comprovada </w:t>
      </w:r>
      <w:proofErr w:type="gramStart"/>
      <w:r w:rsidRPr="001346A2">
        <w:rPr>
          <w:rFonts w:eastAsia="Times New Roman"/>
          <w:i/>
          <w:sz w:val="22"/>
          <w:lang w:eastAsia="pt-BR"/>
        </w:rPr>
        <w:t>a</w:t>
      </w:r>
      <w:proofErr w:type="gramEnd"/>
      <w:r w:rsidRPr="001346A2">
        <w:rPr>
          <w:rFonts w:eastAsia="Times New Roman"/>
          <w:i/>
          <w:sz w:val="22"/>
          <w:lang w:eastAsia="pt-BR"/>
        </w:rPr>
        <w:t xml:space="preserve"> justa causa do pedido, mantidas as demais clausulas do contrato, desde que ocorra circunstancias apontadas na Lei nº. 8.666/93.</w:t>
      </w:r>
    </w:p>
    <w:p w:rsidR="00740C23" w:rsidRPr="001346A2" w:rsidRDefault="00740C23" w:rsidP="00740C23">
      <w:pPr>
        <w:spacing w:after="0"/>
        <w:ind w:left="567"/>
        <w:contextualSpacing/>
        <w:jc w:val="both"/>
        <w:rPr>
          <w:rFonts w:eastAsia="Calibri"/>
          <w:i/>
          <w:sz w:val="22"/>
        </w:rPr>
      </w:pPr>
    </w:p>
    <w:p w:rsidR="00740C23" w:rsidRPr="001346A2" w:rsidRDefault="00740C23" w:rsidP="00740C23">
      <w:pPr>
        <w:numPr>
          <w:ilvl w:val="1"/>
          <w:numId w:val="18"/>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 xml:space="preserve">O prazo de vigência do Contrato será </w:t>
      </w:r>
      <w:r w:rsidRPr="001346A2">
        <w:rPr>
          <w:rFonts w:eastAsia="Times New Roman"/>
          <w:i/>
          <w:iCs/>
          <w:sz w:val="22"/>
          <w:lang w:eastAsia="pt-BR"/>
        </w:rPr>
        <w:t xml:space="preserve">de </w:t>
      </w:r>
      <w:r w:rsidR="00ED5E08" w:rsidRPr="007A24C3">
        <w:rPr>
          <w:rFonts w:eastAsia="Times New Roman"/>
          <w:b/>
          <w:sz w:val="21"/>
          <w:szCs w:val="21"/>
          <w:highlight w:val="yellow"/>
          <w:lang w:eastAsia="pt-BR"/>
        </w:rPr>
        <w:t>90 (NOVENTA)</w:t>
      </w:r>
      <w:r w:rsidR="00ED5E08" w:rsidRPr="007A24C3">
        <w:rPr>
          <w:rFonts w:eastAsia="Times New Roman"/>
          <w:sz w:val="21"/>
          <w:szCs w:val="21"/>
          <w:highlight w:val="yellow"/>
          <w:lang w:eastAsia="pt-BR"/>
        </w:rPr>
        <w:t xml:space="preserve"> </w:t>
      </w:r>
      <w:r w:rsidR="00ED5E08" w:rsidRPr="001346A2">
        <w:rPr>
          <w:rFonts w:eastAsia="Times New Roman"/>
          <w:b/>
          <w:sz w:val="21"/>
          <w:szCs w:val="21"/>
          <w:highlight w:val="yellow"/>
          <w:lang w:eastAsia="pt-BR"/>
        </w:rPr>
        <w:t>Dias</w:t>
      </w:r>
      <w:r w:rsidR="00ED5E08" w:rsidRPr="001346A2">
        <w:rPr>
          <w:rFonts w:eastAsia="Times New Roman"/>
          <w:iCs/>
          <w:sz w:val="21"/>
          <w:szCs w:val="21"/>
          <w:lang w:eastAsia="pt-BR"/>
        </w:rPr>
        <w:t xml:space="preserve"> </w:t>
      </w:r>
      <w:r w:rsidRPr="001346A2">
        <w:rPr>
          <w:rFonts w:eastAsia="Times New Roman"/>
          <w:i/>
          <w:iCs/>
          <w:sz w:val="22"/>
          <w:lang w:eastAsia="pt-BR"/>
        </w:rPr>
        <w:t>podendo ser prorrogado mediante acordo entre as partes e nos termos da Lei 8.666/93.</w:t>
      </w:r>
    </w:p>
    <w:p w:rsidR="00740C23" w:rsidRPr="0080074D" w:rsidRDefault="00740C23" w:rsidP="00740C23">
      <w:pPr>
        <w:overflowPunct w:val="0"/>
        <w:autoSpaceDE w:val="0"/>
        <w:autoSpaceDN w:val="0"/>
        <w:adjustRightInd w:val="0"/>
        <w:spacing w:after="0" w:line="240" w:lineRule="auto"/>
        <w:ind w:left="142"/>
        <w:jc w:val="both"/>
        <w:textAlignment w:val="baseline"/>
        <w:rPr>
          <w:rFonts w:eastAsia="Times New Roman"/>
          <w:i/>
          <w:sz w:val="18"/>
          <w:szCs w:val="18"/>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jc w:val="both"/>
        <w:textAlignment w:val="baseline"/>
        <w:rPr>
          <w:rFonts w:eastAsia="Times New Roman"/>
          <w:b/>
          <w:i/>
          <w:iCs/>
          <w:sz w:val="22"/>
          <w:lang w:eastAsia="pt-BR"/>
        </w:rPr>
      </w:pPr>
      <w:r w:rsidRPr="001346A2">
        <w:rPr>
          <w:rFonts w:eastAsia="Times New Roman"/>
          <w:b/>
          <w:i/>
          <w:iCs/>
          <w:sz w:val="22"/>
          <w:lang w:eastAsia="pt-BR"/>
        </w:rPr>
        <w:t>CLÁUSULA NONA – DA EXECUÇÃO</w:t>
      </w:r>
    </w:p>
    <w:p w:rsidR="00740C23" w:rsidRPr="0080074D" w:rsidRDefault="00740C23" w:rsidP="00740C23">
      <w:pPr>
        <w:overflowPunct w:val="0"/>
        <w:autoSpaceDE w:val="0"/>
        <w:autoSpaceDN w:val="0"/>
        <w:adjustRightInd w:val="0"/>
        <w:spacing w:after="0" w:line="240" w:lineRule="auto"/>
        <w:jc w:val="both"/>
        <w:textAlignment w:val="baseline"/>
        <w:rPr>
          <w:rFonts w:eastAsia="Times New Roman"/>
          <w:i/>
          <w:sz w:val="18"/>
          <w:szCs w:val="18"/>
          <w:lang w:eastAsia="pt-BR"/>
        </w:rPr>
      </w:pPr>
    </w:p>
    <w:p w:rsidR="00740C23" w:rsidRPr="001346A2" w:rsidRDefault="00740C23" w:rsidP="00740C23">
      <w:pPr>
        <w:numPr>
          <w:ilvl w:val="1"/>
          <w:numId w:val="19"/>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A obra só poderá ser iniciada após a emissão da Ordem de Serviços pela Gerência de Obras.</w:t>
      </w:r>
    </w:p>
    <w:p w:rsidR="00740C23" w:rsidRPr="0080074D" w:rsidRDefault="00740C23" w:rsidP="00740C23">
      <w:pPr>
        <w:overflowPunct w:val="0"/>
        <w:autoSpaceDE w:val="0"/>
        <w:autoSpaceDN w:val="0"/>
        <w:adjustRightInd w:val="0"/>
        <w:spacing w:after="0" w:line="240" w:lineRule="auto"/>
        <w:ind w:left="567"/>
        <w:jc w:val="both"/>
        <w:textAlignment w:val="baseline"/>
        <w:rPr>
          <w:rFonts w:eastAsia="Times New Roman"/>
          <w:i/>
          <w:sz w:val="18"/>
          <w:szCs w:val="18"/>
          <w:lang w:eastAsia="pt-BR"/>
        </w:rPr>
      </w:pPr>
    </w:p>
    <w:p w:rsidR="00740C23" w:rsidRPr="001346A2" w:rsidRDefault="00740C23" w:rsidP="00740C23">
      <w:pPr>
        <w:numPr>
          <w:ilvl w:val="1"/>
          <w:numId w:val="19"/>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iCs/>
          <w:sz w:val="22"/>
          <w:lang w:eastAsia="pt-BR"/>
        </w:rPr>
        <w:t>A Contratada deverá apresentar Alvará de Construção para a Obra, retirado junto a Gerência de Obras;</w:t>
      </w:r>
    </w:p>
    <w:p w:rsidR="00740C23" w:rsidRPr="0080074D" w:rsidRDefault="00740C23" w:rsidP="00740C23">
      <w:pPr>
        <w:spacing w:after="0" w:line="240" w:lineRule="auto"/>
        <w:ind w:left="567"/>
        <w:contextualSpacing/>
        <w:jc w:val="both"/>
        <w:rPr>
          <w:rFonts w:eastAsia="Calibri"/>
          <w:i/>
          <w:sz w:val="18"/>
          <w:szCs w:val="18"/>
        </w:rPr>
      </w:pPr>
    </w:p>
    <w:p w:rsidR="00740C23" w:rsidRPr="001346A2" w:rsidRDefault="00740C23" w:rsidP="00740C23">
      <w:pPr>
        <w:numPr>
          <w:ilvl w:val="1"/>
          <w:numId w:val="19"/>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A empresa deverá fornecer e afixar as placas conforme o modelo em anexo (modelo está salvo no CD que componha o edital).</w:t>
      </w:r>
    </w:p>
    <w:p w:rsidR="00740C23" w:rsidRPr="0080074D" w:rsidRDefault="00740C23" w:rsidP="00740C23">
      <w:pPr>
        <w:spacing w:after="0"/>
        <w:ind w:left="567"/>
        <w:contextualSpacing/>
        <w:jc w:val="both"/>
        <w:rPr>
          <w:rFonts w:eastAsia="Calibri"/>
          <w:i/>
          <w:sz w:val="10"/>
          <w:szCs w:val="10"/>
        </w:rPr>
      </w:pPr>
    </w:p>
    <w:p w:rsidR="00740C23" w:rsidRPr="001346A2" w:rsidRDefault="00740C23" w:rsidP="00740C23">
      <w:pPr>
        <w:numPr>
          <w:ilvl w:val="1"/>
          <w:numId w:val="19"/>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Os serviços deverão ser executados de acordo com o Projeto, Cronograma Físico-financeiro e o Memorial Descritivo, parte integrante deste Contrato;</w:t>
      </w:r>
    </w:p>
    <w:p w:rsidR="00740C23" w:rsidRPr="001346A2" w:rsidRDefault="00740C23" w:rsidP="00740C23">
      <w:pPr>
        <w:spacing w:after="0" w:line="240" w:lineRule="auto"/>
        <w:ind w:left="567"/>
        <w:contextualSpacing/>
        <w:jc w:val="both"/>
        <w:rPr>
          <w:rFonts w:eastAsia="Calibri"/>
          <w:i/>
          <w:sz w:val="22"/>
        </w:rPr>
      </w:pPr>
    </w:p>
    <w:p w:rsidR="00740C23" w:rsidRPr="001346A2" w:rsidRDefault="00740C23" w:rsidP="00740C23">
      <w:pPr>
        <w:numPr>
          <w:ilvl w:val="1"/>
          <w:numId w:val="19"/>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As Normas, Manuais, Instruções e Especificações vigentes na ABNT (Associação Brasileira de Normas Técnicas) deverão ser obedecidas. Qualquer alteração na sistemática por elas estabelecida com a respectiva justificativa será submetida à consideração da Prefeitura, a quem caberá decidir a orientação a ser adotada.</w:t>
      </w:r>
    </w:p>
    <w:p w:rsidR="00740C23" w:rsidRPr="001346A2" w:rsidRDefault="00740C23" w:rsidP="00740C23">
      <w:pPr>
        <w:spacing w:after="0" w:line="240" w:lineRule="auto"/>
        <w:ind w:left="567"/>
        <w:contextualSpacing/>
        <w:jc w:val="both"/>
        <w:rPr>
          <w:rFonts w:eastAsia="Calibri"/>
          <w:i/>
          <w:sz w:val="22"/>
        </w:rPr>
      </w:pPr>
    </w:p>
    <w:p w:rsidR="00740C23" w:rsidRPr="001346A2" w:rsidRDefault="00740C23" w:rsidP="00740C23">
      <w:pPr>
        <w:numPr>
          <w:ilvl w:val="1"/>
          <w:numId w:val="19"/>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 xml:space="preserve">Todo pessoal da contratada deverá possuir habilitação e experiência para executar adequadamente os serviços que lhes forem atribuídos.   </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sz w:val="21"/>
          <w:szCs w:val="21"/>
          <w:lang w:eastAsia="pt-BR"/>
        </w:rPr>
      </w:pPr>
    </w:p>
    <w:p w:rsidR="00740C23" w:rsidRPr="001346A2" w:rsidRDefault="00740C23" w:rsidP="00740C23">
      <w:pPr>
        <w:numPr>
          <w:ilvl w:val="1"/>
          <w:numId w:val="19"/>
        </w:numPr>
        <w:overflowPunct w:val="0"/>
        <w:autoSpaceDE w:val="0"/>
        <w:autoSpaceDN w:val="0"/>
        <w:adjustRightInd w:val="0"/>
        <w:spacing w:after="0" w:line="240" w:lineRule="auto"/>
        <w:ind w:left="567" w:hanging="567"/>
        <w:jc w:val="both"/>
        <w:textAlignment w:val="baseline"/>
        <w:rPr>
          <w:rFonts w:eastAsia="Times New Roman"/>
          <w:i/>
          <w:sz w:val="21"/>
          <w:szCs w:val="21"/>
          <w:lang w:eastAsia="pt-BR"/>
        </w:rPr>
      </w:pPr>
      <w:r w:rsidRPr="001346A2">
        <w:rPr>
          <w:rFonts w:eastAsia="Times New Roman"/>
          <w:i/>
          <w:sz w:val="21"/>
          <w:szCs w:val="21"/>
          <w:lang w:eastAsia="pt-BR"/>
        </w:rPr>
        <w:t>Qualquer operário ou empregado da empresa, que na opinião da fiscalização não executar o seu trabalho de maneira correta e adequada, deverá, mediante solicitação por escrito da fiscalização, ser afastado imediatamente pela contratada.</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sz w:val="21"/>
          <w:szCs w:val="21"/>
          <w:lang w:eastAsia="pt-BR"/>
        </w:rPr>
      </w:pPr>
    </w:p>
    <w:p w:rsidR="00740C23" w:rsidRPr="001346A2" w:rsidRDefault="00740C23" w:rsidP="00740C23">
      <w:pPr>
        <w:numPr>
          <w:ilvl w:val="1"/>
          <w:numId w:val="19"/>
        </w:numPr>
        <w:overflowPunct w:val="0"/>
        <w:autoSpaceDE w:val="0"/>
        <w:autoSpaceDN w:val="0"/>
        <w:adjustRightInd w:val="0"/>
        <w:spacing w:after="0" w:line="240" w:lineRule="auto"/>
        <w:ind w:left="567" w:hanging="567"/>
        <w:jc w:val="both"/>
        <w:textAlignment w:val="baseline"/>
        <w:rPr>
          <w:rFonts w:eastAsia="Times New Roman"/>
          <w:i/>
          <w:sz w:val="21"/>
          <w:szCs w:val="21"/>
          <w:lang w:eastAsia="pt-BR"/>
        </w:rPr>
      </w:pPr>
      <w:r w:rsidRPr="001346A2">
        <w:rPr>
          <w:rFonts w:eastAsia="Times New Roman"/>
          <w:i/>
          <w:sz w:val="21"/>
          <w:szCs w:val="21"/>
          <w:lang w:eastAsia="pt-BR"/>
        </w:rPr>
        <w:t>A contratada deverá realizar os serviços com equipamento adequado de modo a atender ás exigências dos serviços e produzir a quantidade e qualidade satisfatória dos mesmos. A fiscalização poderá ordenar remoção e exigir a substituição de qualquer equipamento não satisfatório.</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sz w:val="21"/>
          <w:szCs w:val="21"/>
          <w:lang w:eastAsia="pt-BR"/>
        </w:rPr>
      </w:pPr>
    </w:p>
    <w:p w:rsidR="00740C23" w:rsidRPr="001346A2" w:rsidRDefault="00740C23" w:rsidP="00740C23">
      <w:pPr>
        <w:numPr>
          <w:ilvl w:val="1"/>
          <w:numId w:val="19"/>
        </w:numPr>
        <w:overflowPunct w:val="0"/>
        <w:autoSpaceDE w:val="0"/>
        <w:autoSpaceDN w:val="0"/>
        <w:adjustRightInd w:val="0"/>
        <w:spacing w:after="0" w:line="240" w:lineRule="auto"/>
        <w:ind w:left="567" w:hanging="567"/>
        <w:jc w:val="both"/>
        <w:textAlignment w:val="baseline"/>
        <w:rPr>
          <w:rFonts w:eastAsia="Times New Roman"/>
          <w:i/>
          <w:sz w:val="21"/>
          <w:szCs w:val="21"/>
          <w:lang w:eastAsia="pt-BR"/>
        </w:rPr>
      </w:pPr>
      <w:r w:rsidRPr="001346A2">
        <w:rPr>
          <w:rFonts w:eastAsia="Times New Roman"/>
          <w:i/>
          <w:sz w:val="21"/>
          <w:szCs w:val="21"/>
          <w:lang w:eastAsia="pt-BR"/>
        </w:rPr>
        <w:t>Será de inteira responsabilidade da firma contratada a sinalização dos serviços durante o período de execução.</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sz w:val="21"/>
          <w:szCs w:val="21"/>
          <w:lang w:eastAsia="pt-BR"/>
        </w:rPr>
      </w:pPr>
    </w:p>
    <w:p w:rsidR="00740C23" w:rsidRPr="001346A2" w:rsidRDefault="00740C23" w:rsidP="00740C23">
      <w:pPr>
        <w:numPr>
          <w:ilvl w:val="1"/>
          <w:numId w:val="19"/>
        </w:numPr>
        <w:overflowPunct w:val="0"/>
        <w:autoSpaceDE w:val="0"/>
        <w:autoSpaceDN w:val="0"/>
        <w:adjustRightInd w:val="0"/>
        <w:spacing w:after="0" w:line="240" w:lineRule="auto"/>
        <w:ind w:left="567" w:hanging="567"/>
        <w:jc w:val="both"/>
        <w:textAlignment w:val="baseline"/>
        <w:rPr>
          <w:rFonts w:eastAsia="Times New Roman"/>
          <w:i/>
          <w:sz w:val="21"/>
          <w:szCs w:val="21"/>
          <w:lang w:eastAsia="pt-BR"/>
        </w:rPr>
      </w:pPr>
      <w:r w:rsidRPr="001346A2">
        <w:rPr>
          <w:rFonts w:eastAsia="Times New Roman"/>
          <w:i/>
          <w:sz w:val="21"/>
          <w:szCs w:val="21"/>
          <w:lang w:eastAsia="pt-BR"/>
        </w:rPr>
        <w:t xml:space="preserve">Os serviços serão considerados concluídos após o término total, inclusive feita </w:t>
      </w:r>
      <w:proofErr w:type="gramStart"/>
      <w:r w:rsidRPr="001346A2">
        <w:rPr>
          <w:rFonts w:eastAsia="Times New Roman"/>
          <w:i/>
          <w:sz w:val="21"/>
          <w:szCs w:val="21"/>
          <w:lang w:eastAsia="pt-BR"/>
        </w:rPr>
        <w:t>a</w:t>
      </w:r>
      <w:proofErr w:type="gramEnd"/>
      <w:r w:rsidRPr="001346A2">
        <w:rPr>
          <w:rFonts w:eastAsia="Times New Roman"/>
          <w:i/>
          <w:sz w:val="21"/>
          <w:szCs w:val="21"/>
          <w:lang w:eastAsia="pt-BR"/>
        </w:rPr>
        <w:t xml:space="preserve"> limpeza geral, bem como reparos, caso a fiscalização julgue necessário.</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sz w:val="21"/>
          <w:szCs w:val="21"/>
          <w:lang w:eastAsia="pt-BR"/>
        </w:rPr>
      </w:pPr>
    </w:p>
    <w:p w:rsidR="00740C23" w:rsidRPr="001346A2" w:rsidRDefault="00740C23" w:rsidP="00740C23">
      <w:pPr>
        <w:numPr>
          <w:ilvl w:val="1"/>
          <w:numId w:val="19"/>
        </w:numPr>
        <w:overflowPunct w:val="0"/>
        <w:autoSpaceDE w:val="0"/>
        <w:autoSpaceDN w:val="0"/>
        <w:adjustRightInd w:val="0"/>
        <w:spacing w:after="0" w:line="240" w:lineRule="auto"/>
        <w:ind w:left="567" w:hanging="567"/>
        <w:jc w:val="both"/>
        <w:textAlignment w:val="baseline"/>
        <w:rPr>
          <w:rFonts w:eastAsia="Times New Roman"/>
          <w:i/>
          <w:sz w:val="21"/>
          <w:szCs w:val="21"/>
          <w:lang w:eastAsia="pt-BR"/>
        </w:rPr>
      </w:pPr>
      <w:r w:rsidRPr="001346A2">
        <w:rPr>
          <w:rFonts w:eastAsia="Times New Roman"/>
          <w:i/>
          <w:sz w:val="21"/>
          <w:szCs w:val="21"/>
          <w:lang w:eastAsia="pt-BR"/>
        </w:rPr>
        <w:t>Será de inteira responsabilidade da contratada, efetuar todos os serviços de projeto de engenharia, topografia, locação laboratório, necessário á realização dos trabalhos.</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bCs/>
          <w:i/>
          <w:sz w:val="21"/>
          <w:szCs w:val="21"/>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jc w:val="both"/>
        <w:textAlignment w:val="baseline"/>
        <w:rPr>
          <w:rFonts w:eastAsia="Times New Roman"/>
          <w:b/>
          <w:i/>
          <w:iCs/>
          <w:sz w:val="21"/>
          <w:szCs w:val="21"/>
          <w:lang w:eastAsia="pt-BR"/>
        </w:rPr>
      </w:pPr>
      <w:r w:rsidRPr="001346A2">
        <w:rPr>
          <w:rFonts w:eastAsia="Times New Roman"/>
          <w:b/>
          <w:i/>
          <w:iCs/>
          <w:sz w:val="21"/>
          <w:szCs w:val="21"/>
          <w:lang w:eastAsia="pt-BR"/>
        </w:rPr>
        <w:t>CLÁUSULA DÉCIMA - DAS OBRIGAÇÕES DA CONTRATADA</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b/>
          <w:bCs/>
          <w:i/>
          <w:sz w:val="21"/>
          <w:szCs w:val="21"/>
          <w:lang w:eastAsia="pt-BR"/>
        </w:rPr>
      </w:pPr>
    </w:p>
    <w:p w:rsidR="00740C23" w:rsidRPr="001346A2" w:rsidRDefault="00740C23" w:rsidP="00740C23">
      <w:pPr>
        <w:numPr>
          <w:ilvl w:val="1"/>
          <w:numId w:val="20"/>
        </w:numPr>
        <w:overflowPunct w:val="0"/>
        <w:autoSpaceDE w:val="0"/>
        <w:autoSpaceDN w:val="0"/>
        <w:adjustRightInd w:val="0"/>
        <w:spacing w:after="0" w:line="240" w:lineRule="auto"/>
        <w:ind w:left="567" w:hanging="567"/>
        <w:jc w:val="both"/>
        <w:textAlignment w:val="baseline"/>
        <w:rPr>
          <w:rFonts w:eastAsia="Times New Roman"/>
          <w:i/>
          <w:sz w:val="21"/>
          <w:szCs w:val="21"/>
          <w:lang w:eastAsia="pt-BR"/>
        </w:rPr>
      </w:pPr>
      <w:r w:rsidRPr="001346A2">
        <w:rPr>
          <w:rFonts w:eastAsia="Times New Roman"/>
          <w:i/>
          <w:sz w:val="21"/>
          <w:szCs w:val="21"/>
          <w:lang w:eastAsia="pt-BR"/>
        </w:rPr>
        <w:t>A empresa contratada fica obrigada a aceitar, nas mesmas condições de contrato, os acréscimos ou supressões dos serviços até o limite de 25% (vinte e cinco por cento) do valor inicial atualizado do contrato, conforme dispõe o parágrafo 1º do art. 65 da Lei 8.666/93;</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sz w:val="21"/>
          <w:szCs w:val="21"/>
          <w:lang w:eastAsia="pt-BR"/>
        </w:rPr>
      </w:pPr>
    </w:p>
    <w:p w:rsidR="00740C23" w:rsidRPr="001346A2" w:rsidRDefault="00740C23" w:rsidP="00740C23">
      <w:pPr>
        <w:numPr>
          <w:ilvl w:val="1"/>
          <w:numId w:val="20"/>
        </w:numPr>
        <w:overflowPunct w:val="0"/>
        <w:autoSpaceDE w:val="0"/>
        <w:autoSpaceDN w:val="0"/>
        <w:adjustRightInd w:val="0"/>
        <w:spacing w:after="0" w:line="240" w:lineRule="auto"/>
        <w:ind w:left="567" w:hanging="567"/>
        <w:jc w:val="both"/>
        <w:textAlignment w:val="baseline"/>
        <w:rPr>
          <w:rFonts w:eastAsia="Times New Roman"/>
          <w:i/>
          <w:sz w:val="21"/>
          <w:szCs w:val="21"/>
          <w:lang w:eastAsia="pt-BR"/>
        </w:rPr>
      </w:pPr>
      <w:r w:rsidRPr="001346A2">
        <w:rPr>
          <w:rFonts w:eastAsia="Times New Roman"/>
          <w:i/>
          <w:sz w:val="21"/>
          <w:szCs w:val="21"/>
          <w:lang w:eastAsia="pt-BR"/>
        </w:rPr>
        <w:t>Atender as reclamações por parte do encarregado dos serviços;</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snapToGrid w:val="0"/>
          <w:sz w:val="21"/>
          <w:szCs w:val="21"/>
          <w:lang w:eastAsia="pt-BR"/>
        </w:rPr>
      </w:pPr>
    </w:p>
    <w:p w:rsidR="00740C23" w:rsidRPr="001346A2" w:rsidRDefault="00740C23" w:rsidP="00740C23">
      <w:pPr>
        <w:numPr>
          <w:ilvl w:val="1"/>
          <w:numId w:val="20"/>
        </w:numPr>
        <w:overflowPunct w:val="0"/>
        <w:autoSpaceDE w:val="0"/>
        <w:autoSpaceDN w:val="0"/>
        <w:adjustRightInd w:val="0"/>
        <w:spacing w:after="0" w:line="240" w:lineRule="auto"/>
        <w:ind w:left="567" w:hanging="567"/>
        <w:jc w:val="both"/>
        <w:textAlignment w:val="baseline"/>
        <w:rPr>
          <w:rFonts w:eastAsia="Times New Roman"/>
          <w:i/>
          <w:sz w:val="21"/>
          <w:szCs w:val="21"/>
          <w:lang w:eastAsia="pt-BR"/>
        </w:rPr>
      </w:pPr>
      <w:r w:rsidRPr="001346A2">
        <w:rPr>
          <w:rFonts w:eastAsia="Times New Roman"/>
          <w:i/>
          <w:sz w:val="21"/>
          <w:szCs w:val="21"/>
          <w:lang w:eastAsia="pt-BR"/>
        </w:rPr>
        <w:t>Obrigar-se-á manter durante a vigência do contrato, em compatibilidade as obrigações assumidas, todas as condições de habilitação e qualificação exigidas na licitação, devendo comunicar a Contratante, imediatamente, qualquer alteração que possa comprometer a manutenção do presente instrumento;</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sz w:val="21"/>
          <w:szCs w:val="21"/>
          <w:lang w:eastAsia="pt-BR"/>
        </w:rPr>
      </w:pPr>
    </w:p>
    <w:p w:rsidR="00740C23" w:rsidRPr="001346A2" w:rsidRDefault="00740C23" w:rsidP="00740C23">
      <w:pPr>
        <w:numPr>
          <w:ilvl w:val="1"/>
          <w:numId w:val="20"/>
        </w:numPr>
        <w:overflowPunct w:val="0"/>
        <w:autoSpaceDE w:val="0"/>
        <w:autoSpaceDN w:val="0"/>
        <w:adjustRightInd w:val="0"/>
        <w:spacing w:after="0" w:line="240" w:lineRule="auto"/>
        <w:ind w:left="567" w:hanging="567"/>
        <w:jc w:val="both"/>
        <w:textAlignment w:val="baseline"/>
        <w:rPr>
          <w:rFonts w:eastAsia="Times New Roman"/>
          <w:i/>
          <w:sz w:val="21"/>
          <w:szCs w:val="21"/>
          <w:lang w:eastAsia="pt-BR"/>
        </w:rPr>
      </w:pPr>
      <w:r w:rsidRPr="001346A2">
        <w:rPr>
          <w:rFonts w:eastAsia="Times New Roman"/>
          <w:i/>
          <w:sz w:val="21"/>
          <w:szCs w:val="21"/>
          <w:lang w:eastAsia="pt-BR"/>
        </w:rPr>
        <w:t>Utilizar e manter durante a execução da obra, no local o Diário de Obra, onde deverá conter todas as informações relativas dos serviços executados. Os aditivos ou supressões de prazo ou valor só serão aceitos com base nas informações anotadas.</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sz w:val="21"/>
          <w:szCs w:val="21"/>
          <w:lang w:eastAsia="pt-BR"/>
        </w:rPr>
      </w:pPr>
    </w:p>
    <w:p w:rsidR="00740C23" w:rsidRPr="001346A2" w:rsidRDefault="00740C23" w:rsidP="00740C23">
      <w:pPr>
        <w:numPr>
          <w:ilvl w:val="1"/>
          <w:numId w:val="20"/>
        </w:numPr>
        <w:overflowPunct w:val="0"/>
        <w:autoSpaceDE w:val="0"/>
        <w:autoSpaceDN w:val="0"/>
        <w:adjustRightInd w:val="0"/>
        <w:spacing w:after="0" w:line="240" w:lineRule="auto"/>
        <w:ind w:left="567" w:hanging="567"/>
        <w:jc w:val="both"/>
        <w:textAlignment w:val="baseline"/>
        <w:rPr>
          <w:rFonts w:eastAsia="Times New Roman"/>
          <w:i/>
          <w:sz w:val="21"/>
          <w:szCs w:val="21"/>
          <w:lang w:eastAsia="pt-BR"/>
        </w:rPr>
      </w:pPr>
      <w:r w:rsidRPr="001346A2">
        <w:rPr>
          <w:rFonts w:eastAsia="Times New Roman"/>
          <w:i/>
          <w:sz w:val="21"/>
          <w:szCs w:val="21"/>
          <w:lang w:eastAsia="pt-BR"/>
        </w:rPr>
        <w:t>Assumir, com exclusividade, todos os impostos e taxas que forem devidos em decorrência do objeto deste contrato, bem como as contribuições devidas a Previdência Social, encargos trabalhistas, prêmios de seguro e de acidentes de trabalho e outras despesas que fizerem necessárias ao cumprimento do objeto pactuado, no que couber.</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sz w:val="21"/>
          <w:szCs w:val="21"/>
          <w:lang w:eastAsia="pt-BR"/>
        </w:rPr>
      </w:pPr>
    </w:p>
    <w:p w:rsidR="00740C23" w:rsidRPr="001346A2" w:rsidRDefault="00740C23" w:rsidP="00740C23">
      <w:pPr>
        <w:numPr>
          <w:ilvl w:val="1"/>
          <w:numId w:val="20"/>
        </w:numPr>
        <w:overflowPunct w:val="0"/>
        <w:autoSpaceDE w:val="0"/>
        <w:autoSpaceDN w:val="0"/>
        <w:adjustRightInd w:val="0"/>
        <w:spacing w:after="0" w:line="240" w:lineRule="auto"/>
        <w:ind w:left="567" w:hanging="567"/>
        <w:jc w:val="both"/>
        <w:textAlignment w:val="baseline"/>
        <w:rPr>
          <w:rFonts w:eastAsia="Times New Roman"/>
          <w:i/>
          <w:sz w:val="21"/>
          <w:szCs w:val="21"/>
          <w:lang w:eastAsia="pt-BR"/>
        </w:rPr>
      </w:pPr>
      <w:r w:rsidRPr="001346A2">
        <w:rPr>
          <w:rFonts w:eastAsia="Times New Roman"/>
          <w:i/>
          <w:sz w:val="21"/>
          <w:szCs w:val="21"/>
          <w:lang w:eastAsia="pt-BR"/>
        </w:rPr>
        <w:t xml:space="preserve">A Contratada obriga-se a reparar, corrigir, remover, reconstruir ou substituir, às suas expensas, no total ou em parte, o objeto do contrato em que se verificarem vícios, defeitos ou incorreções resultantes da execução ou materiais empregados. </w:t>
      </w:r>
    </w:p>
    <w:p w:rsidR="00740C23" w:rsidRPr="001346A2" w:rsidRDefault="00740C23" w:rsidP="00740C23">
      <w:pPr>
        <w:spacing w:after="0" w:line="240" w:lineRule="auto"/>
        <w:ind w:left="567"/>
        <w:contextualSpacing/>
        <w:jc w:val="both"/>
        <w:rPr>
          <w:rFonts w:eastAsia="Calibri"/>
          <w:i/>
          <w:iCs/>
          <w:sz w:val="21"/>
          <w:szCs w:val="21"/>
        </w:rPr>
      </w:pPr>
    </w:p>
    <w:p w:rsidR="00740C23" w:rsidRPr="001346A2" w:rsidRDefault="00740C23" w:rsidP="00740C23">
      <w:pPr>
        <w:numPr>
          <w:ilvl w:val="1"/>
          <w:numId w:val="20"/>
        </w:numPr>
        <w:overflowPunct w:val="0"/>
        <w:autoSpaceDE w:val="0"/>
        <w:autoSpaceDN w:val="0"/>
        <w:adjustRightInd w:val="0"/>
        <w:spacing w:after="0" w:line="240" w:lineRule="auto"/>
        <w:ind w:left="567" w:hanging="567"/>
        <w:jc w:val="both"/>
        <w:textAlignment w:val="baseline"/>
        <w:rPr>
          <w:rFonts w:eastAsia="Times New Roman"/>
          <w:i/>
          <w:sz w:val="21"/>
          <w:szCs w:val="21"/>
          <w:lang w:eastAsia="pt-BR"/>
        </w:rPr>
      </w:pPr>
      <w:r w:rsidRPr="001346A2">
        <w:rPr>
          <w:rFonts w:eastAsia="Times New Roman"/>
          <w:i/>
          <w:iCs/>
          <w:sz w:val="21"/>
          <w:szCs w:val="21"/>
          <w:lang w:eastAsia="pt-BR"/>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rsidR="00740C23" w:rsidRPr="001346A2" w:rsidRDefault="00740C23" w:rsidP="00740C23">
      <w:pPr>
        <w:spacing w:after="0"/>
        <w:ind w:left="567"/>
        <w:contextualSpacing/>
        <w:jc w:val="both"/>
        <w:rPr>
          <w:rFonts w:eastAsia="Calibri"/>
          <w:i/>
          <w:snapToGrid w:val="0"/>
          <w:sz w:val="21"/>
          <w:szCs w:val="21"/>
        </w:rPr>
      </w:pPr>
    </w:p>
    <w:p w:rsidR="00740C23" w:rsidRPr="001346A2" w:rsidRDefault="00740C23" w:rsidP="00740C23">
      <w:pPr>
        <w:numPr>
          <w:ilvl w:val="1"/>
          <w:numId w:val="20"/>
        </w:numPr>
        <w:overflowPunct w:val="0"/>
        <w:autoSpaceDE w:val="0"/>
        <w:autoSpaceDN w:val="0"/>
        <w:adjustRightInd w:val="0"/>
        <w:spacing w:after="0" w:line="240" w:lineRule="auto"/>
        <w:ind w:left="567" w:hanging="567"/>
        <w:jc w:val="both"/>
        <w:textAlignment w:val="baseline"/>
        <w:rPr>
          <w:rFonts w:eastAsia="Times New Roman"/>
          <w:i/>
          <w:sz w:val="21"/>
          <w:szCs w:val="21"/>
          <w:lang w:eastAsia="pt-BR"/>
        </w:rPr>
      </w:pPr>
      <w:r w:rsidRPr="001346A2">
        <w:rPr>
          <w:rFonts w:eastAsia="Times New Roman"/>
          <w:i/>
          <w:snapToGrid w:val="0"/>
          <w:sz w:val="21"/>
          <w:szCs w:val="21"/>
          <w:lang w:eastAsia="pt-BR"/>
        </w:rPr>
        <w:t xml:space="preserve">Aplicar-se-á em todos os casos, os dispositivos da Lei Federal nº. 8.666/93 e Alterações posteriores. </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sz w:val="21"/>
          <w:szCs w:val="21"/>
          <w:lang w:eastAsia="pt-BR"/>
        </w:rPr>
      </w:pPr>
    </w:p>
    <w:p w:rsidR="00740C23" w:rsidRPr="001346A2" w:rsidRDefault="00740C23" w:rsidP="00740C23">
      <w:pPr>
        <w:numPr>
          <w:ilvl w:val="1"/>
          <w:numId w:val="20"/>
        </w:numPr>
        <w:overflowPunct w:val="0"/>
        <w:autoSpaceDE w:val="0"/>
        <w:autoSpaceDN w:val="0"/>
        <w:adjustRightInd w:val="0"/>
        <w:spacing w:after="0" w:line="240" w:lineRule="auto"/>
        <w:ind w:left="567" w:hanging="567"/>
        <w:jc w:val="both"/>
        <w:textAlignment w:val="baseline"/>
        <w:rPr>
          <w:rFonts w:eastAsia="Times New Roman"/>
          <w:i/>
          <w:sz w:val="21"/>
          <w:szCs w:val="21"/>
          <w:lang w:eastAsia="pt-BR"/>
        </w:rPr>
      </w:pPr>
      <w:r w:rsidRPr="001346A2">
        <w:rPr>
          <w:rFonts w:eastAsia="Times New Roman"/>
          <w:i/>
          <w:sz w:val="21"/>
          <w:szCs w:val="21"/>
          <w:lang w:eastAsia="pt-BR"/>
        </w:rPr>
        <w:t>Os custos que vierem a ocorrer devido a Tarifa de Vistoria Extra, serão de responsabilidade da Empresa contratada.</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b/>
          <w:bCs/>
          <w:i/>
          <w:sz w:val="21"/>
          <w:szCs w:val="21"/>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jc w:val="both"/>
        <w:textAlignment w:val="baseline"/>
        <w:rPr>
          <w:rFonts w:eastAsia="Times New Roman"/>
          <w:b/>
          <w:i/>
          <w:iCs/>
          <w:sz w:val="21"/>
          <w:szCs w:val="21"/>
          <w:lang w:eastAsia="pt-BR"/>
        </w:rPr>
      </w:pPr>
      <w:r w:rsidRPr="001346A2">
        <w:rPr>
          <w:rFonts w:eastAsia="Times New Roman"/>
          <w:b/>
          <w:i/>
          <w:iCs/>
          <w:sz w:val="21"/>
          <w:szCs w:val="21"/>
          <w:lang w:eastAsia="pt-BR"/>
        </w:rPr>
        <w:t>CLÁUSULA DÉCIMA PRIMEIRA - DAS OBRIGAÇÕES DA CONTRATANTE</w:t>
      </w:r>
    </w:p>
    <w:p w:rsidR="00740C23" w:rsidRPr="001346A2" w:rsidRDefault="00740C23" w:rsidP="00740C23">
      <w:pPr>
        <w:overflowPunct w:val="0"/>
        <w:autoSpaceDE w:val="0"/>
        <w:autoSpaceDN w:val="0"/>
        <w:adjustRightInd w:val="0"/>
        <w:spacing w:after="0" w:line="240" w:lineRule="auto"/>
        <w:ind w:right="72"/>
        <w:jc w:val="both"/>
        <w:textAlignment w:val="baseline"/>
        <w:rPr>
          <w:rFonts w:eastAsia="Times New Roman"/>
          <w:b/>
          <w:i/>
          <w:color w:val="000000"/>
          <w:sz w:val="21"/>
          <w:szCs w:val="21"/>
          <w:lang w:eastAsia="pt-BR"/>
        </w:rPr>
      </w:pPr>
    </w:p>
    <w:p w:rsidR="00740C23" w:rsidRPr="001346A2" w:rsidRDefault="00740C23" w:rsidP="00740C23">
      <w:pPr>
        <w:numPr>
          <w:ilvl w:val="1"/>
          <w:numId w:val="21"/>
        </w:numPr>
        <w:overflowPunct w:val="0"/>
        <w:autoSpaceDE w:val="0"/>
        <w:autoSpaceDN w:val="0"/>
        <w:adjustRightInd w:val="0"/>
        <w:spacing w:after="0" w:line="240" w:lineRule="auto"/>
        <w:ind w:left="567" w:hanging="594"/>
        <w:jc w:val="both"/>
        <w:textAlignment w:val="baseline"/>
        <w:rPr>
          <w:rFonts w:eastAsia="Times New Roman"/>
          <w:i/>
          <w:snapToGrid w:val="0"/>
          <w:sz w:val="21"/>
          <w:szCs w:val="21"/>
          <w:lang w:eastAsia="pt-BR"/>
        </w:rPr>
      </w:pPr>
      <w:r w:rsidRPr="001346A2">
        <w:rPr>
          <w:rFonts w:eastAsia="Times New Roman"/>
          <w:i/>
          <w:snapToGrid w:val="0"/>
          <w:sz w:val="21"/>
          <w:szCs w:val="21"/>
          <w:lang w:eastAsia="pt-BR"/>
        </w:rPr>
        <w:t xml:space="preserve">Cumprir com pontualidade, todos os compromissos financeiros assumidos com a </w:t>
      </w:r>
      <w:r w:rsidRPr="001346A2">
        <w:rPr>
          <w:rFonts w:eastAsia="Times New Roman"/>
          <w:b/>
          <w:i/>
          <w:snapToGrid w:val="0"/>
          <w:sz w:val="21"/>
          <w:szCs w:val="21"/>
          <w:lang w:eastAsia="pt-BR"/>
        </w:rPr>
        <w:t>CONTRATADA.</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snapToGrid w:val="0"/>
          <w:sz w:val="22"/>
          <w:lang w:eastAsia="pt-BR"/>
        </w:rPr>
      </w:pPr>
    </w:p>
    <w:p w:rsidR="00740C23" w:rsidRPr="001346A2" w:rsidRDefault="00740C23" w:rsidP="00740C23">
      <w:pPr>
        <w:numPr>
          <w:ilvl w:val="1"/>
          <w:numId w:val="21"/>
        </w:numPr>
        <w:overflowPunct w:val="0"/>
        <w:autoSpaceDE w:val="0"/>
        <w:autoSpaceDN w:val="0"/>
        <w:adjustRightInd w:val="0"/>
        <w:spacing w:after="0" w:line="240" w:lineRule="auto"/>
        <w:ind w:left="567" w:hanging="594"/>
        <w:jc w:val="both"/>
        <w:textAlignment w:val="baseline"/>
        <w:rPr>
          <w:rFonts w:eastAsia="Times New Roman"/>
          <w:i/>
          <w:snapToGrid w:val="0"/>
          <w:sz w:val="22"/>
          <w:lang w:eastAsia="pt-BR"/>
        </w:rPr>
      </w:pPr>
      <w:r w:rsidRPr="001346A2">
        <w:rPr>
          <w:rFonts w:eastAsia="Times New Roman"/>
          <w:i/>
          <w:color w:val="000000"/>
          <w:sz w:val="22"/>
          <w:lang w:eastAsia="pt-BR"/>
        </w:rPr>
        <w:t xml:space="preserve">Notificar, formal e tempestivamente, a </w:t>
      </w:r>
      <w:r w:rsidRPr="001346A2">
        <w:rPr>
          <w:rFonts w:eastAsia="Times New Roman"/>
          <w:b/>
          <w:i/>
          <w:color w:val="000000"/>
          <w:sz w:val="22"/>
          <w:lang w:eastAsia="pt-BR"/>
        </w:rPr>
        <w:t>CONTRATADA</w:t>
      </w:r>
      <w:r w:rsidRPr="001346A2">
        <w:rPr>
          <w:rFonts w:eastAsia="Times New Roman"/>
          <w:i/>
          <w:color w:val="000000"/>
          <w:sz w:val="22"/>
          <w:lang w:eastAsia="pt-BR"/>
        </w:rPr>
        <w:t>, sobre as irregularidades observadas no cumprimento deste contrato ou qualquer outra dúvida relativa à execução do objeto desta licitação;</w:t>
      </w:r>
    </w:p>
    <w:p w:rsidR="00740C23" w:rsidRPr="001346A2" w:rsidRDefault="00740C23" w:rsidP="00740C23">
      <w:pPr>
        <w:spacing w:after="0" w:line="240" w:lineRule="auto"/>
        <w:ind w:left="567"/>
        <w:contextualSpacing/>
        <w:jc w:val="both"/>
        <w:rPr>
          <w:rFonts w:eastAsia="Calibri"/>
          <w:i/>
          <w:color w:val="000000"/>
          <w:sz w:val="22"/>
        </w:rPr>
      </w:pPr>
    </w:p>
    <w:p w:rsidR="00740C23" w:rsidRPr="001346A2" w:rsidRDefault="00740C23" w:rsidP="00740C23">
      <w:pPr>
        <w:numPr>
          <w:ilvl w:val="1"/>
          <w:numId w:val="21"/>
        </w:numPr>
        <w:overflowPunct w:val="0"/>
        <w:autoSpaceDE w:val="0"/>
        <w:autoSpaceDN w:val="0"/>
        <w:adjustRightInd w:val="0"/>
        <w:spacing w:after="0" w:line="240" w:lineRule="auto"/>
        <w:ind w:left="567" w:hanging="594"/>
        <w:jc w:val="both"/>
        <w:textAlignment w:val="baseline"/>
        <w:rPr>
          <w:rFonts w:eastAsia="Times New Roman"/>
          <w:i/>
          <w:snapToGrid w:val="0"/>
          <w:sz w:val="22"/>
          <w:lang w:eastAsia="pt-BR"/>
        </w:rPr>
      </w:pPr>
      <w:r w:rsidRPr="001346A2">
        <w:rPr>
          <w:rFonts w:eastAsia="Times New Roman"/>
          <w:i/>
          <w:color w:val="000000"/>
          <w:sz w:val="22"/>
          <w:lang w:eastAsia="pt-BR"/>
        </w:rPr>
        <w:t>Notificar a CONTRATADA, por escrito e com antecedência legal, sobre multas, penalidades e quaisquer débitos incidentes de sua responsabilidade.</w:t>
      </w:r>
    </w:p>
    <w:p w:rsidR="00740C23" w:rsidRPr="001346A2" w:rsidRDefault="00740C23" w:rsidP="00740C23">
      <w:pPr>
        <w:overflowPunct w:val="0"/>
        <w:autoSpaceDE w:val="0"/>
        <w:autoSpaceDN w:val="0"/>
        <w:adjustRightInd w:val="0"/>
        <w:spacing w:after="0" w:line="240" w:lineRule="auto"/>
        <w:ind w:left="142"/>
        <w:jc w:val="both"/>
        <w:textAlignment w:val="baseline"/>
        <w:rPr>
          <w:rFonts w:eastAsia="Times New Roman"/>
          <w:b/>
          <w:bCs/>
          <w:i/>
          <w:sz w:val="22"/>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jc w:val="both"/>
        <w:textAlignment w:val="baseline"/>
        <w:rPr>
          <w:rFonts w:eastAsia="Times New Roman"/>
          <w:b/>
          <w:i/>
          <w:iCs/>
          <w:sz w:val="22"/>
          <w:lang w:eastAsia="pt-BR"/>
        </w:rPr>
      </w:pPr>
      <w:r w:rsidRPr="001346A2">
        <w:rPr>
          <w:rFonts w:eastAsia="Times New Roman"/>
          <w:b/>
          <w:i/>
          <w:iCs/>
          <w:sz w:val="22"/>
          <w:lang w:eastAsia="pt-BR"/>
        </w:rPr>
        <w:t>CLÁUSULA DÉCIMA SEGUNDA – DAS PENALIDADES MULTA E RESCISÃO</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sz w:val="22"/>
          <w:lang w:eastAsia="pt-BR"/>
        </w:rPr>
      </w:pPr>
    </w:p>
    <w:p w:rsidR="00740C23" w:rsidRPr="001346A2" w:rsidRDefault="00740C23" w:rsidP="00740C23">
      <w:pPr>
        <w:numPr>
          <w:ilvl w:val="1"/>
          <w:numId w:val="22"/>
        </w:numPr>
        <w:overflowPunct w:val="0"/>
        <w:autoSpaceDE w:val="0"/>
        <w:autoSpaceDN w:val="0"/>
        <w:adjustRightInd w:val="0"/>
        <w:spacing w:after="0" w:line="240" w:lineRule="auto"/>
        <w:ind w:left="567" w:hanging="567"/>
        <w:jc w:val="both"/>
        <w:textAlignment w:val="baseline"/>
        <w:rPr>
          <w:rFonts w:eastAsia="Times New Roman"/>
          <w:i/>
          <w:color w:val="000000"/>
          <w:sz w:val="22"/>
          <w:lang w:eastAsia="pt-BR"/>
        </w:rPr>
      </w:pPr>
      <w:r w:rsidRPr="001346A2">
        <w:rPr>
          <w:rFonts w:eastAsia="Times New Roman"/>
          <w:i/>
          <w:color w:val="000000"/>
          <w:sz w:val="22"/>
          <w:lang w:eastAsia="pt-BR"/>
        </w:rPr>
        <w:t>O atraso injustificado na execução da obra sujeitará o contratado à multa de mora, de acordo com os seguintes percentuais, garantida prévia defesa:</w:t>
      </w:r>
    </w:p>
    <w:p w:rsidR="00740C23" w:rsidRPr="001346A2" w:rsidRDefault="00740C23" w:rsidP="00740C23">
      <w:pPr>
        <w:overflowPunct w:val="0"/>
        <w:autoSpaceDE w:val="0"/>
        <w:autoSpaceDN w:val="0"/>
        <w:adjustRightInd w:val="0"/>
        <w:spacing w:after="0" w:line="240" w:lineRule="auto"/>
        <w:ind w:left="142"/>
        <w:jc w:val="both"/>
        <w:textAlignment w:val="baseline"/>
        <w:rPr>
          <w:rFonts w:eastAsia="Times New Roman"/>
          <w:i/>
          <w:sz w:val="22"/>
          <w:lang w:eastAsia="pt-BR"/>
        </w:rPr>
      </w:pPr>
    </w:p>
    <w:p w:rsidR="00740C23" w:rsidRPr="001346A2" w:rsidRDefault="00740C23" w:rsidP="00740C23">
      <w:pPr>
        <w:numPr>
          <w:ilvl w:val="0"/>
          <w:numId w:val="1"/>
        </w:numPr>
        <w:tabs>
          <w:tab w:val="num" w:pos="-5670"/>
        </w:tabs>
        <w:overflowPunct w:val="0"/>
        <w:autoSpaceDE w:val="0"/>
        <w:autoSpaceDN w:val="0"/>
        <w:adjustRightInd w:val="0"/>
        <w:spacing w:after="0" w:line="240" w:lineRule="auto"/>
        <w:ind w:left="567"/>
        <w:jc w:val="both"/>
        <w:textAlignment w:val="baseline"/>
        <w:rPr>
          <w:rFonts w:eastAsia="Times New Roman"/>
          <w:i/>
          <w:sz w:val="22"/>
          <w:lang w:eastAsia="pt-BR"/>
        </w:rPr>
      </w:pPr>
      <w:r w:rsidRPr="001346A2">
        <w:rPr>
          <w:rFonts w:eastAsia="Times New Roman"/>
          <w:i/>
          <w:sz w:val="22"/>
          <w:lang w:eastAsia="pt-BR"/>
        </w:rPr>
        <w:t xml:space="preserve"> De 0,3% (três décimos por cento) ao dia sobre o valor do contrato, quando o adjudicatário, sem justa causa, cumprir a obrigação assumida com atraso de até 30 (trinta) dias após o prazo estabelecido;</w:t>
      </w:r>
    </w:p>
    <w:p w:rsidR="00740C23" w:rsidRPr="001346A2" w:rsidRDefault="00740C23" w:rsidP="00740C23">
      <w:pPr>
        <w:tabs>
          <w:tab w:val="num" w:pos="-5670"/>
        </w:tabs>
        <w:overflowPunct w:val="0"/>
        <w:autoSpaceDE w:val="0"/>
        <w:autoSpaceDN w:val="0"/>
        <w:adjustRightInd w:val="0"/>
        <w:spacing w:after="0" w:line="240" w:lineRule="auto"/>
        <w:ind w:left="567"/>
        <w:jc w:val="both"/>
        <w:textAlignment w:val="baseline"/>
        <w:rPr>
          <w:rFonts w:eastAsia="Times New Roman"/>
          <w:i/>
          <w:sz w:val="22"/>
          <w:lang w:eastAsia="pt-BR"/>
        </w:rPr>
      </w:pPr>
    </w:p>
    <w:p w:rsidR="00740C23" w:rsidRPr="001346A2" w:rsidRDefault="00740C23" w:rsidP="00740C23">
      <w:pPr>
        <w:numPr>
          <w:ilvl w:val="0"/>
          <w:numId w:val="1"/>
        </w:numPr>
        <w:tabs>
          <w:tab w:val="num" w:pos="-5670"/>
        </w:tabs>
        <w:overflowPunct w:val="0"/>
        <w:autoSpaceDE w:val="0"/>
        <w:autoSpaceDN w:val="0"/>
        <w:adjustRightInd w:val="0"/>
        <w:spacing w:after="0" w:line="240" w:lineRule="auto"/>
        <w:ind w:left="567"/>
        <w:jc w:val="both"/>
        <w:textAlignment w:val="baseline"/>
        <w:rPr>
          <w:rFonts w:eastAsia="Times New Roman"/>
          <w:bCs/>
          <w:i/>
          <w:sz w:val="22"/>
          <w:lang w:eastAsia="pt-BR"/>
        </w:rPr>
      </w:pPr>
      <w:r w:rsidRPr="001346A2">
        <w:rPr>
          <w:rFonts w:eastAsia="Times New Roman"/>
          <w:i/>
          <w:sz w:val="22"/>
          <w:lang w:eastAsia="pt-BR"/>
        </w:rPr>
        <w:t xml:space="preserve"> De 0,7% (sete décimos por cento) ao dia, sobre o valor do contrato, quando o adjudicatário, sem justa causa, cumprir com a obrigação assumida, com atraso superior a 30 (trinta) dias do prazo estabelecido;</w:t>
      </w:r>
    </w:p>
    <w:p w:rsidR="00740C23" w:rsidRPr="001346A2" w:rsidRDefault="00740C23" w:rsidP="00740C23">
      <w:pPr>
        <w:tabs>
          <w:tab w:val="left" w:pos="851"/>
        </w:tabs>
        <w:overflowPunct w:val="0"/>
        <w:autoSpaceDE w:val="0"/>
        <w:autoSpaceDN w:val="0"/>
        <w:adjustRightInd w:val="0"/>
        <w:spacing w:after="0" w:line="240" w:lineRule="auto"/>
        <w:ind w:left="567"/>
        <w:jc w:val="both"/>
        <w:textAlignment w:val="baseline"/>
        <w:rPr>
          <w:rFonts w:eastAsia="Times New Roman"/>
          <w:b/>
          <w:bCs/>
          <w:i/>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sz w:val="22"/>
          <w:lang w:eastAsia="pt-BR"/>
        </w:rPr>
      </w:pPr>
      <w:r w:rsidRPr="001346A2">
        <w:rPr>
          <w:rFonts w:eastAsia="Times New Roman"/>
          <w:b/>
          <w:bCs/>
          <w:i/>
          <w:sz w:val="22"/>
          <w:lang w:eastAsia="pt-BR"/>
        </w:rPr>
        <w:t xml:space="preserve">Parágrafo único; </w:t>
      </w:r>
      <w:r w:rsidRPr="001346A2">
        <w:rPr>
          <w:rFonts w:eastAsia="Times New Roman"/>
          <w:i/>
          <w:sz w:val="22"/>
          <w:lang w:eastAsia="pt-BR"/>
        </w:rPr>
        <w:t>as multas previstas neste item serão calculadas considerando-se os dias consecutivos a partir do dia útil imediatamente.</w:t>
      </w:r>
    </w:p>
    <w:p w:rsidR="00740C23" w:rsidRPr="001346A2" w:rsidRDefault="00740C23" w:rsidP="00740C23">
      <w:pPr>
        <w:overflowPunct w:val="0"/>
        <w:autoSpaceDE w:val="0"/>
        <w:autoSpaceDN w:val="0"/>
        <w:adjustRightInd w:val="0"/>
        <w:spacing w:after="0" w:line="240" w:lineRule="auto"/>
        <w:ind w:left="142"/>
        <w:jc w:val="both"/>
        <w:textAlignment w:val="baseline"/>
        <w:rPr>
          <w:rFonts w:eastAsia="Times New Roman"/>
          <w:b/>
          <w:bCs/>
          <w:i/>
          <w:sz w:val="22"/>
          <w:lang w:eastAsia="pt-BR"/>
        </w:rPr>
      </w:pPr>
    </w:p>
    <w:p w:rsidR="00740C23" w:rsidRPr="001346A2" w:rsidRDefault="00740C23" w:rsidP="00740C23">
      <w:pPr>
        <w:numPr>
          <w:ilvl w:val="1"/>
          <w:numId w:val="22"/>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 xml:space="preserve">Pela inexecução total ou parcial do contrato a Prefeitura Municipal de Naviraí, </w:t>
      </w:r>
      <w:proofErr w:type="gramStart"/>
      <w:r w:rsidRPr="001346A2">
        <w:rPr>
          <w:rFonts w:eastAsia="Times New Roman"/>
          <w:i/>
          <w:sz w:val="22"/>
          <w:lang w:eastAsia="pt-BR"/>
        </w:rPr>
        <w:t>poderá,</w:t>
      </w:r>
      <w:proofErr w:type="gramEnd"/>
      <w:r w:rsidRPr="001346A2">
        <w:rPr>
          <w:rFonts w:eastAsia="Times New Roman"/>
          <w:i/>
          <w:sz w:val="22"/>
          <w:lang w:eastAsia="pt-BR"/>
        </w:rPr>
        <w:t xml:space="preserve"> garantida prévia defesa, aplicar ao contratado as seguintes sanções:</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sz w:val="22"/>
          <w:lang w:eastAsia="pt-BR"/>
        </w:rPr>
      </w:pPr>
    </w:p>
    <w:p w:rsidR="00740C23" w:rsidRPr="001346A2" w:rsidRDefault="00740C23" w:rsidP="00740C23">
      <w:pPr>
        <w:numPr>
          <w:ilvl w:val="0"/>
          <w:numId w:val="23"/>
        </w:numPr>
        <w:overflowPunct w:val="0"/>
        <w:autoSpaceDE w:val="0"/>
        <w:autoSpaceDN w:val="0"/>
        <w:adjustRightInd w:val="0"/>
        <w:spacing w:after="0" w:line="240" w:lineRule="auto"/>
        <w:ind w:left="567" w:hanging="142"/>
        <w:jc w:val="both"/>
        <w:textAlignment w:val="baseline"/>
        <w:rPr>
          <w:rFonts w:eastAsia="Times New Roman"/>
          <w:i/>
          <w:sz w:val="22"/>
          <w:lang w:eastAsia="pt-BR"/>
        </w:rPr>
      </w:pPr>
      <w:r w:rsidRPr="001346A2">
        <w:rPr>
          <w:rFonts w:eastAsia="Times New Roman"/>
          <w:i/>
          <w:sz w:val="22"/>
          <w:lang w:eastAsia="pt-BR"/>
        </w:rPr>
        <w:t>Advertência;</w:t>
      </w:r>
    </w:p>
    <w:p w:rsidR="00740C23" w:rsidRPr="001346A2" w:rsidRDefault="00740C23" w:rsidP="00740C23">
      <w:pPr>
        <w:numPr>
          <w:ilvl w:val="0"/>
          <w:numId w:val="23"/>
        </w:numPr>
        <w:overflowPunct w:val="0"/>
        <w:autoSpaceDE w:val="0"/>
        <w:autoSpaceDN w:val="0"/>
        <w:adjustRightInd w:val="0"/>
        <w:spacing w:after="0" w:line="240" w:lineRule="auto"/>
        <w:ind w:left="567" w:hanging="142"/>
        <w:jc w:val="both"/>
        <w:textAlignment w:val="baseline"/>
        <w:rPr>
          <w:rFonts w:eastAsia="Times New Roman"/>
          <w:i/>
          <w:sz w:val="22"/>
          <w:lang w:eastAsia="pt-BR"/>
        </w:rPr>
      </w:pPr>
      <w:r w:rsidRPr="001346A2">
        <w:rPr>
          <w:rFonts w:eastAsia="Times New Roman"/>
          <w:i/>
          <w:sz w:val="22"/>
          <w:lang w:eastAsia="pt-BR"/>
        </w:rPr>
        <w:t>Multa;</w:t>
      </w:r>
    </w:p>
    <w:p w:rsidR="00740C23" w:rsidRPr="001346A2" w:rsidRDefault="00740C23" w:rsidP="00740C23">
      <w:pPr>
        <w:overflowPunct w:val="0"/>
        <w:autoSpaceDE w:val="0"/>
        <w:autoSpaceDN w:val="0"/>
        <w:adjustRightInd w:val="0"/>
        <w:spacing w:after="0" w:line="240" w:lineRule="auto"/>
        <w:ind w:left="142"/>
        <w:jc w:val="both"/>
        <w:textAlignment w:val="baseline"/>
        <w:rPr>
          <w:rFonts w:eastAsia="Times New Roman"/>
          <w:i/>
          <w:sz w:val="22"/>
          <w:lang w:eastAsia="pt-BR"/>
        </w:rPr>
      </w:pPr>
    </w:p>
    <w:p w:rsidR="00740C23" w:rsidRPr="001346A2" w:rsidRDefault="00740C23" w:rsidP="00740C23">
      <w:pPr>
        <w:numPr>
          <w:ilvl w:val="0"/>
          <w:numId w:val="24"/>
        </w:numPr>
        <w:tabs>
          <w:tab w:val="left" w:pos="-5670"/>
        </w:tabs>
        <w:overflowPunct w:val="0"/>
        <w:autoSpaceDE w:val="0"/>
        <w:autoSpaceDN w:val="0"/>
        <w:adjustRightInd w:val="0"/>
        <w:spacing w:after="0" w:line="240" w:lineRule="auto"/>
        <w:ind w:left="567" w:hanging="283"/>
        <w:jc w:val="both"/>
        <w:textAlignment w:val="baseline"/>
        <w:rPr>
          <w:rFonts w:eastAsia="Times New Roman"/>
          <w:i/>
          <w:sz w:val="22"/>
          <w:lang w:eastAsia="pt-BR"/>
        </w:rPr>
      </w:pPr>
      <w:r w:rsidRPr="001346A2">
        <w:rPr>
          <w:rFonts w:eastAsia="Times New Roman"/>
          <w:i/>
          <w:sz w:val="22"/>
          <w:lang w:eastAsia="pt-BR"/>
        </w:rPr>
        <w:t>De 5% (cinco por cento) sobre o valor do contrato, quando o adjudicatário recusar retirar ou aceitar o instrumento de contrato ou equivalente, caracterizando o descumprimento total das obrigações assumidas na forma do art. 81 da Lei 8.666/93;</w:t>
      </w:r>
    </w:p>
    <w:p w:rsidR="00740C23" w:rsidRPr="001346A2" w:rsidRDefault="00740C23" w:rsidP="00740C23">
      <w:pPr>
        <w:tabs>
          <w:tab w:val="left" w:pos="-5670"/>
        </w:tabs>
        <w:overflowPunct w:val="0"/>
        <w:autoSpaceDE w:val="0"/>
        <w:autoSpaceDN w:val="0"/>
        <w:adjustRightInd w:val="0"/>
        <w:spacing w:after="0" w:line="240" w:lineRule="auto"/>
        <w:ind w:left="567"/>
        <w:jc w:val="both"/>
        <w:textAlignment w:val="baseline"/>
        <w:rPr>
          <w:rFonts w:eastAsia="Times New Roman"/>
          <w:i/>
          <w:sz w:val="22"/>
          <w:lang w:eastAsia="pt-BR"/>
        </w:rPr>
      </w:pPr>
    </w:p>
    <w:p w:rsidR="00740C23" w:rsidRPr="001346A2" w:rsidRDefault="00740C23" w:rsidP="00740C23">
      <w:pPr>
        <w:numPr>
          <w:ilvl w:val="0"/>
          <w:numId w:val="24"/>
        </w:numPr>
        <w:tabs>
          <w:tab w:val="left" w:pos="-5670"/>
        </w:tabs>
        <w:overflowPunct w:val="0"/>
        <w:autoSpaceDE w:val="0"/>
        <w:autoSpaceDN w:val="0"/>
        <w:adjustRightInd w:val="0"/>
        <w:spacing w:after="0" w:line="240" w:lineRule="auto"/>
        <w:ind w:left="567" w:hanging="283"/>
        <w:jc w:val="both"/>
        <w:textAlignment w:val="baseline"/>
        <w:rPr>
          <w:rFonts w:eastAsia="Times New Roman"/>
          <w:i/>
          <w:sz w:val="22"/>
          <w:lang w:eastAsia="pt-BR"/>
        </w:rPr>
      </w:pPr>
      <w:r w:rsidRPr="001346A2">
        <w:rPr>
          <w:rFonts w:eastAsia="Times New Roman"/>
          <w:i/>
          <w:sz w:val="22"/>
          <w:lang w:eastAsia="pt-BR"/>
        </w:rPr>
        <w:t>De 10% (dez por cento), sobre o valor dos serviços não realizados, após a rescisão do contrato, por ter o adjudicatário cumprido apenas parcialmente a obra;</w:t>
      </w:r>
    </w:p>
    <w:p w:rsidR="00740C23" w:rsidRPr="001346A2" w:rsidRDefault="00740C23" w:rsidP="00740C23">
      <w:pPr>
        <w:tabs>
          <w:tab w:val="left" w:pos="-5670"/>
        </w:tabs>
        <w:overflowPunct w:val="0"/>
        <w:autoSpaceDE w:val="0"/>
        <w:autoSpaceDN w:val="0"/>
        <w:adjustRightInd w:val="0"/>
        <w:spacing w:after="0" w:line="240" w:lineRule="auto"/>
        <w:ind w:left="567"/>
        <w:jc w:val="both"/>
        <w:textAlignment w:val="baseline"/>
        <w:rPr>
          <w:rFonts w:eastAsia="Times New Roman"/>
          <w:i/>
          <w:sz w:val="22"/>
          <w:lang w:eastAsia="pt-BR"/>
        </w:rPr>
      </w:pPr>
    </w:p>
    <w:p w:rsidR="00740C23" w:rsidRPr="001346A2" w:rsidRDefault="00740C23" w:rsidP="00740C23">
      <w:pPr>
        <w:numPr>
          <w:ilvl w:val="0"/>
          <w:numId w:val="24"/>
        </w:numPr>
        <w:tabs>
          <w:tab w:val="left" w:pos="-5670"/>
        </w:tabs>
        <w:overflowPunct w:val="0"/>
        <w:autoSpaceDE w:val="0"/>
        <w:autoSpaceDN w:val="0"/>
        <w:adjustRightInd w:val="0"/>
        <w:spacing w:after="0" w:line="240" w:lineRule="auto"/>
        <w:ind w:left="567" w:hanging="283"/>
        <w:jc w:val="both"/>
        <w:textAlignment w:val="baseline"/>
        <w:rPr>
          <w:rFonts w:eastAsia="Times New Roman"/>
          <w:i/>
          <w:sz w:val="22"/>
          <w:lang w:eastAsia="pt-BR"/>
        </w:rPr>
      </w:pPr>
      <w:r w:rsidRPr="001346A2">
        <w:rPr>
          <w:rFonts w:eastAsia="Times New Roman"/>
          <w:i/>
          <w:sz w:val="22"/>
          <w:lang w:eastAsia="pt-BR"/>
        </w:rPr>
        <w:t>De 10% (dez por cento), sobre o valor do contrato e cancelamento da Nota de Empenho, quando decorridos 30 (trinta) dias de inadimplemento e caracterizada a recusa ou impossibilidade do adjudicatário em executar a obra;</w:t>
      </w:r>
    </w:p>
    <w:p w:rsidR="00740C23" w:rsidRPr="001346A2" w:rsidRDefault="00740C23" w:rsidP="00740C23">
      <w:pPr>
        <w:tabs>
          <w:tab w:val="left" w:pos="5954"/>
        </w:tabs>
        <w:overflowPunct w:val="0"/>
        <w:autoSpaceDE w:val="0"/>
        <w:autoSpaceDN w:val="0"/>
        <w:adjustRightInd w:val="0"/>
        <w:spacing w:after="0" w:line="240" w:lineRule="auto"/>
        <w:ind w:left="142"/>
        <w:jc w:val="both"/>
        <w:textAlignment w:val="baseline"/>
        <w:rPr>
          <w:rFonts w:eastAsia="Times New Roman"/>
          <w:i/>
          <w:sz w:val="22"/>
          <w:lang w:eastAsia="pt-BR"/>
        </w:rPr>
      </w:pPr>
    </w:p>
    <w:p w:rsidR="00740C23" w:rsidRPr="001346A2" w:rsidRDefault="00740C23" w:rsidP="00740C23">
      <w:pPr>
        <w:tabs>
          <w:tab w:val="left" w:pos="5954"/>
        </w:tabs>
        <w:overflowPunct w:val="0"/>
        <w:autoSpaceDE w:val="0"/>
        <w:autoSpaceDN w:val="0"/>
        <w:adjustRightInd w:val="0"/>
        <w:spacing w:after="0" w:line="240" w:lineRule="auto"/>
        <w:ind w:left="142"/>
        <w:jc w:val="both"/>
        <w:textAlignment w:val="baseline"/>
        <w:rPr>
          <w:rFonts w:eastAsia="Times New Roman"/>
          <w:i/>
          <w:sz w:val="22"/>
          <w:lang w:eastAsia="pt-BR"/>
        </w:rPr>
      </w:pPr>
      <w:r w:rsidRPr="001346A2">
        <w:rPr>
          <w:rFonts w:eastAsia="Times New Roman"/>
          <w:b/>
          <w:bCs/>
          <w:i/>
          <w:sz w:val="22"/>
          <w:lang w:eastAsia="pt-BR"/>
        </w:rPr>
        <w:t>Parágrafo único:</w:t>
      </w:r>
      <w:r w:rsidRPr="001346A2">
        <w:rPr>
          <w:rFonts w:eastAsia="Times New Roman"/>
          <w:i/>
          <w:sz w:val="22"/>
          <w:lang w:eastAsia="pt-BR"/>
        </w:rPr>
        <w:t xml:space="preserve"> - a multa prevista na alínea “c” deste item incidirá ainda nos casos em que o adjudicatário, sem motivo de força maior ou caso fortuito, devidamente comprovado, solicitar o cancelamento antes ou depois de decorridos 30 (trinta) dias de atraso.</w:t>
      </w:r>
    </w:p>
    <w:p w:rsidR="00740C23" w:rsidRPr="001346A2" w:rsidRDefault="00740C23" w:rsidP="00740C23">
      <w:pPr>
        <w:tabs>
          <w:tab w:val="left" w:pos="5954"/>
        </w:tabs>
        <w:overflowPunct w:val="0"/>
        <w:autoSpaceDE w:val="0"/>
        <w:autoSpaceDN w:val="0"/>
        <w:adjustRightInd w:val="0"/>
        <w:spacing w:after="0" w:line="240" w:lineRule="auto"/>
        <w:ind w:left="142"/>
        <w:jc w:val="both"/>
        <w:textAlignment w:val="baseline"/>
        <w:rPr>
          <w:rFonts w:eastAsia="Times New Roman"/>
          <w:i/>
          <w:sz w:val="22"/>
          <w:lang w:eastAsia="pt-BR"/>
        </w:rPr>
      </w:pPr>
      <w:r w:rsidRPr="001346A2">
        <w:rPr>
          <w:rFonts w:eastAsia="Times New Roman"/>
          <w:i/>
          <w:sz w:val="22"/>
          <w:lang w:eastAsia="pt-BR"/>
        </w:rPr>
        <w:tab/>
      </w:r>
    </w:p>
    <w:p w:rsidR="00740C23" w:rsidRPr="001346A2" w:rsidRDefault="00740C23" w:rsidP="00740C23">
      <w:pPr>
        <w:numPr>
          <w:ilvl w:val="0"/>
          <w:numId w:val="23"/>
        </w:numPr>
        <w:overflowPunct w:val="0"/>
        <w:autoSpaceDE w:val="0"/>
        <w:autoSpaceDN w:val="0"/>
        <w:adjustRightInd w:val="0"/>
        <w:spacing w:after="0" w:line="240" w:lineRule="auto"/>
        <w:ind w:left="567" w:hanging="142"/>
        <w:jc w:val="both"/>
        <w:textAlignment w:val="baseline"/>
        <w:rPr>
          <w:rFonts w:eastAsia="Times New Roman"/>
          <w:i/>
          <w:sz w:val="22"/>
          <w:lang w:eastAsia="pt-BR"/>
        </w:rPr>
      </w:pPr>
      <w:proofErr w:type="gramStart"/>
      <w:r w:rsidRPr="001346A2">
        <w:rPr>
          <w:rFonts w:eastAsia="Times New Roman"/>
          <w:i/>
          <w:sz w:val="22"/>
          <w:lang w:eastAsia="pt-BR"/>
        </w:rPr>
        <w:t>suspensão</w:t>
      </w:r>
      <w:proofErr w:type="gramEnd"/>
      <w:r w:rsidRPr="001346A2">
        <w:rPr>
          <w:rFonts w:eastAsia="Times New Roman"/>
          <w:i/>
          <w:sz w:val="22"/>
          <w:lang w:eastAsia="pt-BR"/>
        </w:rPr>
        <w:t xml:space="preserve"> do direito de participar de licitações com a administração pelo prazo de 02 (dois) anos;</w:t>
      </w:r>
    </w:p>
    <w:p w:rsidR="00740C23" w:rsidRPr="001346A2" w:rsidRDefault="00740C23" w:rsidP="00740C23">
      <w:pPr>
        <w:numPr>
          <w:ilvl w:val="0"/>
          <w:numId w:val="23"/>
        </w:numPr>
        <w:overflowPunct w:val="0"/>
        <w:autoSpaceDE w:val="0"/>
        <w:autoSpaceDN w:val="0"/>
        <w:adjustRightInd w:val="0"/>
        <w:spacing w:after="0" w:line="240" w:lineRule="auto"/>
        <w:ind w:left="567" w:hanging="142"/>
        <w:jc w:val="both"/>
        <w:textAlignment w:val="baseline"/>
        <w:rPr>
          <w:rFonts w:eastAsia="Times New Roman"/>
          <w:i/>
          <w:sz w:val="22"/>
          <w:lang w:eastAsia="pt-BR"/>
        </w:rPr>
      </w:pPr>
      <w:proofErr w:type="gramStart"/>
      <w:r w:rsidRPr="001346A2">
        <w:rPr>
          <w:rFonts w:eastAsia="Times New Roman"/>
          <w:i/>
          <w:sz w:val="22"/>
          <w:lang w:eastAsia="pt-BR"/>
        </w:rPr>
        <w:t>declaração</w:t>
      </w:r>
      <w:proofErr w:type="gramEnd"/>
      <w:r w:rsidRPr="001346A2">
        <w:rPr>
          <w:rFonts w:eastAsia="Times New Roman"/>
          <w:i/>
          <w:sz w:val="22"/>
          <w:lang w:eastAsia="pt-BR"/>
        </w:rPr>
        <w:t xml:space="preserve"> de inidoneidade para licitar ou contratar com a administração pública;</w:t>
      </w:r>
    </w:p>
    <w:p w:rsidR="00740C23" w:rsidRPr="001346A2" w:rsidRDefault="00740C23" w:rsidP="00740C23">
      <w:pPr>
        <w:tabs>
          <w:tab w:val="left" w:pos="5954"/>
        </w:tabs>
        <w:overflowPunct w:val="0"/>
        <w:autoSpaceDE w:val="0"/>
        <w:autoSpaceDN w:val="0"/>
        <w:adjustRightInd w:val="0"/>
        <w:spacing w:after="0" w:line="240" w:lineRule="auto"/>
        <w:ind w:left="142"/>
        <w:jc w:val="both"/>
        <w:textAlignment w:val="baseline"/>
        <w:rPr>
          <w:rFonts w:eastAsia="Times New Roman"/>
          <w:b/>
          <w:bCs/>
          <w:i/>
          <w:sz w:val="22"/>
          <w:lang w:eastAsia="pt-BR"/>
        </w:rPr>
      </w:pPr>
    </w:p>
    <w:p w:rsidR="00740C23" w:rsidRPr="001346A2" w:rsidRDefault="00740C23" w:rsidP="00740C23">
      <w:pPr>
        <w:tabs>
          <w:tab w:val="left" w:pos="5954"/>
        </w:tabs>
        <w:overflowPunct w:val="0"/>
        <w:autoSpaceDE w:val="0"/>
        <w:autoSpaceDN w:val="0"/>
        <w:adjustRightInd w:val="0"/>
        <w:spacing w:after="0" w:line="240" w:lineRule="auto"/>
        <w:jc w:val="both"/>
        <w:textAlignment w:val="baseline"/>
        <w:rPr>
          <w:rFonts w:eastAsia="Times New Roman"/>
          <w:i/>
          <w:sz w:val="22"/>
          <w:lang w:eastAsia="pt-BR"/>
        </w:rPr>
      </w:pPr>
      <w:r w:rsidRPr="001346A2">
        <w:rPr>
          <w:rFonts w:eastAsia="Times New Roman"/>
          <w:b/>
          <w:bCs/>
          <w:i/>
          <w:sz w:val="22"/>
          <w:lang w:eastAsia="pt-BR"/>
        </w:rPr>
        <w:t>Parágrafo único:</w:t>
      </w:r>
      <w:r w:rsidRPr="001346A2">
        <w:rPr>
          <w:rFonts w:eastAsia="Times New Roman"/>
          <w:i/>
          <w:sz w:val="22"/>
          <w:lang w:eastAsia="pt-BR"/>
        </w:rPr>
        <w:t xml:space="preserve"> declarar-se inidôneo o adjudicatário que, sem justa causa, não cumprir as obrigações assumidas, praticando a juízo da administração falta grave, revestida de dolo.</w:t>
      </w:r>
    </w:p>
    <w:p w:rsidR="00740C23" w:rsidRPr="001346A2" w:rsidRDefault="00740C23" w:rsidP="00740C23">
      <w:pPr>
        <w:tabs>
          <w:tab w:val="left" w:pos="5954"/>
        </w:tabs>
        <w:overflowPunct w:val="0"/>
        <w:autoSpaceDE w:val="0"/>
        <w:autoSpaceDN w:val="0"/>
        <w:adjustRightInd w:val="0"/>
        <w:spacing w:after="0" w:line="240" w:lineRule="auto"/>
        <w:jc w:val="both"/>
        <w:textAlignment w:val="baseline"/>
        <w:rPr>
          <w:rFonts w:eastAsia="Times New Roman"/>
          <w:i/>
          <w:sz w:val="22"/>
          <w:lang w:eastAsia="pt-BR"/>
        </w:rPr>
      </w:pPr>
    </w:p>
    <w:p w:rsidR="00740C23" w:rsidRPr="001346A2" w:rsidRDefault="00740C23" w:rsidP="00740C23">
      <w:pPr>
        <w:numPr>
          <w:ilvl w:val="1"/>
          <w:numId w:val="22"/>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 xml:space="preserve">As sanções previstas nos incisos </w:t>
      </w:r>
      <w:r w:rsidRPr="001346A2">
        <w:rPr>
          <w:rFonts w:eastAsia="Times New Roman"/>
          <w:b/>
          <w:i/>
          <w:color w:val="FF0000"/>
          <w:sz w:val="22"/>
          <w:lang w:eastAsia="pt-BR"/>
        </w:rPr>
        <w:t>III e IV</w:t>
      </w:r>
      <w:r w:rsidRPr="001346A2">
        <w:rPr>
          <w:rFonts w:eastAsia="Times New Roman"/>
          <w:i/>
          <w:sz w:val="22"/>
          <w:lang w:eastAsia="pt-BR"/>
        </w:rPr>
        <w:t xml:space="preserve"> do item </w:t>
      </w:r>
      <w:r w:rsidRPr="001346A2">
        <w:rPr>
          <w:rFonts w:eastAsia="Times New Roman"/>
          <w:b/>
          <w:i/>
          <w:color w:val="FF0000"/>
          <w:sz w:val="22"/>
          <w:lang w:eastAsia="pt-BR"/>
        </w:rPr>
        <w:t>12.2</w:t>
      </w:r>
      <w:r w:rsidRPr="001346A2">
        <w:rPr>
          <w:rFonts w:eastAsia="Times New Roman"/>
          <w:i/>
          <w:sz w:val="22"/>
          <w:lang w:eastAsia="pt-BR"/>
        </w:rPr>
        <w:t xml:space="preserve"> poderão também ser aplicadas ao adjudicatário que:</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sz w:val="14"/>
          <w:szCs w:val="14"/>
          <w:lang w:eastAsia="pt-BR"/>
        </w:rPr>
      </w:pPr>
    </w:p>
    <w:p w:rsidR="00740C23" w:rsidRPr="001346A2" w:rsidRDefault="00740C23" w:rsidP="00740C23">
      <w:pPr>
        <w:numPr>
          <w:ilvl w:val="0"/>
          <w:numId w:val="25"/>
        </w:numPr>
        <w:tabs>
          <w:tab w:val="left" w:pos="-5245"/>
        </w:tabs>
        <w:overflowPunct w:val="0"/>
        <w:autoSpaceDE w:val="0"/>
        <w:autoSpaceDN w:val="0"/>
        <w:adjustRightInd w:val="0"/>
        <w:spacing w:after="0" w:line="240" w:lineRule="auto"/>
        <w:ind w:left="567" w:hanging="283"/>
        <w:jc w:val="both"/>
        <w:textAlignment w:val="baseline"/>
        <w:rPr>
          <w:rFonts w:eastAsia="Times New Roman"/>
          <w:i/>
          <w:sz w:val="22"/>
          <w:lang w:eastAsia="pt-BR"/>
        </w:rPr>
      </w:pPr>
      <w:r w:rsidRPr="001346A2">
        <w:rPr>
          <w:rFonts w:eastAsia="Times New Roman"/>
          <w:i/>
          <w:sz w:val="22"/>
          <w:lang w:eastAsia="pt-BR"/>
        </w:rPr>
        <w:t>Tenha sofrido condenação definitiva por praticar por meios dolosos, fraude fiscal no recolhimento de quaisquer tributos.</w:t>
      </w:r>
    </w:p>
    <w:p w:rsidR="00740C23" w:rsidRPr="001346A2" w:rsidRDefault="00740C23" w:rsidP="00740C23">
      <w:pPr>
        <w:tabs>
          <w:tab w:val="left" w:pos="-5245"/>
        </w:tabs>
        <w:overflowPunct w:val="0"/>
        <w:autoSpaceDE w:val="0"/>
        <w:autoSpaceDN w:val="0"/>
        <w:adjustRightInd w:val="0"/>
        <w:spacing w:after="0" w:line="240" w:lineRule="auto"/>
        <w:ind w:left="567"/>
        <w:jc w:val="both"/>
        <w:textAlignment w:val="baseline"/>
        <w:rPr>
          <w:rFonts w:eastAsia="Times New Roman"/>
          <w:i/>
          <w:sz w:val="10"/>
          <w:szCs w:val="10"/>
          <w:lang w:eastAsia="pt-BR"/>
        </w:rPr>
      </w:pPr>
    </w:p>
    <w:p w:rsidR="00740C23" w:rsidRPr="001346A2" w:rsidRDefault="00740C23" w:rsidP="00740C23">
      <w:pPr>
        <w:numPr>
          <w:ilvl w:val="0"/>
          <w:numId w:val="25"/>
        </w:numPr>
        <w:tabs>
          <w:tab w:val="left" w:pos="-5245"/>
        </w:tabs>
        <w:overflowPunct w:val="0"/>
        <w:autoSpaceDE w:val="0"/>
        <w:autoSpaceDN w:val="0"/>
        <w:adjustRightInd w:val="0"/>
        <w:spacing w:after="0" w:line="240" w:lineRule="auto"/>
        <w:ind w:left="567" w:hanging="283"/>
        <w:jc w:val="both"/>
        <w:textAlignment w:val="baseline"/>
        <w:rPr>
          <w:rFonts w:eastAsia="Times New Roman"/>
          <w:i/>
          <w:sz w:val="22"/>
          <w:lang w:eastAsia="pt-BR"/>
        </w:rPr>
      </w:pPr>
      <w:r w:rsidRPr="001346A2">
        <w:rPr>
          <w:rFonts w:eastAsia="Times New Roman"/>
          <w:i/>
          <w:sz w:val="22"/>
          <w:lang w:eastAsia="pt-BR"/>
        </w:rPr>
        <w:t>Tenha praticado atos ilícitos visando frustrar os objetivos da licitação;</w:t>
      </w:r>
    </w:p>
    <w:p w:rsidR="00740C23" w:rsidRPr="001346A2" w:rsidRDefault="00740C23" w:rsidP="00740C23">
      <w:pPr>
        <w:tabs>
          <w:tab w:val="left" w:pos="-5245"/>
        </w:tabs>
        <w:overflowPunct w:val="0"/>
        <w:autoSpaceDE w:val="0"/>
        <w:autoSpaceDN w:val="0"/>
        <w:adjustRightInd w:val="0"/>
        <w:spacing w:after="0" w:line="240" w:lineRule="auto"/>
        <w:ind w:left="567"/>
        <w:jc w:val="both"/>
        <w:textAlignment w:val="baseline"/>
        <w:rPr>
          <w:rFonts w:eastAsia="Times New Roman"/>
          <w:i/>
          <w:sz w:val="10"/>
          <w:szCs w:val="10"/>
          <w:lang w:eastAsia="pt-BR"/>
        </w:rPr>
      </w:pPr>
    </w:p>
    <w:p w:rsidR="00740C23" w:rsidRPr="001346A2" w:rsidRDefault="00740C23" w:rsidP="00740C23">
      <w:pPr>
        <w:numPr>
          <w:ilvl w:val="0"/>
          <w:numId w:val="25"/>
        </w:numPr>
        <w:tabs>
          <w:tab w:val="left" w:pos="-5245"/>
        </w:tabs>
        <w:overflowPunct w:val="0"/>
        <w:autoSpaceDE w:val="0"/>
        <w:autoSpaceDN w:val="0"/>
        <w:adjustRightInd w:val="0"/>
        <w:spacing w:after="0" w:line="240" w:lineRule="auto"/>
        <w:ind w:left="567" w:hanging="283"/>
        <w:jc w:val="both"/>
        <w:textAlignment w:val="baseline"/>
        <w:rPr>
          <w:rFonts w:eastAsia="Times New Roman"/>
          <w:i/>
          <w:sz w:val="22"/>
          <w:lang w:eastAsia="pt-BR"/>
        </w:rPr>
      </w:pPr>
      <w:r w:rsidRPr="001346A2">
        <w:rPr>
          <w:rFonts w:eastAsia="Times New Roman"/>
          <w:i/>
          <w:sz w:val="22"/>
          <w:lang w:eastAsia="pt-BR"/>
        </w:rPr>
        <w:t>Demonstre não possuir idoneidade para contratar com a administração em virtude de atos ilícitos praticados.</w:t>
      </w:r>
    </w:p>
    <w:p w:rsidR="00740C23" w:rsidRPr="001346A2" w:rsidRDefault="00740C23" w:rsidP="00740C23">
      <w:pPr>
        <w:tabs>
          <w:tab w:val="left" w:pos="993"/>
        </w:tabs>
        <w:overflowPunct w:val="0"/>
        <w:autoSpaceDE w:val="0"/>
        <w:autoSpaceDN w:val="0"/>
        <w:adjustRightInd w:val="0"/>
        <w:spacing w:after="0" w:line="240" w:lineRule="auto"/>
        <w:ind w:left="567"/>
        <w:jc w:val="both"/>
        <w:textAlignment w:val="baseline"/>
        <w:rPr>
          <w:rFonts w:eastAsia="Times New Roman"/>
          <w:i/>
          <w:sz w:val="22"/>
          <w:lang w:eastAsia="pt-BR"/>
        </w:rPr>
      </w:pPr>
    </w:p>
    <w:p w:rsidR="00740C23" w:rsidRPr="001346A2" w:rsidRDefault="00740C23" w:rsidP="00740C23">
      <w:pPr>
        <w:numPr>
          <w:ilvl w:val="1"/>
          <w:numId w:val="22"/>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 xml:space="preserve">As sanções previstas nos incisos </w:t>
      </w:r>
      <w:r w:rsidRPr="001346A2">
        <w:rPr>
          <w:rFonts w:eastAsia="Times New Roman"/>
          <w:b/>
          <w:i/>
          <w:color w:val="FF0000"/>
          <w:sz w:val="22"/>
          <w:lang w:eastAsia="pt-BR"/>
        </w:rPr>
        <w:t>I, III e IV</w:t>
      </w:r>
      <w:r w:rsidRPr="001346A2">
        <w:rPr>
          <w:rFonts w:eastAsia="Times New Roman"/>
          <w:i/>
          <w:sz w:val="22"/>
          <w:lang w:eastAsia="pt-BR"/>
        </w:rPr>
        <w:t xml:space="preserve"> do item </w:t>
      </w:r>
      <w:r w:rsidRPr="001346A2">
        <w:rPr>
          <w:rFonts w:eastAsia="Times New Roman"/>
          <w:b/>
          <w:i/>
          <w:color w:val="FF0000"/>
          <w:sz w:val="22"/>
          <w:lang w:eastAsia="pt-BR"/>
        </w:rPr>
        <w:t>12.2</w:t>
      </w:r>
      <w:r w:rsidRPr="001346A2">
        <w:rPr>
          <w:rFonts w:eastAsia="Times New Roman"/>
          <w:i/>
          <w:sz w:val="22"/>
          <w:lang w:eastAsia="pt-BR"/>
        </w:rPr>
        <w:t>, poderão ser aplicadas juntamente com a do inciso II do mesmo item, facultada a defesa prévia do interessado, no respectivo processo, no prazo de 05 (cinco) dias úteis e serão aplicadas pela autoridade competente.</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sz w:val="22"/>
          <w:lang w:eastAsia="pt-BR"/>
        </w:rPr>
      </w:pPr>
    </w:p>
    <w:p w:rsidR="00740C23" w:rsidRPr="001346A2" w:rsidRDefault="00740C23" w:rsidP="00740C23">
      <w:pPr>
        <w:numPr>
          <w:ilvl w:val="1"/>
          <w:numId w:val="22"/>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sz w:val="22"/>
          <w:lang w:eastAsia="pt-BR"/>
        </w:rPr>
      </w:pPr>
    </w:p>
    <w:p w:rsidR="00740C23" w:rsidRPr="001346A2" w:rsidRDefault="00740C23" w:rsidP="00740C23">
      <w:pPr>
        <w:numPr>
          <w:ilvl w:val="1"/>
          <w:numId w:val="22"/>
        </w:numPr>
        <w:overflowPunct w:val="0"/>
        <w:autoSpaceDE w:val="0"/>
        <w:autoSpaceDN w:val="0"/>
        <w:adjustRightInd w:val="0"/>
        <w:spacing w:after="0" w:line="240" w:lineRule="auto"/>
        <w:ind w:left="567" w:hanging="567"/>
        <w:jc w:val="both"/>
        <w:textAlignment w:val="baseline"/>
        <w:rPr>
          <w:rFonts w:eastAsia="Times New Roman"/>
          <w:bCs/>
          <w:i/>
          <w:sz w:val="22"/>
          <w:lang w:eastAsia="pt-BR"/>
        </w:rPr>
      </w:pPr>
      <w:r w:rsidRPr="001346A2">
        <w:rPr>
          <w:rFonts w:eastAsia="Times New Roman"/>
          <w:bCs/>
          <w:i/>
          <w:sz w:val="22"/>
          <w:lang w:eastAsia="pt-BR"/>
        </w:rPr>
        <w:t xml:space="preserve">A </w:t>
      </w:r>
      <w:r w:rsidRPr="001346A2">
        <w:rPr>
          <w:rFonts w:eastAsia="Times New Roman"/>
          <w:i/>
          <w:sz w:val="22"/>
          <w:lang w:eastAsia="pt-BR"/>
        </w:rPr>
        <w:t>Rescisão</w:t>
      </w:r>
      <w:r w:rsidRPr="001346A2">
        <w:rPr>
          <w:rFonts w:eastAsia="Times New Roman"/>
          <w:bCs/>
          <w:i/>
          <w:sz w:val="22"/>
          <w:lang w:eastAsia="pt-BR"/>
        </w:rPr>
        <w:t xml:space="preserve"> do Contrato</w:t>
      </w:r>
      <w:proofErr w:type="gramStart"/>
      <w:r w:rsidRPr="001346A2">
        <w:rPr>
          <w:rFonts w:eastAsia="Times New Roman"/>
          <w:bCs/>
          <w:i/>
          <w:sz w:val="22"/>
          <w:lang w:eastAsia="pt-BR"/>
        </w:rPr>
        <w:t xml:space="preserve">  </w:t>
      </w:r>
      <w:proofErr w:type="gramEnd"/>
      <w:r w:rsidRPr="001346A2">
        <w:rPr>
          <w:rFonts w:eastAsia="Times New Roman"/>
          <w:bCs/>
          <w:i/>
          <w:sz w:val="22"/>
          <w:lang w:eastAsia="pt-BR"/>
        </w:rPr>
        <w:t>poderá ocorrer da seguinte forma:</w:t>
      </w:r>
    </w:p>
    <w:p w:rsidR="00740C23" w:rsidRPr="001346A2" w:rsidRDefault="00740C23" w:rsidP="00740C23">
      <w:pPr>
        <w:overflowPunct w:val="0"/>
        <w:autoSpaceDE w:val="0"/>
        <w:autoSpaceDN w:val="0"/>
        <w:adjustRightInd w:val="0"/>
        <w:spacing w:after="0" w:line="240" w:lineRule="auto"/>
        <w:ind w:left="240"/>
        <w:jc w:val="both"/>
        <w:textAlignment w:val="baseline"/>
        <w:rPr>
          <w:rFonts w:eastAsia="Times New Roman"/>
          <w:bCs/>
          <w:i/>
          <w:sz w:val="22"/>
          <w:lang w:eastAsia="pt-BR"/>
        </w:rPr>
      </w:pPr>
    </w:p>
    <w:p w:rsidR="00740C23" w:rsidRPr="001346A2" w:rsidRDefault="00740C23" w:rsidP="00740C23">
      <w:pPr>
        <w:numPr>
          <w:ilvl w:val="0"/>
          <w:numId w:val="26"/>
        </w:numPr>
        <w:tabs>
          <w:tab w:val="left" w:pos="-5670"/>
        </w:tabs>
        <w:overflowPunct w:val="0"/>
        <w:autoSpaceDE w:val="0"/>
        <w:autoSpaceDN w:val="0"/>
        <w:adjustRightInd w:val="0"/>
        <w:spacing w:after="0" w:line="240" w:lineRule="auto"/>
        <w:ind w:left="567" w:hanging="283"/>
        <w:jc w:val="both"/>
        <w:textAlignment w:val="baseline"/>
        <w:rPr>
          <w:rFonts w:eastAsia="Times New Roman"/>
          <w:i/>
          <w:sz w:val="22"/>
          <w:lang w:eastAsia="pt-BR"/>
        </w:rPr>
      </w:pPr>
      <w:r w:rsidRPr="001346A2">
        <w:rPr>
          <w:rFonts w:eastAsia="Times New Roman"/>
          <w:i/>
          <w:sz w:val="22"/>
          <w:lang w:eastAsia="pt-BR"/>
        </w:rPr>
        <w:t xml:space="preserve">O não cumprimento de cláusulas contratuais, </w:t>
      </w:r>
      <w:proofErr w:type="gramStart"/>
      <w:r w:rsidRPr="001346A2">
        <w:rPr>
          <w:rFonts w:eastAsia="Times New Roman"/>
          <w:i/>
          <w:sz w:val="22"/>
          <w:lang w:eastAsia="pt-BR"/>
        </w:rPr>
        <w:t>especificações ,</w:t>
      </w:r>
      <w:proofErr w:type="gramEnd"/>
      <w:r w:rsidRPr="001346A2">
        <w:rPr>
          <w:rFonts w:eastAsia="Times New Roman"/>
          <w:i/>
          <w:sz w:val="22"/>
          <w:lang w:eastAsia="pt-BR"/>
        </w:rPr>
        <w:t xml:space="preserve"> projetos ou prazos;</w:t>
      </w:r>
    </w:p>
    <w:p w:rsidR="00740C23" w:rsidRPr="001346A2" w:rsidRDefault="00740C23" w:rsidP="00740C23">
      <w:pPr>
        <w:numPr>
          <w:ilvl w:val="0"/>
          <w:numId w:val="26"/>
        </w:numPr>
        <w:tabs>
          <w:tab w:val="left" w:pos="-5670"/>
        </w:tabs>
        <w:overflowPunct w:val="0"/>
        <w:autoSpaceDE w:val="0"/>
        <w:autoSpaceDN w:val="0"/>
        <w:adjustRightInd w:val="0"/>
        <w:spacing w:after="0" w:line="240" w:lineRule="auto"/>
        <w:ind w:left="567" w:hanging="283"/>
        <w:jc w:val="both"/>
        <w:textAlignment w:val="baseline"/>
        <w:rPr>
          <w:rFonts w:eastAsia="Times New Roman"/>
          <w:i/>
          <w:sz w:val="22"/>
          <w:lang w:eastAsia="pt-BR"/>
        </w:rPr>
      </w:pPr>
      <w:r w:rsidRPr="001346A2">
        <w:rPr>
          <w:rFonts w:eastAsia="Times New Roman"/>
          <w:i/>
          <w:sz w:val="22"/>
          <w:lang w:eastAsia="pt-BR"/>
        </w:rPr>
        <w:t>O cumprimento irregular de cláusulas contratuais, especificações, projetos e prazos;</w:t>
      </w:r>
    </w:p>
    <w:p w:rsidR="00740C23" w:rsidRPr="001346A2" w:rsidRDefault="00740C23" w:rsidP="00740C23">
      <w:pPr>
        <w:numPr>
          <w:ilvl w:val="0"/>
          <w:numId w:val="26"/>
        </w:numPr>
        <w:tabs>
          <w:tab w:val="left" w:pos="-5670"/>
        </w:tabs>
        <w:overflowPunct w:val="0"/>
        <w:autoSpaceDE w:val="0"/>
        <w:autoSpaceDN w:val="0"/>
        <w:adjustRightInd w:val="0"/>
        <w:spacing w:after="0" w:line="240" w:lineRule="auto"/>
        <w:ind w:left="567" w:hanging="283"/>
        <w:jc w:val="both"/>
        <w:textAlignment w:val="baseline"/>
        <w:rPr>
          <w:rFonts w:eastAsia="Times New Roman"/>
          <w:i/>
          <w:sz w:val="22"/>
          <w:lang w:eastAsia="pt-BR"/>
        </w:rPr>
      </w:pPr>
      <w:r w:rsidRPr="001346A2">
        <w:rPr>
          <w:rFonts w:eastAsia="Times New Roman"/>
          <w:i/>
          <w:sz w:val="22"/>
          <w:lang w:eastAsia="pt-BR"/>
        </w:rPr>
        <w:t>A lentidão de seu cumprimento, levando a Administração a comprovar a impossibilidade de conclusão dos serviços no prazo estipulado;</w:t>
      </w:r>
    </w:p>
    <w:p w:rsidR="00740C23" w:rsidRPr="001346A2" w:rsidRDefault="00740C23" w:rsidP="00740C23">
      <w:pPr>
        <w:numPr>
          <w:ilvl w:val="0"/>
          <w:numId w:val="26"/>
        </w:numPr>
        <w:tabs>
          <w:tab w:val="left" w:pos="-5670"/>
        </w:tabs>
        <w:overflowPunct w:val="0"/>
        <w:autoSpaceDE w:val="0"/>
        <w:autoSpaceDN w:val="0"/>
        <w:adjustRightInd w:val="0"/>
        <w:spacing w:after="0" w:line="240" w:lineRule="auto"/>
        <w:ind w:left="567" w:hanging="283"/>
        <w:jc w:val="both"/>
        <w:textAlignment w:val="baseline"/>
        <w:rPr>
          <w:rFonts w:eastAsia="Times New Roman"/>
          <w:i/>
          <w:sz w:val="22"/>
          <w:lang w:eastAsia="pt-BR"/>
        </w:rPr>
      </w:pPr>
      <w:r w:rsidRPr="001346A2">
        <w:rPr>
          <w:rFonts w:eastAsia="Times New Roman"/>
          <w:i/>
          <w:sz w:val="22"/>
          <w:lang w:eastAsia="pt-BR"/>
        </w:rPr>
        <w:t>O atraso injustificado no início da obra;</w:t>
      </w:r>
    </w:p>
    <w:p w:rsidR="00740C23" w:rsidRPr="001346A2" w:rsidRDefault="00740C23" w:rsidP="00740C23">
      <w:pPr>
        <w:numPr>
          <w:ilvl w:val="0"/>
          <w:numId w:val="26"/>
        </w:numPr>
        <w:tabs>
          <w:tab w:val="left" w:pos="-5670"/>
        </w:tabs>
        <w:overflowPunct w:val="0"/>
        <w:autoSpaceDE w:val="0"/>
        <w:autoSpaceDN w:val="0"/>
        <w:adjustRightInd w:val="0"/>
        <w:spacing w:after="0" w:line="240" w:lineRule="auto"/>
        <w:ind w:left="567" w:hanging="283"/>
        <w:jc w:val="both"/>
        <w:textAlignment w:val="baseline"/>
        <w:rPr>
          <w:rFonts w:eastAsia="Times New Roman"/>
          <w:i/>
          <w:sz w:val="22"/>
          <w:lang w:eastAsia="pt-BR"/>
        </w:rPr>
      </w:pPr>
      <w:r w:rsidRPr="001346A2">
        <w:rPr>
          <w:rFonts w:eastAsia="Times New Roman"/>
          <w:i/>
          <w:sz w:val="22"/>
          <w:lang w:eastAsia="pt-BR"/>
        </w:rPr>
        <w:t>A paralisação da obra, sem justa causa e prévia comunicação à Administração;</w:t>
      </w:r>
    </w:p>
    <w:p w:rsidR="00740C23" w:rsidRPr="001346A2" w:rsidRDefault="00740C23" w:rsidP="00740C23">
      <w:pPr>
        <w:numPr>
          <w:ilvl w:val="0"/>
          <w:numId w:val="26"/>
        </w:numPr>
        <w:tabs>
          <w:tab w:val="left" w:pos="-5670"/>
        </w:tabs>
        <w:overflowPunct w:val="0"/>
        <w:autoSpaceDE w:val="0"/>
        <w:autoSpaceDN w:val="0"/>
        <w:adjustRightInd w:val="0"/>
        <w:spacing w:after="0" w:line="240" w:lineRule="auto"/>
        <w:ind w:left="567"/>
        <w:jc w:val="both"/>
        <w:textAlignment w:val="baseline"/>
        <w:rPr>
          <w:rFonts w:eastAsia="Times New Roman"/>
          <w:bCs/>
          <w:i/>
          <w:sz w:val="22"/>
          <w:lang w:eastAsia="pt-BR"/>
        </w:rPr>
      </w:pPr>
      <w:r w:rsidRPr="001346A2">
        <w:rPr>
          <w:rFonts w:eastAsia="Times New Roman"/>
          <w:bCs/>
          <w:i/>
          <w:sz w:val="22"/>
          <w:lang w:eastAsia="pt-BR"/>
        </w:rPr>
        <w:t>O desatendimento das determinações regulares da autoridade designada para acompanhar e fiscalizar a sua execução, assim como as de seus superiores;</w:t>
      </w:r>
    </w:p>
    <w:p w:rsidR="00740C23" w:rsidRPr="001346A2" w:rsidRDefault="00740C23" w:rsidP="00740C23">
      <w:pPr>
        <w:numPr>
          <w:ilvl w:val="0"/>
          <w:numId w:val="26"/>
        </w:numPr>
        <w:tabs>
          <w:tab w:val="left" w:pos="-5670"/>
        </w:tabs>
        <w:overflowPunct w:val="0"/>
        <w:autoSpaceDE w:val="0"/>
        <w:autoSpaceDN w:val="0"/>
        <w:adjustRightInd w:val="0"/>
        <w:spacing w:after="0" w:line="240" w:lineRule="auto"/>
        <w:ind w:left="567"/>
        <w:jc w:val="both"/>
        <w:textAlignment w:val="baseline"/>
        <w:rPr>
          <w:rFonts w:eastAsia="Times New Roman"/>
          <w:bCs/>
          <w:i/>
          <w:sz w:val="22"/>
          <w:lang w:eastAsia="pt-BR"/>
        </w:rPr>
      </w:pPr>
      <w:r w:rsidRPr="001346A2">
        <w:rPr>
          <w:rFonts w:eastAsia="Times New Roman"/>
          <w:bCs/>
          <w:i/>
          <w:sz w:val="22"/>
          <w:lang w:eastAsia="pt-BR"/>
        </w:rPr>
        <w:t>O cometimento reiterado de faltas na sua execução, anotados na forma do parágrafo 1º do art. 67 da Lei Federal 8.666/93;</w:t>
      </w:r>
    </w:p>
    <w:p w:rsidR="00740C23" w:rsidRPr="001346A2" w:rsidRDefault="00740C23" w:rsidP="00740C23">
      <w:pPr>
        <w:numPr>
          <w:ilvl w:val="0"/>
          <w:numId w:val="26"/>
        </w:numPr>
        <w:tabs>
          <w:tab w:val="left" w:pos="-5670"/>
        </w:tabs>
        <w:overflowPunct w:val="0"/>
        <w:autoSpaceDE w:val="0"/>
        <w:autoSpaceDN w:val="0"/>
        <w:adjustRightInd w:val="0"/>
        <w:spacing w:after="0" w:line="240" w:lineRule="auto"/>
        <w:ind w:left="567"/>
        <w:jc w:val="both"/>
        <w:textAlignment w:val="baseline"/>
        <w:rPr>
          <w:rFonts w:eastAsia="Times New Roman"/>
          <w:bCs/>
          <w:i/>
          <w:sz w:val="22"/>
          <w:lang w:eastAsia="pt-BR"/>
        </w:rPr>
      </w:pPr>
      <w:r w:rsidRPr="001346A2">
        <w:rPr>
          <w:rFonts w:eastAsia="Times New Roman"/>
          <w:bCs/>
          <w:i/>
          <w:sz w:val="22"/>
          <w:lang w:eastAsia="pt-BR"/>
        </w:rPr>
        <w:t>A decretação de falência ou a instauração de insolvência civil;</w:t>
      </w:r>
    </w:p>
    <w:p w:rsidR="00740C23" w:rsidRPr="001346A2" w:rsidRDefault="00740C23" w:rsidP="00740C23">
      <w:pPr>
        <w:numPr>
          <w:ilvl w:val="0"/>
          <w:numId w:val="26"/>
        </w:numPr>
        <w:tabs>
          <w:tab w:val="left" w:pos="-5670"/>
        </w:tabs>
        <w:overflowPunct w:val="0"/>
        <w:autoSpaceDE w:val="0"/>
        <w:autoSpaceDN w:val="0"/>
        <w:adjustRightInd w:val="0"/>
        <w:spacing w:after="0" w:line="240" w:lineRule="auto"/>
        <w:ind w:left="567"/>
        <w:jc w:val="both"/>
        <w:textAlignment w:val="baseline"/>
        <w:rPr>
          <w:rFonts w:eastAsia="Times New Roman"/>
          <w:bCs/>
          <w:i/>
          <w:sz w:val="22"/>
          <w:lang w:eastAsia="pt-BR"/>
        </w:rPr>
      </w:pPr>
      <w:r w:rsidRPr="001346A2">
        <w:rPr>
          <w:rFonts w:eastAsia="Times New Roman"/>
          <w:bCs/>
          <w:i/>
          <w:sz w:val="22"/>
          <w:lang w:eastAsia="pt-BR"/>
        </w:rPr>
        <w:t>A dissolução da sociedade ou falecimento do contratado;</w:t>
      </w:r>
    </w:p>
    <w:p w:rsidR="00740C23" w:rsidRPr="001346A2" w:rsidRDefault="00740C23" w:rsidP="00740C23">
      <w:pPr>
        <w:numPr>
          <w:ilvl w:val="0"/>
          <w:numId w:val="26"/>
        </w:numPr>
        <w:tabs>
          <w:tab w:val="left" w:pos="-5670"/>
        </w:tabs>
        <w:overflowPunct w:val="0"/>
        <w:autoSpaceDE w:val="0"/>
        <w:autoSpaceDN w:val="0"/>
        <w:adjustRightInd w:val="0"/>
        <w:spacing w:after="0" w:line="240" w:lineRule="auto"/>
        <w:ind w:left="567"/>
        <w:jc w:val="both"/>
        <w:textAlignment w:val="baseline"/>
        <w:rPr>
          <w:rFonts w:eastAsia="Times New Roman"/>
          <w:bCs/>
          <w:i/>
          <w:sz w:val="22"/>
          <w:lang w:eastAsia="pt-BR"/>
        </w:rPr>
      </w:pPr>
      <w:r w:rsidRPr="001346A2">
        <w:rPr>
          <w:rFonts w:eastAsia="Times New Roman"/>
          <w:bCs/>
          <w:i/>
          <w:sz w:val="22"/>
          <w:lang w:eastAsia="pt-BR"/>
        </w:rPr>
        <w:t>A alteração social ou a modificação da finalidade ou da estrutura da empresa, que</w:t>
      </w:r>
      <w:proofErr w:type="gramStart"/>
      <w:r w:rsidRPr="001346A2">
        <w:rPr>
          <w:rFonts w:eastAsia="Times New Roman"/>
          <w:bCs/>
          <w:i/>
          <w:sz w:val="22"/>
          <w:lang w:eastAsia="pt-BR"/>
        </w:rPr>
        <w:t xml:space="preserve">  </w:t>
      </w:r>
      <w:proofErr w:type="gramEnd"/>
      <w:r w:rsidRPr="001346A2">
        <w:rPr>
          <w:rFonts w:eastAsia="Times New Roman"/>
          <w:bCs/>
          <w:i/>
          <w:sz w:val="22"/>
          <w:lang w:eastAsia="pt-BR"/>
        </w:rPr>
        <w:t>prejudique a execução do contrato;</w:t>
      </w:r>
    </w:p>
    <w:p w:rsidR="00740C23" w:rsidRPr="001346A2" w:rsidRDefault="00740C23" w:rsidP="00740C23">
      <w:pPr>
        <w:numPr>
          <w:ilvl w:val="0"/>
          <w:numId w:val="26"/>
        </w:numPr>
        <w:tabs>
          <w:tab w:val="left" w:pos="-5670"/>
        </w:tabs>
        <w:overflowPunct w:val="0"/>
        <w:autoSpaceDE w:val="0"/>
        <w:autoSpaceDN w:val="0"/>
        <w:adjustRightInd w:val="0"/>
        <w:spacing w:after="0" w:line="240" w:lineRule="auto"/>
        <w:ind w:left="567"/>
        <w:jc w:val="both"/>
        <w:textAlignment w:val="baseline"/>
        <w:rPr>
          <w:rFonts w:eastAsia="Times New Roman"/>
          <w:bCs/>
          <w:i/>
          <w:sz w:val="22"/>
          <w:lang w:eastAsia="pt-BR"/>
        </w:rPr>
      </w:pPr>
      <w:r w:rsidRPr="001346A2">
        <w:rPr>
          <w:rFonts w:eastAsia="Times New Roman"/>
          <w:bCs/>
          <w:i/>
          <w:sz w:val="22"/>
          <w:lang w:eastAsia="pt-BR"/>
        </w:rPr>
        <w:t xml:space="preserve">Razões de interesse público, de alta relevância e amplo conhecimento, </w:t>
      </w:r>
      <w:proofErr w:type="gramStart"/>
      <w:r w:rsidRPr="001346A2">
        <w:rPr>
          <w:rFonts w:eastAsia="Times New Roman"/>
          <w:bCs/>
          <w:i/>
          <w:sz w:val="22"/>
          <w:lang w:eastAsia="pt-BR"/>
        </w:rPr>
        <w:t>justificadas e determinadas</w:t>
      </w:r>
      <w:proofErr w:type="gramEnd"/>
      <w:r w:rsidRPr="001346A2">
        <w:rPr>
          <w:rFonts w:eastAsia="Times New Roman"/>
          <w:bCs/>
          <w:i/>
          <w:sz w:val="22"/>
          <w:lang w:eastAsia="pt-BR"/>
        </w:rPr>
        <w:t xml:space="preserve"> pela máxima autoridade da esfera administrativa a que será subordinado o contrato e exaradas no processo administrativo a que se refere o contrato;</w:t>
      </w:r>
    </w:p>
    <w:p w:rsidR="00740C23" w:rsidRPr="001346A2" w:rsidRDefault="00740C23" w:rsidP="00740C23">
      <w:pPr>
        <w:numPr>
          <w:ilvl w:val="0"/>
          <w:numId w:val="26"/>
        </w:numPr>
        <w:tabs>
          <w:tab w:val="left" w:pos="-5670"/>
        </w:tabs>
        <w:overflowPunct w:val="0"/>
        <w:autoSpaceDE w:val="0"/>
        <w:autoSpaceDN w:val="0"/>
        <w:adjustRightInd w:val="0"/>
        <w:spacing w:after="0" w:line="240" w:lineRule="auto"/>
        <w:ind w:left="567"/>
        <w:jc w:val="both"/>
        <w:textAlignment w:val="baseline"/>
        <w:rPr>
          <w:rFonts w:eastAsia="Times New Roman"/>
          <w:bCs/>
          <w:i/>
          <w:sz w:val="22"/>
          <w:lang w:eastAsia="pt-BR"/>
        </w:rPr>
      </w:pPr>
      <w:r w:rsidRPr="001346A2">
        <w:rPr>
          <w:rFonts w:eastAsia="Times New Roman"/>
          <w:bCs/>
          <w:i/>
          <w:sz w:val="22"/>
          <w:lang w:eastAsia="pt-BR"/>
        </w:rPr>
        <w:t>A ocorrência de caso fortuito ou de força maior, regularmente comprovada, impeditiva da execução do contrato;</w:t>
      </w:r>
    </w:p>
    <w:p w:rsidR="00740C23" w:rsidRPr="001346A2" w:rsidRDefault="00740C23" w:rsidP="00740C23">
      <w:pPr>
        <w:numPr>
          <w:ilvl w:val="0"/>
          <w:numId w:val="26"/>
        </w:numPr>
        <w:tabs>
          <w:tab w:val="left" w:pos="-5670"/>
        </w:tabs>
        <w:overflowPunct w:val="0"/>
        <w:autoSpaceDE w:val="0"/>
        <w:autoSpaceDN w:val="0"/>
        <w:adjustRightInd w:val="0"/>
        <w:spacing w:after="0" w:line="240" w:lineRule="auto"/>
        <w:ind w:left="567"/>
        <w:jc w:val="both"/>
        <w:textAlignment w:val="baseline"/>
        <w:rPr>
          <w:rFonts w:eastAsia="Times New Roman"/>
          <w:bCs/>
          <w:i/>
          <w:sz w:val="22"/>
          <w:lang w:eastAsia="pt-BR"/>
        </w:rPr>
      </w:pPr>
      <w:r w:rsidRPr="001346A2">
        <w:rPr>
          <w:rFonts w:eastAsia="Times New Roman"/>
          <w:bCs/>
          <w:i/>
          <w:sz w:val="22"/>
          <w:lang w:eastAsia="pt-BR"/>
        </w:rPr>
        <w:t>Amigável entre as partes, reduzida a termo no processo de licitação, desde que haja conveniência para a contratante;</w:t>
      </w:r>
    </w:p>
    <w:p w:rsidR="00740C23" w:rsidRPr="001346A2" w:rsidRDefault="00740C23" w:rsidP="00740C23">
      <w:pPr>
        <w:numPr>
          <w:ilvl w:val="0"/>
          <w:numId w:val="26"/>
        </w:numPr>
        <w:tabs>
          <w:tab w:val="left" w:pos="-5670"/>
        </w:tabs>
        <w:overflowPunct w:val="0"/>
        <w:autoSpaceDE w:val="0"/>
        <w:autoSpaceDN w:val="0"/>
        <w:adjustRightInd w:val="0"/>
        <w:spacing w:after="0" w:line="240" w:lineRule="auto"/>
        <w:ind w:left="567"/>
        <w:jc w:val="both"/>
        <w:textAlignment w:val="baseline"/>
        <w:rPr>
          <w:rFonts w:eastAsia="Times New Roman"/>
          <w:bCs/>
          <w:i/>
          <w:sz w:val="22"/>
          <w:lang w:eastAsia="pt-BR"/>
        </w:rPr>
      </w:pPr>
      <w:r w:rsidRPr="001346A2">
        <w:rPr>
          <w:rFonts w:eastAsia="Times New Roman"/>
          <w:bCs/>
          <w:i/>
          <w:sz w:val="22"/>
          <w:lang w:eastAsia="pt-BR"/>
        </w:rPr>
        <w:lastRenderedPageBreak/>
        <w:t>Judicial, nos termos da legislação;</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b/>
          <w:bCs/>
          <w:i/>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bCs/>
          <w:i/>
          <w:sz w:val="22"/>
          <w:lang w:eastAsia="pt-BR"/>
        </w:rPr>
      </w:pPr>
      <w:r w:rsidRPr="001346A2">
        <w:rPr>
          <w:rFonts w:eastAsia="Times New Roman"/>
          <w:b/>
          <w:bCs/>
          <w:i/>
          <w:sz w:val="22"/>
          <w:lang w:eastAsia="pt-BR"/>
        </w:rPr>
        <w:t>Parágrafo Único:</w:t>
      </w:r>
      <w:r w:rsidRPr="001346A2">
        <w:rPr>
          <w:rFonts w:eastAsia="Times New Roman"/>
          <w:bCs/>
          <w:i/>
          <w:sz w:val="22"/>
          <w:lang w:eastAsia="pt-BR"/>
        </w:rPr>
        <w:t xml:space="preserve"> Os casos de rescisão contratual serão formalmente motivados nos autos do processo, assegurado o contraditório e a ampla defesa.</w:t>
      </w:r>
    </w:p>
    <w:p w:rsidR="00740C23" w:rsidRPr="001346A2" w:rsidRDefault="00740C23" w:rsidP="00740C23">
      <w:pPr>
        <w:overflowPunct w:val="0"/>
        <w:autoSpaceDE w:val="0"/>
        <w:autoSpaceDN w:val="0"/>
        <w:adjustRightInd w:val="0"/>
        <w:spacing w:after="0" w:line="240" w:lineRule="auto"/>
        <w:ind w:left="142"/>
        <w:jc w:val="both"/>
        <w:textAlignment w:val="baseline"/>
        <w:rPr>
          <w:rFonts w:eastAsia="Times New Roman"/>
          <w:bCs/>
          <w:i/>
          <w:sz w:val="22"/>
          <w:lang w:eastAsia="pt-BR"/>
        </w:rPr>
      </w:pPr>
    </w:p>
    <w:p w:rsidR="00740C23" w:rsidRPr="001346A2" w:rsidRDefault="00740C23" w:rsidP="00740C23">
      <w:pPr>
        <w:numPr>
          <w:ilvl w:val="1"/>
          <w:numId w:val="22"/>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 xml:space="preserve">A Rescisão administrativa ou amigável deverá ser procedida de autorização escrita e fundamentada da </w:t>
      </w:r>
      <w:r w:rsidRPr="001346A2">
        <w:rPr>
          <w:rFonts w:eastAsia="Times New Roman"/>
          <w:bCs/>
          <w:i/>
          <w:sz w:val="22"/>
          <w:lang w:eastAsia="pt-BR"/>
        </w:rPr>
        <w:t>autoridade</w:t>
      </w:r>
      <w:r w:rsidRPr="001346A2">
        <w:rPr>
          <w:rFonts w:eastAsia="Times New Roman"/>
          <w:i/>
          <w:sz w:val="22"/>
          <w:lang w:eastAsia="pt-BR"/>
        </w:rPr>
        <w:t xml:space="preserve"> competente.</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sz w:val="22"/>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jc w:val="both"/>
        <w:textAlignment w:val="baseline"/>
        <w:rPr>
          <w:rFonts w:eastAsia="Times New Roman"/>
          <w:b/>
          <w:i/>
          <w:iCs/>
          <w:sz w:val="22"/>
          <w:lang w:eastAsia="pt-BR"/>
        </w:rPr>
      </w:pPr>
      <w:r w:rsidRPr="001346A2">
        <w:rPr>
          <w:rFonts w:eastAsia="Times New Roman"/>
          <w:b/>
          <w:i/>
          <w:iCs/>
          <w:sz w:val="22"/>
          <w:lang w:eastAsia="pt-BR"/>
        </w:rPr>
        <w:t>CLÁUSULA DÉCIMA TERCEIRA – DISPOSIÇÕES GERAIS:</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sz w:val="22"/>
          <w:lang w:eastAsia="pt-BR"/>
        </w:rPr>
      </w:pPr>
    </w:p>
    <w:p w:rsidR="00740C23" w:rsidRPr="001346A2" w:rsidRDefault="00740C23" w:rsidP="00740C23">
      <w:pPr>
        <w:numPr>
          <w:ilvl w:val="1"/>
          <w:numId w:val="27"/>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O contratado é responsável pelos danos causados diretamente ao contratante ou a terceiros, decorrente de sua culpa ou dolo na execução do contrato, não excluindo ou reduzindo esta responsabilidade a fiscalização ou acompanhamento pelo órgão interessado;</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sz w:val="22"/>
          <w:lang w:eastAsia="pt-BR"/>
        </w:rPr>
      </w:pPr>
    </w:p>
    <w:p w:rsidR="00740C23" w:rsidRPr="001346A2" w:rsidRDefault="00740C23" w:rsidP="00740C23">
      <w:pPr>
        <w:numPr>
          <w:ilvl w:val="1"/>
          <w:numId w:val="27"/>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 xml:space="preserve">Os custos que vierem a ocorrer devido a Tarifa de Vistoria </w:t>
      </w:r>
      <w:proofErr w:type="gramStart"/>
      <w:r w:rsidRPr="001346A2">
        <w:rPr>
          <w:rFonts w:eastAsia="Times New Roman"/>
          <w:i/>
          <w:sz w:val="22"/>
          <w:lang w:eastAsia="pt-BR"/>
        </w:rPr>
        <w:t>Extra serão</w:t>
      </w:r>
      <w:proofErr w:type="gramEnd"/>
      <w:r w:rsidRPr="001346A2">
        <w:rPr>
          <w:rFonts w:eastAsia="Times New Roman"/>
          <w:i/>
          <w:sz w:val="22"/>
          <w:lang w:eastAsia="pt-BR"/>
        </w:rPr>
        <w:t xml:space="preserve"> de responsabilidade da empresa contratada. </w:t>
      </w:r>
    </w:p>
    <w:p w:rsidR="00740C23" w:rsidRPr="001346A2" w:rsidRDefault="00740C23" w:rsidP="00740C23">
      <w:pPr>
        <w:overflowPunct w:val="0"/>
        <w:autoSpaceDE w:val="0"/>
        <w:autoSpaceDN w:val="0"/>
        <w:adjustRightInd w:val="0"/>
        <w:spacing w:after="0" w:line="240" w:lineRule="auto"/>
        <w:ind w:right="-618"/>
        <w:jc w:val="both"/>
        <w:textAlignment w:val="baseline"/>
        <w:rPr>
          <w:rFonts w:eastAsia="Times New Roman"/>
          <w:i/>
          <w:sz w:val="22"/>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jc w:val="both"/>
        <w:textAlignment w:val="baseline"/>
        <w:rPr>
          <w:rFonts w:eastAsia="Times New Roman"/>
          <w:b/>
          <w:i/>
          <w:iCs/>
          <w:sz w:val="22"/>
          <w:lang w:eastAsia="pt-BR"/>
        </w:rPr>
      </w:pPr>
      <w:r w:rsidRPr="001346A2">
        <w:rPr>
          <w:rFonts w:eastAsia="Times New Roman"/>
          <w:b/>
          <w:i/>
          <w:iCs/>
          <w:sz w:val="22"/>
          <w:lang w:eastAsia="pt-BR"/>
        </w:rPr>
        <w:t>CLÁUSULA DECIMA QUARTA – DA FISCALIZAÇÃO DO CONTRATO</w:t>
      </w:r>
    </w:p>
    <w:p w:rsidR="00740C23" w:rsidRPr="001346A2" w:rsidRDefault="00740C23" w:rsidP="00740C23">
      <w:pPr>
        <w:overflowPunct w:val="0"/>
        <w:autoSpaceDE w:val="0"/>
        <w:autoSpaceDN w:val="0"/>
        <w:adjustRightInd w:val="0"/>
        <w:spacing w:after="0" w:line="240" w:lineRule="auto"/>
        <w:ind w:right="-618"/>
        <w:jc w:val="both"/>
        <w:textAlignment w:val="baseline"/>
        <w:rPr>
          <w:rFonts w:eastAsia="Times New Roman"/>
          <w:b/>
          <w:i/>
          <w:iCs/>
          <w:sz w:val="22"/>
          <w:lang w:eastAsia="pt-BR"/>
        </w:rPr>
      </w:pPr>
    </w:p>
    <w:p w:rsidR="00740C23" w:rsidRPr="001346A2" w:rsidRDefault="00740C23" w:rsidP="00740C23">
      <w:pPr>
        <w:overflowPunct w:val="0"/>
        <w:autoSpaceDE w:val="0"/>
        <w:autoSpaceDN w:val="0"/>
        <w:adjustRightInd w:val="0"/>
        <w:spacing w:after="0" w:line="240" w:lineRule="auto"/>
        <w:ind w:right="-96"/>
        <w:jc w:val="both"/>
        <w:textAlignment w:val="baseline"/>
        <w:rPr>
          <w:rFonts w:eastAsia="Times New Roman"/>
          <w:bCs/>
          <w:i/>
          <w:iCs/>
          <w:sz w:val="22"/>
          <w:lang w:eastAsia="pt-BR"/>
        </w:rPr>
      </w:pPr>
      <w:r w:rsidRPr="001346A2">
        <w:rPr>
          <w:rFonts w:eastAsia="Times New Roman"/>
          <w:i/>
          <w:iCs/>
          <w:sz w:val="22"/>
          <w:lang w:eastAsia="pt-BR"/>
        </w:rPr>
        <w:t>14.1</w:t>
      </w:r>
      <w:r w:rsidRPr="001346A2">
        <w:rPr>
          <w:rFonts w:eastAsia="Times New Roman"/>
          <w:b/>
          <w:i/>
          <w:iCs/>
          <w:sz w:val="22"/>
          <w:lang w:eastAsia="pt-BR"/>
        </w:rPr>
        <w:t xml:space="preserve"> – </w:t>
      </w:r>
      <w:r w:rsidRPr="001346A2">
        <w:rPr>
          <w:rFonts w:eastAsia="Times New Roman"/>
          <w:bCs/>
          <w:i/>
          <w:iCs/>
          <w:sz w:val="22"/>
          <w:lang w:eastAsia="pt-BR"/>
        </w:rPr>
        <w:t>Será responsável por fiscalizar a execução do presente contrato, a pessoa indicada no Ato intitulado “ATO DE DESIGNAÇÃO DE FISCAL DE CONTRATO”.</w:t>
      </w:r>
    </w:p>
    <w:p w:rsidR="00740C23" w:rsidRPr="001346A2" w:rsidRDefault="00740C23" w:rsidP="00740C23">
      <w:pPr>
        <w:keepNext/>
        <w:widowControl w:val="0"/>
        <w:overflowPunct w:val="0"/>
        <w:autoSpaceDE w:val="0"/>
        <w:autoSpaceDN w:val="0"/>
        <w:adjustRightInd w:val="0"/>
        <w:spacing w:after="0" w:line="240" w:lineRule="auto"/>
        <w:ind w:left="142" w:right="-289"/>
        <w:jc w:val="both"/>
        <w:textAlignment w:val="baseline"/>
        <w:outlineLvl w:val="7"/>
        <w:rPr>
          <w:rFonts w:eastAsia="Times New Roman"/>
          <w:b/>
          <w:iCs/>
          <w:sz w:val="22"/>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jc w:val="both"/>
        <w:textAlignment w:val="baseline"/>
        <w:rPr>
          <w:rFonts w:eastAsia="Times New Roman"/>
          <w:b/>
          <w:i/>
          <w:iCs/>
          <w:sz w:val="22"/>
          <w:lang w:eastAsia="pt-BR"/>
        </w:rPr>
      </w:pPr>
      <w:r w:rsidRPr="001346A2">
        <w:rPr>
          <w:rFonts w:eastAsia="Times New Roman"/>
          <w:b/>
          <w:i/>
          <w:iCs/>
          <w:sz w:val="22"/>
          <w:lang w:eastAsia="pt-BR"/>
        </w:rPr>
        <w:t>CLÁUSULA DÉCIMA QUINTA – FORO</w:t>
      </w:r>
    </w:p>
    <w:p w:rsidR="00740C23" w:rsidRPr="001346A2" w:rsidRDefault="00740C23" w:rsidP="00740C23">
      <w:pPr>
        <w:tabs>
          <w:tab w:val="left" w:pos="1134"/>
        </w:tabs>
        <w:overflowPunct w:val="0"/>
        <w:autoSpaceDE w:val="0"/>
        <w:autoSpaceDN w:val="0"/>
        <w:adjustRightInd w:val="0"/>
        <w:spacing w:after="0" w:line="240" w:lineRule="auto"/>
        <w:jc w:val="both"/>
        <w:textAlignment w:val="baseline"/>
        <w:rPr>
          <w:rFonts w:eastAsia="Times New Roman"/>
          <w:i/>
          <w:sz w:val="22"/>
          <w:lang w:eastAsia="pt-BR"/>
        </w:rPr>
      </w:pPr>
    </w:p>
    <w:p w:rsidR="00740C23" w:rsidRPr="001346A2" w:rsidRDefault="00740C23" w:rsidP="00740C23">
      <w:pPr>
        <w:numPr>
          <w:ilvl w:val="1"/>
          <w:numId w:val="28"/>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As partes elegem o Foro da Comarca de Naviraí – MS, com expressa renúncia de qualquer outro, por mais privilegiado que seja para dirimir todas e quaisquer dúvidas decorrentes deste Contrato.</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sz w:val="22"/>
          <w:lang w:eastAsia="pt-BR"/>
        </w:rPr>
      </w:pPr>
    </w:p>
    <w:p w:rsidR="00740C23" w:rsidRPr="001346A2" w:rsidRDefault="00740C23" w:rsidP="00740C23">
      <w:pPr>
        <w:numPr>
          <w:ilvl w:val="1"/>
          <w:numId w:val="28"/>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E por estarem justas e contratadas, foi lavrado o presente Contrato em 02 (duas) vias de igual teor e forma, o qual lido e achado conforme, é assinado pelas contratantes perante as testemunhas que também o subscrevem.</w:t>
      </w:r>
    </w:p>
    <w:p w:rsidR="00740C23" w:rsidRPr="001346A2" w:rsidRDefault="00740C23" w:rsidP="00740C23">
      <w:pPr>
        <w:overflowPunct w:val="0"/>
        <w:autoSpaceDE w:val="0"/>
        <w:autoSpaceDN w:val="0"/>
        <w:adjustRightInd w:val="0"/>
        <w:spacing w:after="0" w:line="240" w:lineRule="auto"/>
        <w:jc w:val="right"/>
        <w:textAlignment w:val="baseline"/>
        <w:rPr>
          <w:rFonts w:eastAsia="Times New Roman"/>
          <w:i/>
          <w:sz w:val="22"/>
          <w:lang w:eastAsia="pt-BR"/>
        </w:rPr>
      </w:pPr>
      <w:r w:rsidRPr="001346A2">
        <w:rPr>
          <w:rFonts w:eastAsia="Times New Roman"/>
          <w:i/>
          <w:sz w:val="22"/>
          <w:lang w:eastAsia="pt-BR"/>
        </w:rPr>
        <w:t xml:space="preserve">Naviraí – MS, </w:t>
      </w:r>
      <w:r w:rsidRPr="001346A2">
        <w:rPr>
          <w:rFonts w:eastAsia="Times New Roman"/>
          <w:i/>
          <w:sz w:val="22"/>
          <w:u w:val="single"/>
          <w:lang w:eastAsia="pt-BR"/>
        </w:rPr>
        <w:t>______</w:t>
      </w:r>
      <w:proofErr w:type="gramStart"/>
      <w:r w:rsidRPr="001346A2">
        <w:rPr>
          <w:rFonts w:eastAsia="Times New Roman"/>
          <w:i/>
          <w:sz w:val="22"/>
          <w:u w:val="single"/>
          <w:lang w:eastAsia="pt-BR"/>
        </w:rPr>
        <w:t xml:space="preserve">  </w:t>
      </w:r>
      <w:proofErr w:type="gramEnd"/>
      <w:r w:rsidRPr="001346A2">
        <w:rPr>
          <w:rFonts w:eastAsia="Times New Roman"/>
          <w:i/>
          <w:sz w:val="22"/>
          <w:u w:val="single"/>
          <w:lang w:eastAsia="pt-BR"/>
        </w:rPr>
        <w:t>/ ______  / _</w:t>
      </w:r>
      <w:r w:rsidR="00485686">
        <w:rPr>
          <w:rFonts w:eastAsia="Times New Roman"/>
          <w:i/>
          <w:sz w:val="22"/>
          <w:u w:val="single"/>
          <w:lang w:eastAsia="pt-BR"/>
        </w:rPr>
        <w:t>2018</w:t>
      </w:r>
      <w:r w:rsidRPr="001346A2">
        <w:rPr>
          <w:rFonts w:eastAsia="Times New Roman"/>
          <w:i/>
          <w:sz w:val="22"/>
          <w:u w:val="single"/>
          <w:lang w:eastAsia="pt-BR"/>
        </w:rPr>
        <w:t>_.</w:t>
      </w:r>
    </w:p>
    <w:p w:rsidR="00740C23" w:rsidRPr="001346A2" w:rsidRDefault="00740C23" w:rsidP="00740C23">
      <w:pPr>
        <w:overflowPunct w:val="0"/>
        <w:autoSpaceDE w:val="0"/>
        <w:autoSpaceDN w:val="0"/>
        <w:adjustRightInd w:val="0"/>
        <w:spacing w:after="0" w:line="240" w:lineRule="auto"/>
        <w:textAlignment w:val="baseline"/>
        <w:rPr>
          <w:rFonts w:eastAsia="Times New Roman"/>
          <w:sz w:val="22"/>
          <w:lang w:eastAsia="pt-B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740C23" w:rsidRPr="001346A2" w:rsidTr="007A24C3">
        <w:tc>
          <w:tcPr>
            <w:tcW w:w="5637" w:type="dxa"/>
            <w:tcBorders>
              <w:top w:val="nil"/>
              <w:left w:val="nil"/>
              <w:bottom w:val="nil"/>
              <w:right w:val="nil"/>
            </w:tcBorders>
            <w:shd w:val="clear" w:color="auto" w:fill="auto"/>
          </w:tcPr>
          <w:p w:rsidR="00740C23" w:rsidRPr="001346A2" w:rsidRDefault="00740C23" w:rsidP="007A24C3">
            <w:pPr>
              <w:keepNext/>
              <w:tabs>
                <w:tab w:val="left" w:pos="708"/>
              </w:tabs>
              <w:spacing w:after="0" w:line="240" w:lineRule="auto"/>
              <w:ind w:right="-765"/>
              <w:jc w:val="both"/>
              <w:outlineLvl w:val="3"/>
              <w:rPr>
                <w:rFonts w:eastAsia="MS Mincho"/>
                <w:b/>
                <w:bCs/>
                <w:i/>
                <w:sz w:val="21"/>
                <w:szCs w:val="21"/>
                <w:lang w:val="x-none" w:eastAsia="x-none"/>
              </w:rPr>
            </w:pPr>
            <w:r w:rsidRPr="001346A2">
              <w:rPr>
                <w:rFonts w:eastAsia="MS Mincho"/>
                <w:b/>
                <w:i/>
                <w:iCs/>
                <w:sz w:val="22"/>
                <w:lang w:val="x-none" w:eastAsia="x-none"/>
              </w:rPr>
              <w:t>ANA PAULA KRAMBECK SILVA ROCHA</w:t>
            </w:r>
          </w:p>
          <w:p w:rsidR="00740C23" w:rsidRPr="001346A2" w:rsidRDefault="00740C23" w:rsidP="007A24C3">
            <w:pPr>
              <w:keepNext/>
              <w:tabs>
                <w:tab w:val="left" w:pos="708"/>
              </w:tabs>
              <w:spacing w:after="0" w:line="240" w:lineRule="auto"/>
              <w:ind w:right="-765"/>
              <w:jc w:val="both"/>
              <w:outlineLvl w:val="3"/>
              <w:rPr>
                <w:rFonts w:eastAsia="MS Mincho"/>
                <w:b/>
                <w:i/>
                <w:iCs/>
                <w:sz w:val="22"/>
                <w:lang w:val="x-none" w:eastAsia="x-none"/>
              </w:rPr>
            </w:pPr>
            <w:r w:rsidRPr="001346A2">
              <w:rPr>
                <w:rFonts w:eastAsia="MS Mincho"/>
                <w:b/>
                <w:i/>
                <w:iCs/>
                <w:sz w:val="22"/>
                <w:lang w:val="x-none" w:eastAsia="x-none"/>
              </w:rPr>
              <w:t>Ger. de Obras e Ordenadora de Despesas</w:t>
            </w:r>
          </w:p>
          <w:p w:rsidR="00740C23" w:rsidRPr="001346A2" w:rsidRDefault="00740C23" w:rsidP="007A24C3">
            <w:pPr>
              <w:overflowPunct w:val="0"/>
              <w:autoSpaceDE w:val="0"/>
              <w:autoSpaceDN w:val="0"/>
              <w:adjustRightInd w:val="0"/>
              <w:spacing w:after="0" w:line="240" w:lineRule="auto"/>
              <w:textAlignment w:val="baseline"/>
              <w:rPr>
                <w:rFonts w:eastAsia="MS Mincho"/>
                <w:b/>
                <w:i/>
                <w:iCs/>
                <w:sz w:val="22"/>
                <w:lang w:eastAsia="pt-BR"/>
              </w:rPr>
            </w:pPr>
            <w:r w:rsidRPr="001346A2">
              <w:rPr>
                <w:rFonts w:eastAsia="MS Mincho"/>
                <w:b/>
                <w:i/>
                <w:iCs/>
                <w:sz w:val="22"/>
                <w:lang w:eastAsia="pt-BR"/>
              </w:rPr>
              <w:t>Conforme Decreto nº 005/17</w:t>
            </w:r>
          </w:p>
          <w:p w:rsidR="00740C23" w:rsidRPr="001346A2" w:rsidRDefault="00740C23" w:rsidP="007A24C3">
            <w:pPr>
              <w:widowControl w:val="0"/>
              <w:overflowPunct w:val="0"/>
              <w:autoSpaceDE w:val="0"/>
              <w:autoSpaceDN w:val="0"/>
              <w:adjustRightInd w:val="0"/>
              <w:spacing w:after="0" w:line="240" w:lineRule="auto"/>
              <w:textAlignment w:val="baseline"/>
              <w:rPr>
                <w:rFonts w:eastAsia="MS Mincho"/>
                <w:b/>
                <w:i/>
                <w:iCs/>
                <w:sz w:val="22"/>
                <w:lang w:eastAsia="pt-BR"/>
              </w:rPr>
            </w:pPr>
            <w:r w:rsidRPr="001346A2">
              <w:rPr>
                <w:rFonts w:eastAsia="MS Mincho"/>
                <w:b/>
                <w:i/>
                <w:iCs/>
                <w:sz w:val="22"/>
                <w:lang w:eastAsia="pt-BR"/>
              </w:rPr>
              <w:t>Contratante</w:t>
            </w:r>
          </w:p>
        </w:tc>
        <w:tc>
          <w:tcPr>
            <w:tcW w:w="3969" w:type="dxa"/>
            <w:tcBorders>
              <w:top w:val="nil"/>
              <w:left w:val="nil"/>
              <w:bottom w:val="nil"/>
              <w:right w:val="nil"/>
            </w:tcBorders>
            <w:shd w:val="clear" w:color="auto" w:fill="auto"/>
          </w:tcPr>
          <w:p w:rsidR="00740C23" w:rsidRPr="001346A2" w:rsidRDefault="00740C23" w:rsidP="007A24C3">
            <w:pPr>
              <w:widowControl w:val="0"/>
              <w:overflowPunct w:val="0"/>
              <w:autoSpaceDE w:val="0"/>
              <w:autoSpaceDN w:val="0"/>
              <w:adjustRightInd w:val="0"/>
              <w:spacing w:after="0" w:line="240" w:lineRule="auto"/>
              <w:textAlignment w:val="baseline"/>
              <w:rPr>
                <w:rFonts w:eastAsia="MS Mincho"/>
                <w:b/>
                <w:i/>
                <w:iCs/>
                <w:sz w:val="22"/>
                <w:lang w:eastAsia="pt-BR"/>
              </w:rPr>
            </w:pPr>
            <w:proofErr w:type="gramStart"/>
            <w:r w:rsidRPr="001346A2">
              <w:rPr>
                <w:rFonts w:eastAsia="MS Mincho"/>
                <w:b/>
                <w:i/>
                <w:iCs/>
                <w:sz w:val="22"/>
                <w:lang w:eastAsia="pt-BR"/>
              </w:rPr>
              <w:t>.............................................................</w:t>
            </w:r>
            <w:proofErr w:type="gramEnd"/>
          </w:p>
          <w:p w:rsidR="00740C23" w:rsidRPr="001346A2" w:rsidRDefault="00740C23" w:rsidP="007A24C3">
            <w:pPr>
              <w:widowControl w:val="0"/>
              <w:overflowPunct w:val="0"/>
              <w:autoSpaceDE w:val="0"/>
              <w:autoSpaceDN w:val="0"/>
              <w:adjustRightInd w:val="0"/>
              <w:spacing w:after="0" w:line="240" w:lineRule="auto"/>
              <w:textAlignment w:val="baseline"/>
              <w:rPr>
                <w:rFonts w:eastAsia="MS Mincho"/>
                <w:b/>
                <w:i/>
                <w:iCs/>
                <w:sz w:val="22"/>
                <w:lang w:eastAsia="pt-BR"/>
              </w:rPr>
            </w:pPr>
            <w:r w:rsidRPr="001346A2">
              <w:rPr>
                <w:rFonts w:eastAsia="MS Mincho"/>
                <w:b/>
                <w:i/>
                <w:iCs/>
                <w:sz w:val="22"/>
                <w:lang w:eastAsia="pt-BR"/>
              </w:rPr>
              <w:t>CPF nº.</w:t>
            </w:r>
          </w:p>
          <w:p w:rsidR="00740C23" w:rsidRPr="001346A2" w:rsidRDefault="00740C23" w:rsidP="007A24C3">
            <w:pPr>
              <w:widowControl w:val="0"/>
              <w:overflowPunct w:val="0"/>
              <w:autoSpaceDE w:val="0"/>
              <w:autoSpaceDN w:val="0"/>
              <w:adjustRightInd w:val="0"/>
              <w:spacing w:after="0" w:line="240" w:lineRule="auto"/>
              <w:textAlignment w:val="baseline"/>
              <w:rPr>
                <w:rFonts w:eastAsia="MS Mincho"/>
                <w:b/>
                <w:i/>
                <w:iCs/>
                <w:sz w:val="22"/>
                <w:lang w:eastAsia="pt-BR"/>
              </w:rPr>
            </w:pPr>
            <w:r w:rsidRPr="001346A2">
              <w:rPr>
                <w:rFonts w:eastAsia="MS Mincho"/>
                <w:b/>
                <w:i/>
                <w:iCs/>
                <w:sz w:val="22"/>
                <w:lang w:eastAsia="pt-BR"/>
              </w:rPr>
              <w:t>Contratada</w:t>
            </w:r>
            <w:r w:rsidRPr="001346A2">
              <w:rPr>
                <w:rFonts w:eastAsia="MS Mincho"/>
                <w:b/>
                <w:i/>
                <w:iCs/>
                <w:sz w:val="22"/>
                <w:lang w:eastAsia="pt-BR"/>
              </w:rPr>
              <w:tab/>
            </w:r>
          </w:p>
        </w:tc>
      </w:tr>
    </w:tbl>
    <w:p w:rsidR="00740C23" w:rsidRPr="001346A2" w:rsidRDefault="00740C23" w:rsidP="00740C23">
      <w:pPr>
        <w:overflowPunct w:val="0"/>
        <w:autoSpaceDE w:val="0"/>
        <w:autoSpaceDN w:val="0"/>
        <w:adjustRightInd w:val="0"/>
        <w:spacing w:after="0" w:line="240" w:lineRule="auto"/>
        <w:textAlignment w:val="baseline"/>
        <w:rPr>
          <w:rFonts w:eastAsia="Times New Roman"/>
          <w:bCs/>
          <w:i/>
          <w:iCs/>
          <w:sz w:val="22"/>
          <w:lang w:eastAsia="pt-BR"/>
        </w:rPr>
      </w:pPr>
    </w:p>
    <w:p w:rsidR="00740C23" w:rsidRPr="001346A2" w:rsidRDefault="00740C23" w:rsidP="00740C23">
      <w:pPr>
        <w:overflowPunct w:val="0"/>
        <w:autoSpaceDE w:val="0"/>
        <w:autoSpaceDN w:val="0"/>
        <w:adjustRightInd w:val="0"/>
        <w:spacing w:after="0" w:line="240" w:lineRule="auto"/>
        <w:textAlignment w:val="baseline"/>
        <w:rPr>
          <w:rFonts w:eastAsia="Times New Roman"/>
          <w:bCs/>
          <w:i/>
          <w:iCs/>
          <w:sz w:val="22"/>
          <w:lang w:eastAsia="pt-BR"/>
        </w:rPr>
      </w:pPr>
    </w:p>
    <w:p w:rsidR="00740C23" w:rsidRPr="001346A2" w:rsidRDefault="00740C23" w:rsidP="00740C23">
      <w:pPr>
        <w:overflowPunct w:val="0"/>
        <w:autoSpaceDE w:val="0"/>
        <w:autoSpaceDN w:val="0"/>
        <w:adjustRightInd w:val="0"/>
        <w:spacing w:after="0" w:line="240" w:lineRule="auto"/>
        <w:textAlignment w:val="baseline"/>
        <w:rPr>
          <w:rFonts w:eastAsia="Times New Roman"/>
          <w:i/>
          <w:iCs/>
          <w:sz w:val="22"/>
          <w:lang w:eastAsia="pt-BR"/>
        </w:rPr>
      </w:pPr>
      <w:r w:rsidRPr="001346A2">
        <w:rPr>
          <w:rFonts w:eastAsia="Times New Roman"/>
          <w:i/>
          <w:iCs/>
          <w:sz w:val="22"/>
          <w:lang w:eastAsia="pt-BR"/>
        </w:rPr>
        <w:t>Testemunha</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b/>
          <w:color w:val="008000"/>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b/>
          <w:color w:val="008000"/>
          <w:sz w:val="22"/>
          <w:lang w:eastAsia="pt-BR"/>
        </w:rPr>
      </w:pPr>
    </w:p>
    <w:p w:rsidR="00740C23" w:rsidRPr="001346A2" w:rsidRDefault="00740C23" w:rsidP="00740C23">
      <w:pPr>
        <w:overflowPunct w:val="0"/>
        <w:autoSpaceDE w:val="0"/>
        <w:autoSpaceDN w:val="0"/>
        <w:adjustRightInd w:val="0"/>
        <w:spacing w:after="0" w:line="240" w:lineRule="auto"/>
        <w:textAlignment w:val="baseline"/>
        <w:rPr>
          <w:rFonts w:eastAsia="Times New Roman"/>
          <w:b/>
          <w:bCs/>
          <w:i/>
          <w:iCs/>
          <w:sz w:val="22"/>
          <w:lang w:eastAsia="pt-BR"/>
        </w:rPr>
      </w:pPr>
      <w:r w:rsidRPr="001346A2">
        <w:rPr>
          <w:rFonts w:eastAsia="Times New Roman"/>
          <w:b/>
          <w:bCs/>
          <w:i/>
          <w:iCs/>
          <w:sz w:val="22"/>
          <w:lang w:eastAsia="pt-BR"/>
        </w:rPr>
        <w:br w:type="page"/>
      </w:r>
    </w:p>
    <w:p w:rsidR="00740C23" w:rsidRPr="001346A2" w:rsidRDefault="00740C23" w:rsidP="00740C23">
      <w:pPr>
        <w:overflowPunct w:val="0"/>
        <w:autoSpaceDE w:val="0"/>
        <w:autoSpaceDN w:val="0"/>
        <w:adjustRightInd w:val="0"/>
        <w:spacing w:after="0" w:line="240" w:lineRule="auto"/>
        <w:textAlignment w:val="baseline"/>
        <w:rPr>
          <w:rFonts w:eastAsia="Times New Roman"/>
          <w:b/>
          <w:bCs/>
          <w:i/>
          <w:iCs/>
          <w:sz w:val="22"/>
          <w:lang w:eastAsia="pt-BR"/>
        </w:rPr>
      </w:pPr>
    </w:p>
    <w:p w:rsidR="00740C23" w:rsidRPr="001346A2" w:rsidRDefault="00740C23" w:rsidP="00740C23">
      <w:pPr>
        <w:overflowPunct w:val="0"/>
        <w:autoSpaceDE w:val="0"/>
        <w:autoSpaceDN w:val="0"/>
        <w:adjustRightInd w:val="0"/>
        <w:spacing w:after="0" w:line="240" w:lineRule="auto"/>
        <w:ind w:right="-1"/>
        <w:textAlignment w:val="baseline"/>
        <w:rPr>
          <w:rFonts w:eastAsia="Times New Roman"/>
          <w:b/>
          <w:i/>
          <w:iCs/>
          <w:sz w:val="22"/>
          <w:lang w:eastAsia="pt-BR"/>
        </w:rPr>
      </w:pPr>
      <w:r w:rsidRPr="001346A2">
        <w:rPr>
          <w:rFonts w:eastAsia="Times New Roman"/>
          <w:b/>
          <w:i/>
          <w:iCs/>
          <w:sz w:val="22"/>
          <w:lang w:eastAsia="pt-BR"/>
        </w:rPr>
        <w:t xml:space="preserve">Tomada de Preço nº. </w:t>
      </w:r>
      <w:r w:rsidR="00485686">
        <w:rPr>
          <w:rFonts w:eastAsia="Times New Roman"/>
          <w:b/>
          <w:i/>
          <w:iCs/>
          <w:sz w:val="22"/>
          <w:lang w:eastAsia="pt-BR"/>
        </w:rPr>
        <w:t>004/2018</w:t>
      </w:r>
    </w:p>
    <w:p w:rsidR="00740C23" w:rsidRPr="001346A2" w:rsidRDefault="00740C23" w:rsidP="00740C23">
      <w:pPr>
        <w:overflowPunct w:val="0"/>
        <w:autoSpaceDE w:val="0"/>
        <w:autoSpaceDN w:val="0"/>
        <w:adjustRightInd w:val="0"/>
        <w:spacing w:after="0" w:line="240" w:lineRule="auto"/>
        <w:ind w:right="-1"/>
        <w:textAlignment w:val="baseline"/>
        <w:rPr>
          <w:rFonts w:eastAsia="Times New Roman"/>
          <w:b/>
          <w:i/>
          <w:iCs/>
          <w:color w:val="000000"/>
          <w:sz w:val="22"/>
          <w:lang w:eastAsia="pt-BR"/>
        </w:rPr>
      </w:pPr>
      <w:r w:rsidRPr="001346A2">
        <w:rPr>
          <w:rFonts w:eastAsia="Times New Roman"/>
          <w:b/>
          <w:i/>
          <w:iCs/>
          <w:sz w:val="22"/>
          <w:lang w:eastAsia="pt-BR"/>
        </w:rPr>
        <w:t xml:space="preserve">Processo Licitatório nº. </w:t>
      </w:r>
      <w:r w:rsidR="00485686">
        <w:rPr>
          <w:rFonts w:eastAsia="Times New Roman"/>
          <w:b/>
          <w:i/>
          <w:iCs/>
          <w:sz w:val="22"/>
          <w:lang w:eastAsia="pt-BR"/>
        </w:rPr>
        <w:t>315/2018</w:t>
      </w:r>
    </w:p>
    <w:p w:rsidR="00740C23" w:rsidRPr="001346A2" w:rsidRDefault="00740C23" w:rsidP="00740C23">
      <w:pPr>
        <w:overflowPunct w:val="0"/>
        <w:autoSpaceDE w:val="0"/>
        <w:autoSpaceDN w:val="0"/>
        <w:adjustRightInd w:val="0"/>
        <w:spacing w:after="0" w:line="240" w:lineRule="auto"/>
        <w:textAlignment w:val="baseline"/>
        <w:rPr>
          <w:rFonts w:eastAsia="Times New Roman"/>
          <w:b/>
          <w:bCs/>
          <w:i/>
          <w:iCs/>
          <w:sz w:val="22"/>
          <w:lang w:eastAsia="pt-BR"/>
        </w:rPr>
      </w:pPr>
      <w:r w:rsidRPr="001346A2">
        <w:rPr>
          <w:rFonts w:eastAsia="Times New Roman"/>
          <w:b/>
          <w:bCs/>
          <w:i/>
          <w:iCs/>
          <w:sz w:val="22"/>
          <w:lang w:eastAsia="pt-BR"/>
        </w:rPr>
        <w:t xml:space="preserve">Contrato nº.  _________ </w:t>
      </w:r>
    </w:p>
    <w:p w:rsidR="00740C23" w:rsidRPr="001346A2" w:rsidRDefault="00740C23" w:rsidP="00740C23">
      <w:pPr>
        <w:overflowPunct w:val="0"/>
        <w:autoSpaceDE w:val="0"/>
        <w:autoSpaceDN w:val="0"/>
        <w:adjustRightInd w:val="0"/>
        <w:spacing w:after="0" w:line="240" w:lineRule="auto"/>
        <w:textAlignment w:val="baseline"/>
        <w:rPr>
          <w:rFonts w:eastAsia="Times New Roman"/>
          <w:b/>
          <w:bCs/>
          <w:i/>
          <w:iCs/>
          <w:sz w:val="22"/>
          <w:lang w:eastAsia="pt-BR"/>
        </w:rPr>
      </w:pPr>
    </w:p>
    <w:p w:rsidR="00740C23" w:rsidRPr="001346A2" w:rsidRDefault="00740C23" w:rsidP="00740C23">
      <w:pPr>
        <w:overflowPunct w:val="0"/>
        <w:autoSpaceDE w:val="0"/>
        <w:autoSpaceDN w:val="0"/>
        <w:adjustRightInd w:val="0"/>
        <w:spacing w:after="0" w:line="240" w:lineRule="auto"/>
        <w:textAlignment w:val="baseline"/>
        <w:rPr>
          <w:rFonts w:eastAsia="Times New Roman"/>
          <w:b/>
          <w:bCs/>
          <w:i/>
          <w:iCs/>
          <w:sz w:val="22"/>
          <w:lang w:eastAsia="pt-BR"/>
        </w:rPr>
      </w:pPr>
    </w:p>
    <w:p w:rsidR="00740C23" w:rsidRPr="001346A2" w:rsidRDefault="00740C23" w:rsidP="00740C23">
      <w:pPr>
        <w:overflowPunct w:val="0"/>
        <w:autoSpaceDE w:val="0"/>
        <w:autoSpaceDN w:val="0"/>
        <w:adjustRightInd w:val="0"/>
        <w:spacing w:after="0" w:line="240" w:lineRule="auto"/>
        <w:textAlignment w:val="baseline"/>
        <w:rPr>
          <w:rFonts w:eastAsia="Times New Roman"/>
          <w:b/>
          <w:bCs/>
          <w:i/>
          <w:iCs/>
          <w:sz w:val="22"/>
          <w:lang w:eastAsia="pt-BR"/>
        </w:rPr>
      </w:pPr>
    </w:p>
    <w:p w:rsidR="00740C23" w:rsidRPr="001346A2" w:rsidRDefault="00740C23" w:rsidP="00740C23">
      <w:pPr>
        <w:overflowPunct w:val="0"/>
        <w:autoSpaceDE w:val="0"/>
        <w:autoSpaceDN w:val="0"/>
        <w:adjustRightInd w:val="0"/>
        <w:spacing w:after="0" w:line="240" w:lineRule="auto"/>
        <w:textAlignment w:val="baseline"/>
        <w:rPr>
          <w:rFonts w:eastAsia="Times New Roman"/>
          <w:b/>
          <w:bCs/>
          <w:i/>
          <w:iCs/>
          <w:color w:val="FF0000"/>
          <w:sz w:val="22"/>
          <w:u w:val="single"/>
          <w:lang w:eastAsia="pt-BR"/>
        </w:rPr>
      </w:pPr>
      <w:r w:rsidRPr="001346A2">
        <w:rPr>
          <w:rFonts w:eastAsia="Times New Roman"/>
          <w:b/>
          <w:bCs/>
          <w:i/>
          <w:iCs/>
          <w:color w:val="FF0000"/>
          <w:sz w:val="22"/>
          <w:u w:val="single"/>
          <w:lang w:eastAsia="pt-BR"/>
        </w:rPr>
        <w:t>ATENÇÃO:</w:t>
      </w:r>
    </w:p>
    <w:p w:rsidR="00740C23" w:rsidRPr="001346A2" w:rsidRDefault="00740C23" w:rsidP="00740C23">
      <w:pPr>
        <w:overflowPunct w:val="0"/>
        <w:autoSpaceDE w:val="0"/>
        <w:autoSpaceDN w:val="0"/>
        <w:adjustRightInd w:val="0"/>
        <w:spacing w:after="0" w:line="240" w:lineRule="auto"/>
        <w:textAlignment w:val="baseline"/>
        <w:rPr>
          <w:rFonts w:eastAsia="Times New Roman"/>
          <w:b/>
          <w:bCs/>
          <w:i/>
          <w:iCs/>
          <w:sz w:val="22"/>
          <w:lang w:eastAsia="pt-BR"/>
        </w:rPr>
      </w:pPr>
    </w:p>
    <w:p w:rsidR="00740C23" w:rsidRPr="001346A2" w:rsidRDefault="00740C23" w:rsidP="00740C23">
      <w:pPr>
        <w:overflowPunct w:val="0"/>
        <w:autoSpaceDE w:val="0"/>
        <w:autoSpaceDN w:val="0"/>
        <w:adjustRightInd w:val="0"/>
        <w:spacing w:after="0" w:line="240" w:lineRule="auto"/>
        <w:textAlignment w:val="baseline"/>
        <w:rPr>
          <w:rFonts w:eastAsia="Times New Roman"/>
          <w:b/>
          <w:bCs/>
          <w:i/>
          <w:iCs/>
          <w:sz w:val="22"/>
          <w:lang w:eastAsia="pt-BR"/>
        </w:rPr>
      </w:pPr>
    </w:p>
    <w:p w:rsidR="00740C23" w:rsidRPr="001346A2" w:rsidRDefault="00740C23" w:rsidP="00740C23">
      <w:pPr>
        <w:overflowPunct w:val="0"/>
        <w:autoSpaceDE w:val="0"/>
        <w:autoSpaceDN w:val="0"/>
        <w:adjustRightInd w:val="0"/>
        <w:spacing w:after="0" w:line="240" w:lineRule="auto"/>
        <w:textAlignment w:val="baseline"/>
        <w:rPr>
          <w:rFonts w:eastAsia="Times New Roman"/>
          <w:bCs/>
          <w:i/>
          <w:iCs/>
          <w:sz w:val="22"/>
          <w:lang w:eastAsia="pt-BR"/>
        </w:rPr>
      </w:pPr>
      <w:r w:rsidRPr="001346A2">
        <w:rPr>
          <w:rFonts w:eastAsia="Times New Roman"/>
          <w:bCs/>
          <w:i/>
          <w:iCs/>
          <w:sz w:val="22"/>
          <w:lang w:eastAsia="pt-BR"/>
        </w:rPr>
        <w:t xml:space="preserve">A empresa deverá </w:t>
      </w:r>
      <w:r w:rsidRPr="001346A2">
        <w:rPr>
          <w:rFonts w:eastAsia="Times New Roman"/>
          <w:i/>
          <w:iCs/>
          <w:sz w:val="22"/>
          <w:lang w:eastAsia="pt-BR"/>
        </w:rPr>
        <w:t xml:space="preserve">apresentar no prazo máximo de: </w:t>
      </w:r>
      <w:r w:rsidRPr="001346A2">
        <w:rPr>
          <w:rFonts w:eastAsia="Times New Roman"/>
          <w:b/>
          <w:i/>
          <w:iCs/>
          <w:color w:val="0070C0"/>
          <w:sz w:val="22"/>
          <w:lang w:eastAsia="pt-BR"/>
        </w:rPr>
        <w:t>10 (dez) dias úteis após a assinatura do contrato</w:t>
      </w:r>
      <w:r w:rsidRPr="001346A2">
        <w:rPr>
          <w:rFonts w:eastAsia="Times New Roman"/>
          <w:bCs/>
          <w:i/>
          <w:iCs/>
          <w:sz w:val="22"/>
          <w:lang w:eastAsia="pt-BR"/>
        </w:rPr>
        <w:t>, caução, no valor de 5% (cinco por cento) do valor do Contrato.</w:t>
      </w:r>
    </w:p>
    <w:p w:rsidR="00740C23" w:rsidRPr="001346A2" w:rsidRDefault="00740C23" w:rsidP="00740C23">
      <w:pPr>
        <w:overflowPunct w:val="0"/>
        <w:autoSpaceDE w:val="0"/>
        <w:autoSpaceDN w:val="0"/>
        <w:adjustRightInd w:val="0"/>
        <w:spacing w:after="0" w:line="240" w:lineRule="auto"/>
        <w:textAlignment w:val="baseline"/>
        <w:rPr>
          <w:rFonts w:eastAsia="Times New Roman"/>
          <w:i/>
          <w:iCs/>
          <w:sz w:val="22"/>
          <w:lang w:eastAsia="pt-BR"/>
        </w:rPr>
      </w:pPr>
    </w:p>
    <w:p w:rsidR="00740C23" w:rsidRPr="001346A2" w:rsidRDefault="00740C23" w:rsidP="00740C23">
      <w:pPr>
        <w:overflowPunct w:val="0"/>
        <w:autoSpaceDE w:val="0"/>
        <w:autoSpaceDN w:val="0"/>
        <w:adjustRightInd w:val="0"/>
        <w:spacing w:after="0" w:line="240" w:lineRule="auto"/>
        <w:ind w:right="-3"/>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textAlignment w:val="baseline"/>
        <w:rPr>
          <w:rFonts w:eastAsia="Times New Roman"/>
          <w:i/>
          <w:sz w:val="22"/>
          <w:lang w:eastAsia="pt-BR"/>
        </w:rPr>
      </w:pPr>
      <w:r w:rsidRPr="001346A2">
        <w:rPr>
          <w:rFonts w:eastAsia="Times New Roman"/>
          <w:b/>
          <w:i/>
          <w:sz w:val="22"/>
          <w:lang w:eastAsia="pt-BR"/>
        </w:rPr>
        <w:t xml:space="preserve">Valor - contratado: </w:t>
      </w:r>
      <w:r w:rsidRPr="001346A2">
        <w:rPr>
          <w:rFonts w:eastAsia="Times New Roman"/>
          <w:bCs/>
          <w:i/>
          <w:iCs/>
          <w:color w:val="0070C0"/>
          <w:sz w:val="22"/>
          <w:lang w:eastAsia="pt-BR"/>
        </w:rPr>
        <w:t>R$ _______________________</w:t>
      </w:r>
    </w:p>
    <w:p w:rsidR="00740C23" w:rsidRPr="001346A2" w:rsidRDefault="00740C23" w:rsidP="00740C23">
      <w:pPr>
        <w:overflowPunct w:val="0"/>
        <w:autoSpaceDE w:val="0"/>
        <w:autoSpaceDN w:val="0"/>
        <w:adjustRightInd w:val="0"/>
        <w:spacing w:after="0" w:line="240" w:lineRule="auto"/>
        <w:textAlignment w:val="baseline"/>
        <w:rPr>
          <w:rFonts w:eastAsia="Times New Roman"/>
          <w:i/>
          <w:sz w:val="22"/>
          <w:lang w:eastAsia="pt-BR"/>
        </w:rPr>
      </w:pPr>
    </w:p>
    <w:p w:rsidR="00740C23" w:rsidRPr="001346A2" w:rsidRDefault="00740C23" w:rsidP="00740C23">
      <w:pPr>
        <w:overflowPunct w:val="0"/>
        <w:autoSpaceDE w:val="0"/>
        <w:autoSpaceDN w:val="0"/>
        <w:adjustRightInd w:val="0"/>
        <w:spacing w:after="0" w:line="240" w:lineRule="auto"/>
        <w:textAlignment w:val="baseline"/>
        <w:rPr>
          <w:rFonts w:eastAsia="Times New Roman"/>
          <w:i/>
          <w:sz w:val="22"/>
          <w:lang w:eastAsia="pt-BR"/>
        </w:rPr>
      </w:pPr>
      <w:r w:rsidRPr="001346A2">
        <w:rPr>
          <w:rFonts w:eastAsia="Times New Roman"/>
          <w:b/>
          <w:i/>
          <w:sz w:val="22"/>
          <w:lang w:eastAsia="pt-BR"/>
        </w:rPr>
        <w:t xml:space="preserve">Valor - </w:t>
      </w:r>
      <w:proofErr w:type="spellStart"/>
      <w:proofErr w:type="gramStart"/>
      <w:r w:rsidRPr="001346A2">
        <w:rPr>
          <w:rFonts w:eastAsia="Times New Roman"/>
          <w:b/>
          <w:i/>
          <w:sz w:val="22"/>
          <w:lang w:eastAsia="pt-BR"/>
        </w:rPr>
        <w:t>Caução:</w:t>
      </w:r>
      <w:proofErr w:type="gramEnd"/>
      <w:r w:rsidRPr="001346A2">
        <w:rPr>
          <w:rFonts w:eastAsia="Times New Roman"/>
          <w:bCs/>
          <w:i/>
          <w:iCs/>
          <w:color w:val="0070C0"/>
          <w:sz w:val="22"/>
          <w:lang w:eastAsia="pt-BR"/>
        </w:rPr>
        <w:t>R</w:t>
      </w:r>
      <w:proofErr w:type="spellEnd"/>
      <w:r w:rsidRPr="001346A2">
        <w:rPr>
          <w:rFonts w:eastAsia="Times New Roman"/>
          <w:bCs/>
          <w:i/>
          <w:iCs/>
          <w:color w:val="0070C0"/>
          <w:sz w:val="22"/>
          <w:lang w:eastAsia="pt-BR"/>
        </w:rPr>
        <w:t>$__________________________</w:t>
      </w:r>
    </w:p>
    <w:p w:rsidR="00740C23" w:rsidRPr="001346A2" w:rsidRDefault="00740C23" w:rsidP="00740C23">
      <w:pPr>
        <w:overflowPunct w:val="0"/>
        <w:autoSpaceDE w:val="0"/>
        <w:autoSpaceDN w:val="0"/>
        <w:adjustRightInd w:val="0"/>
        <w:spacing w:after="0" w:line="240" w:lineRule="auto"/>
        <w:textAlignment w:val="baseline"/>
        <w:rPr>
          <w:rFonts w:eastAsia="Times New Roman"/>
          <w:bCs/>
          <w:i/>
          <w:iCs/>
          <w:sz w:val="22"/>
          <w:lang w:eastAsia="pt-BR"/>
        </w:rPr>
      </w:pPr>
    </w:p>
    <w:p w:rsidR="00740C23" w:rsidRPr="001346A2" w:rsidRDefault="00740C23" w:rsidP="00740C23">
      <w:pPr>
        <w:overflowPunct w:val="0"/>
        <w:autoSpaceDE w:val="0"/>
        <w:autoSpaceDN w:val="0"/>
        <w:adjustRightInd w:val="0"/>
        <w:spacing w:after="0" w:line="240" w:lineRule="auto"/>
        <w:textAlignment w:val="baseline"/>
        <w:rPr>
          <w:rFonts w:eastAsia="Times New Roman"/>
          <w:b/>
          <w:i/>
          <w:color w:val="0070C0"/>
          <w:sz w:val="22"/>
          <w:lang w:eastAsia="pt-BR"/>
        </w:rPr>
      </w:pPr>
    </w:p>
    <w:p w:rsidR="00740C23" w:rsidRPr="001346A2" w:rsidRDefault="00740C23" w:rsidP="00740C23">
      <w:pPr>
        <w:overflowPunct w:val="0"/>
        <w:autoSpaceDE w:val="0"/>
        <w:autoSpaceDN w:val="0"/>
        <w:adjustRightInd w:val="0"/>
        <w:spacing w:after="0" w:line="240" w:lineRule="auto"/>
        <w:textAlignment w:val="baseline"/>
        <w:rPr>
          <w:rFonts w:eastAsia="Times New Roman"/>
          <w:bCs/>
          <w:i/>
          <w:iCs/>
          <w:sz w:val="22"/>
          <w:lang w:eastAsia="pt-BR"/>
        </w:rPr>
      </w:pPr>
      <w:r w:rsidRPr="001346A2">
        <w:rPr>
          <w:rFonts w:eastAsia="Times New Roman"/>
          <w:bCs/>
          <w:i/>
          <w:iCs/>
          <w:sz w:val="22"/>
          <w:lang w:eastAsia="pt-BR"/>
        </w:rPr>
        <w:t>O Contrato foi assinado no dia</w:t>
      </w:r>
      <w:proofErr w:type="gramStart"/>
      <w:r w:rsidRPr="001346A2">
        <w:rPr>
          <w:rFonts w:eastAsia="Times New Roman"/>
          <w:bCs/>
          <w:i/>
          <w:iCs/>
          <w:sz w:val="22"/>
          <w:lang w:eastAsia="pt-BR"/>
        </w:rPr>
        <w:t xml:space="preserve">  </w:t>
      </w:r>
      <w:proofErr w:type="gramEnd"/>
      <w:r w:rsidRPr="001346A2">
        <w:rPr>
          <w:rFonts w:eastAsia="Times New Roman"/>
          <w:b/>
          <w:i/>
          <w:iCs/>
          <w:color w:val="0070C0"/>
          <w:sz w:val="22"/>
          <w:lang w:eastAsia="pt-BR"/>
        </w:rPr>
        <w:t>______ / ______ / ________</w:t>
      </w:r>
    </w:p>
    <w:p w:rsidR="00740C23" w:rsidRPr="001346A2" w:rsidRDefault="00740C23" w:rsidP="00740C23">
      <w:pPr>
        <w:overflowPunct w:val="0"/>
        <w:autoSpaceDE w:val="0"/>
        <w:autoSpaceDN w:val="0"/>
        <w:adjustRightInd w:val="0"/>
        <w:spacing w:after="0" w:line="240" w:lineRule="auto"/>
        <w:textAlignment w:val="baseline"/>
        <w:rPr>
          <w:rFonts w:eastAsia="Times New Roman"/>
          <w:bCs/>
          <w:i/>
          <w:iCs/>
          <w:sz w:val="22"/>
          <w:lang w:eastAsia="pt-BR"/>
        </w:rPr>
      </w:pPr>
    </w:p>
    <w:p w:rsidR="00740C23" w:rsidRPr="001346A2" w:rsidRDefault="00740C23" w:rsidP="00740C23">
      <w:pPr>
        <w:overflowPunct w:val="0"/>
        <w:autoSpaceDE w:val="0"/>
        <w:autoSpaceDN w:val="0"/>
        <w:adjustRightInd w:val="0"/>
        <w:spacing w:after="0" w:line="240" w:lineRule="auto"/>
        <w:textAlignment w:val="baseline"/>
        <w:rPr>
          <w:rFonts w:eastAsia="Times New Roman"/>
          <w:bCs/>
          <w:i/>
          <w:iCs/>
          <w:sz w:val="22"/>
          <w:lang w:eastAsia="pt-BR"/>
        </w:rPr>
      </w:pPr>
      <w:r w:rsidRPr="001346A2">
        <w:rPr>
          <w:rFonts w:eastAsia="Times New Roman"/>
          <w:bCs/>
          <w:i/>
          <w:iCs/>
          <w:sz w:val="22"/>
          <w:lang w:eastAsia="pt-BR"/>
        </w:rPr>
        <w:t xml:space="preserve">A empresa tem até o dia </w:t>
      </w:r>
      <w:r w:rsidRPr="001346A2">
        <w:rPr>
          <w:rFonts w:eastAsia="Times New Roman"/>
          <w:b/>
          <w:i/>
          <w:iCs/>
          <w:color w:val="0070C0"/>
          <w:sz w:val="22"/>
          <w:lang w:eastAsia="pt-BR"/>
        </w:rPr>
        <w:t>______ / ______ / ________,</w:t>
      </w:r>
      <w:proofErr w:type="gramStart"/>
      <w:r w:rsidRPr="001346A2">
        <w:rPr>
          <w:rFonts w:eastAsia="Times New Roman"/>
          <w:b/>
          <w:i/>
          <w:iCs/>
          <w:color w:val="0070C0"/>
          <w:sz w:val="22"/>
          <w:lang w:eastAsia="pt-BR"/>
        </w:rPr>
        <w:t xml:space="preserve"> </w:t>
      </w:r>
      <w:r w:rsidRPr="001346A2">
        <w:rPr>
          <w:rFonts w:eastAsia="Times New Roman"/>
          <w:bCs/>
          <w:i/>
          <w:iCs/>
          <w:sz w:val="22"/>
          <w:lang w:eastAsia="pt-BR"/>
        </w:rPr>
        <w:t xml:space="preserve"> </w:t>
      </w:r>
      <w:proofErr w:type="gramEnd"/>
      <w:r w:rsidRPr="001346A2">
        <w:rPr>
          <w:rFonts w:eastAsia="Times New Roman"/>
          <w:bCs/>
          <w:i/>
          <w:iCs/>
          <w:sz w:val="22"/>
          <w:lang w:eastAsia="pt-BR"/>
        </w:rPr>
        <w:t xml:space="preserve">para entregar o calção </w:t>
      </w:r>
    </w:p>
    <w:p w:rsidR="00740C23" w:rsidRPr="001346A2" w:rsidRDefault="00740C23" w:rsidP="00740C23">
      <w:pPr>
        <w:overflowPunct w:val="0"/>
        <w:autoSpaceDE w:val="0"/>
        <w:autoSpaceDN w:val="0"/>
        <w:adjustRightInd w:val="0"/>
        <w:spacing w:after="0" w:line="240" w:lineRule="auto"/>
        <w:textAlignment w:val="baseline"/>
        <w:rPr>
          <w:rFonts w:eastAsia="Times New Roman"/>
          <w:b/>
          <w:i/>
          <w:color w:val="0070C0"/>
          <w:sz w:val="22"/>
          <w:lang w:eastAsia="pt-BR"/>
        </w:rPr>
      </w:pPr>
    </w:p>
    <w:p w:rsidR="00740C23" w:rsidRPr="001346A2" w:rsidRDefault="00740C23" w:rsidP="00740C23">
      <w:pPr>
        <w:overflowPunct w:val="0"/>
        <w:autoSpaceDE w:val="0"/>
        <w:autoSpaceDN w:val="0"/>
        <w:adjustRightInd w:val="0"/>
        <w:spacing w:after="0" w:line="240" w:lineRule="auto"/>
        <w:textAlignment w:val="baseline"/>
        <w:rPr>
          <w:rFonts w:eastAsia="Times New Roman"/>
          <w:bCs/>
          <w:i/>
          <w:iCs/>
          <w:sz w:val="22"/>
          <w:lang w:eastAsia="pt-BR"/>
        </w:rPr>
      </w:pPr>
      <w:r w:rsidRPr="001346A2">
        <w:rPr>
          <w:rFonts w:eastAsia="Times New Roman"/>
          <w:bCs/>
          <w:i/>
          <w:iCs/>
          <w:sz w:val="22"/>
          <w:lang w:eastAsia="pt-BR"/>
        </w:rPr>
        <w:t>A Caução poderá ser realizada através de:</w:t>
      </w:r>
    </w:p>
    <w:p w:rsidR="00740C23" w:rsidRPr="001346A2" w:rsidRDefault="00740C23" w:rsidP="00740C23">
      <w:pPr>
        <w:overflowPunct w:val="0"/>
        <w:autoSpaceDE w:val="0"/>
        <w:autoSpaceDN w:val="0"/>
        <w:adjustRightInd w:val="0"/>
        <w:spacing w:after="0" w:line="240" w:lineRule="auto"/>
        <w:textAlignment w:val="baseline"/>
        <w:rPr>
          <w:rFonts w:eastAsia="Times New Roman"/>
          <w:bCs/>
          <w:i/>
          <w:iCs/>
          <w:sz w:val="22"/>
          <w:lang w:eastAsia="pt-BR"/>
        </w:rPr>
      </w:pPr>
    </w:p>
    <w:p w:rsidR="00740C23" w:rsidRPr="001346A2" w:rsidRDefault="00740C23" w:rsidP="00740C23">
      <w:pPr>
        <w:overflowPunct w:val="0"/>
        <w:autoSpaceDE w:val="0"/>
        <w:autoSpaceDN w:val="0"/>
        <w:adjustRightInd w:val="0"/>
        <w:spacing w:after="0" w:line="240" w:lineRule="auto"/>
        <w:textAlignment w:val="baseline"/>
        <w:rPr>
          <w:rFonts w:eastAsia="Times New Roman"/>
          <w:bCs/>
          <w:i/>
          <w:iCs/>
          <w:sz w:val="22"/>
          <w:lang w:eastAsia="pt-BR"/>
        </w:rPr>
      </w:pPr>
      <w:r w:rsidRPr="001346A2">
        <w:rPr>
          <w:rFonts w:eastAsia="Times New Roman"/>
          <w:bCs/>
          <w:i/>
          <w:iCs/>
          <w:sz w:val="22"/>
          <w:lang w:eastAsia="pt-BR"/>
        </w:rPr>
        <w:t>a) Caução em dinheiro ou títulos da divida Publica;</w:t>
      </w:r>
    </w:p>
    <w:p w:rsidR="00740C23" w:rsidRPr="001346A2" w:rsidRDefault="00740C23" w:rsidP="00740C23">
      <w:pPr>
        <w:overflowPunct w:val="0"/>
        <w:autoSpaceDE w:val="0"/>
        <w:autoSpaceDN w:val="0"/>
        <w:adjustRightInd w:val="0"/>
        <w:spacing w:after="0" w:line="240" w:lineRule="auto"/>
        <w:textAlignment w:val="baseline"/>
        <w:rPr>
          <w:rFonts w:eastAsia="Times New Roman"/>
          <w:bCs/>
          <w:i/>
          <w:iCs/>
          <w:sz w:val="22"/>
          <w:lang w:eastAsia="pt-BR"/>
        </w:rPr>
      </w:pPr>
      <w:r w:rsidRPr="001346A2">
        <w:rPr>
          <w:rFonts w:eastAsia="Times New Roman"/>
          <w:bCs/>
          <w:i/>
          <w:iCs/>
          <w:sz w:val="22"/>
          <w:lang w:eastAsia="pt-BR"/>
        </w:rPr>
        <w:t>b) Seguro-garantia;</w:t>
      </w:r>
    </w:p>
    <w:p w:rsidR="00740C23" w:rsidRPr="001346A2" w:rsidRDefault="00740C23" w:rsidP="00740C23">
      <w:pPr>
        <w:overflowPunct w:val="0"/>
        <w:autoSpaceDE w:val="0"/>
        <w:autoSpaceDN w:val="0"/>
        <w:adjustRightInd w:val="0"/>
        <w:spacing w:after="0" w:line="240" w:lineRule="auto"/>
        <w:textAlignment w:val="baseline"/>
        <w:rPr>
          <w:rFonts w:eastAsia="Times New Roman"/>
          <w:bCs/>
          <w:i/>
          <w:iCs/>
          <w:sz w:val="22"/>
          <w:lang w:eastAsia="pt-BR"/>
        </w:rPr>
      </w:pPr>
      <w:r w:rsidRPr="001346A2">
        <w:rPr>
          <w:rFonts w:eastAsia="Times New Roman"/>
          <w:bCs/>
          <w:i/>
          <w:iCs/>
          <w:sz w:val="22"/>
          <w:lang w:eastAsia="pt-BR"/>
        </w:rPr>
        <w:t>c) Fiança bancaria;</w:t>
      </w:r>
    </w:p>
    <w:p w:rsidR="00740C23" w:rsidRPr="001346A2" w:rsidRDefault="00740C23" w:rsidP="00740C23">
      <w:pPr>
        <w:overflowPunct w:val="0"/>
        <w:autoSpaceDE w:val="0"/>
        <w:autoSpaceDN w:val="0"/>
        <w:adjustRightInd w:val="0"/>
        <w:spacing w:after="0" w:line="240" w:lineRule="auto"/>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textAlignment w:val="baseline"/>
        <w:rPr>
          <w:rFonts w:eastAsia="Times New Roman"/>
          <w:i/>
          <w:iCs/>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iCs/>
          <w:sz w:val="22"/>
          <w:lang w:eastAsia="pt-BR"/>
        </w:rPr>
      </w:pPr>
    </w:p>
    <w:p w:rsidR="00485686" w:rsidRPr="00485686" w:rsidRDefault="00740C23" w:rsidP="00485686">
      <w:pPr>
        <w:overflowPunct w:val="0"/>
        <w:autoSpaceDE w:val="0"/>
        <w:autoSpaceDN w:val="0"/>
        <w:adjustRightInd w:val="0"/>
        <w:spacing w:after="0" w:line="240" w:lineRule="auto"/>
        <w:jc w:val="both"/>
        <w:textAlignment w:val="baseline"/>
        <w:rPr>
          <w:rFonts w:eastAsia="Times New Roman"/>
          <w:i/>
          <w:iCs/>
          <w:sz w:val="22"/>
          <w:lang w:eastAsia="pt-BR"/>
        </w:rPr>
        <w:sectPr w:rsidR="00485686" w:rsidRPr="00485686" w:rsidSect="00740C23">
          <w:type w:val="continuous"/>
          <w:pgSz w:w="12242" w:h="15842" w:code="1"/>
          <w:pgMar w:top="1701" w:right="992" w:bottom="851" w:left="1797" w:header="425" w:footer="0" w:gutter="0"/>
          <w:cols w:space="720"/>
          <w:noEndnote/>
        </w:sectPr>
      </w:pPr>
      <w:r w:rsidRPr="001346A2">
        <w:rPr>
          <w:rFonts w:eastAsia="Times New Roman"/>
          <w:i/>
          <w:iCs/>
          <w:sz w:val="22"/>
          <w:lang w:eastAsia="pt-BR"/>
        </w:rPr>
        <w:br w:type="page"/>
      </w:r>
    </w:p>
    <w:p w:rsidR="00740C23" w:rsidRPr="001346A2" w:rsidRDefault="00740C23" w:rsidP="00740C2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pPr>
      <w:r w:rsidRPr="001346A2">
        <w:rPr>
          <w:rFonts w:eastAsia="Times New Roman"/>
          <w:b/>
          <w:iCs/>
          <w:sz w:val="22"/>
          <w:lang w:eastAsia="pt-BR"/>
        </w:rPr>
        <w:lastRenderedPageBreak/>
        <w:t>ANEXO II</w:t>
      </w:r>
    </w:p>
    <w:p w:rsidR="00740C23" w:rsidRPr="001346A2" w:rsidRDefault="00740C23" w:rsidP="00740C2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pPr>
      <w:r w:rsidRPr="001346A2">
        <w:rPr>
          <w:rFonts w:eastAsia="Times New Roman"/>
          <w:b/>
          <w:iCs/>
          <w:sz w:val="22"/>
          <w:lang w:eastAsia="pt-BR"/>
        </w:rPr>
        <w:t>PROPOSTA DE PREÇO</w:t>
      </w:r>
    </w:p>
    <w:p w:rsidR="00740C23" w:rsidRPr="001346A2" w:rsidRDefault="00740C23" w:rsidP="00740C23">
      <w:pPr>
        <w:overflowPunct w:val="0"/>
        <w:autoSpaceDE w:val="0"/>
        <w:autoSpaceDN w:val="0"/>
        <w:adjustRightInd w:val="0"/>
        <w:spacing w:after="0" w:line="240" w:lineRule="auto"/>
        <w:ind w:right="-34"/>
        <w:jc w:val="both"/>
        <w:textAlignment w:val="baseline"/>
        <w:outlineLvl w:val="0"/>
        <w:rPr>
          <w:rFonts w:eastAsia="Times New Roman"/>
          <w:b/>
          <w:i/>
          <w:sz w:val="22"/>
          <w:lang w:eastAsia="pt-BR"/>
        </w:rPr>
      </w:pPr>
    </w:p>
    <w:p w:rsidR="00740C23" w:rsidRPr="001346A2" w:rsidRDefault="00740C23" w:rsidP="00740C23">
      <w:pPr>
        <w:overflowPunct w:val="0"/>
        <w:autoSpaceDE w:val="0"/>
        <w:autoSpaceDN w:val="0"/>
        <w:adjustRightInd w:val="0"/>
        <w:spacing w:after="0" w:line="240" w:lineRule="auto"/>
        <w:ind w:right="-34"/>
        <w:jc w:val="both"/>
        <w:textAlignment w:val="baseline"/>
        <w:outlineLvl w:val="0"/>
        <w:rPr>
          <w:rFonts w:eastAsia="Times New Roman"/>
          <w:b/>
          <w:i/>
          <w:sz w:val="22"/>
          <w:lang w:eastAsia="pt-BR"/>
        </w:rPr>
      </w:pPr>
    </w:p>
    <w:p w:rsidR="00740C23" w:rsidRPr="001346A2" w:rsidRDefault="00740C23" w:rsidP="00740C23">
      <w:pPr>
        <w:overflowPunct w:val="0"/>
        <w:autoSpaceDE w:val="0"/>
        <w:autoSpaceDN w:val="0"/>
        <w:adjustRightInd w:val="0"/>
        <w:spacing w:after="0" w:line="240" w:lineRule="auto"/>
        <w:ind w:right="-34"/>
        <w:jc w:val="both"/>
        <w:textAlignment w:val="baseline"/>
        <w:outlineLvl w:val="0"/>
        <w:rPr>
          <w:rFonts w:eastAsia="Times New Roman"/>
          <w:b/>
          <w:i/>
          <w:sz w:val="22"/>
          <w:lang w:eastAsia="pt-BR"/>
        </w:rPr>
      </w:pPr>
      <w:r w:rsidRPr="001346A2">
        <w:rPr>
          <w:rFonts w:eastAsia="Times New Roman"/>
          <w:b/>
          <w:i/>
          <w:sz w:val="22"/>
          <w:lang w:eastAsia="pt-BR"/>
        </w:rPr>
        <w:t>PREFEITURA MUNICIPAL DE NAVIRAÍ - MS</w:t>
      </w:r>
    </w:p>
    <w:p w:rsidR="00740C23" w:rsidRPr="001346A2" w:rsidRDefault="00740C23" w:rsidP="00740C23">
      <w:pPr>
        <w:overflowPunct w:val="0"/>
        <w:autoSpaceDE w:val="0"/>
        <w:autoSpaceDN w:val="0"/>
        <w:adjustRightInd w:val="0"/>
        <w:spacing w:after="0" w:line="240" w:lineRule="auto"/>
        <w:jc w:val="both"/>
        <w:textAlignment w:val="baseline"/>
        <w:outlineLvl w:val="0"/>
        <w:rPr>
          <w:rFonts w:eastAsia="Times New Roman"/>
          <w:b/>
          <w:i/>
          <w:sz w:val="22"/>
          <w:lang w:eastAsia="pt-BR"/>
        </w:rPr>
      </w:pPr>
      <w:r w:rsidRPr="001346A2">
        <w:rPr>
          <w:rFonts w:eastAsia="Times New Roman"/>
          <w:b/>
          <w:i/>
          <w:sz w:val="22"/>
          <w:lang w:eastAsia="pt-BR"/>
        </w:rPr>
        <w:t>ESTADO DE MATO GROSSO DO SUL</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sz w:val="22"/>
          <w:lang w:eastAsia="pt-BR"/>
        </w:rPr>
      </w:pPr>
    </w:p>
    <w:tbl>
      <w:tblPr>
        <w:tblW w:w="0" w:type="auto"/>
        <w:tblLayout w:type="fixed"/>
        <w:tblCellMar>
          <w:left w:w="107" w:type="dxa"/>
          <w:right w:w="107" w:type="dxa"/>
        </w:tblCellMar>
        <w:tblLook w:val="0000" w:firstRow="0" w:lastRow="0" w:firstColumn="0" w:lastColumn="0" w:noHBand="0" w:noVBand="0"/>
      </w:tblPr>
      <w:tblGrid>
        <w:gridCol w:w="5270"/>
        <w:gridCol w:w="3991"/>
        <w:gridCol w:w="3887"/>
        <w:gridCol w:w="1134"/>
      </w:tblGrid>
      <w:tr w:rsidR="00740C23" w:rsidRPr="001346A2" w:rsidTr="007A24C3">
        <w:trPr>
          <w:trHeight w:val="183"/>
        </w:trPr>
        <w:tc>
          <w:tcPr>
            <w:tcW w:w="5270" w:type="dxa"/>
            <w:tcBorders>
              <w:top w:val="single" w:sz="6" w:space="0" w:color="auto"/>
              <w:left w:val="single" w:sz="6" w:space="0" w:color="auto"/>
              <w:right w:val="single" w:sz="6" w:space="0" w:color="auto"/>
            </w:tcBorders>
          </w:tcPr>
          <w:p w:rsidR="00740C23" w:rsidRPr="001346A2" w:rsidRDefault="00740C23" w:rsidP="007A24C3">
            <w:pPr>
              <w:keepNext/>
              <w:overflowPunct w:val="0"/>
              <w:autoSpaceDE w:val="0"/>
              <w:autoSpaceDN w:val="0"/>
              <w:adjustRightInd w:val="0"/>
              <w:spacing w:after="0" w:line="240" w:lineRule="auto"/>
              <w:ind w:left="142" w:right="-765"/>
              <w:jc w:val="both"/>
              <w:textAlignment w:val="baseline"/>
              <w:outlineLvl w:val="3"/>
              <w:rPr>
                <w:rFonts w:eastAsia="Times New Roman"/>
                <w:b/>
                <w:sz w:val="22"/>
                <w:lang w:eastAsia="pt-BR"/>
              </w:rPr>
            </w:pPr>
            <w:r w:rsidRPr="001346A2">
              <w:rPr>
                <w:rFonts w:eastAsia="Times New Roman"/>
                <w:b/>
                <w:sz w:val="22"/>
                <w:lang w:eastAsia="pt-BR"/>
              </w:rPr>
              <w:t>PROPOSTA DE PREÇO</w:t>
            </w:r>
          </w:p>
        </w:tc>
        <w:tc>
          <w:tcPr>
            <w:tcW w:w="3991" w:type="dxa"/>
            <w:tcBorders>
              <w:top w:val="single" w:sz="6" w:space="0" w:color="auto"/>
              <w:bottom w:val="single" w:sz="6" w:space="0" w:color="auto"/>
              <w:right w:val="single" w:sz="6" w:space="0" w:color="auto"/>
            </w:tcBorders>
          </w:tcPr>
          <w:p w:rsidR="00740C23" w:rsidRPr="001346A2" w:rsidRDefault="00740C23" w:rsidP="007A24C3">
            <w:pPr>
              <w:keepNext/>
              <w:overflowPunct w:val="0"/>
              <w:autoSpaceDE w:val="0"/>
              <w:autoSpaceDN w:val="0"/>
              <w:adjustRightInd w:val="0"/>
              <w:spacing w:after="0" w:line="240" w:lineRule="auto"/>
              <w:ind w:left="259" w:right="-765"/>
              <w:jc w:val="both"/>
              <w:textAlignment w:val="baseline"/>
              <w:outlineLvl w:val="3"/>
              <w:rPr>
                <w:rFonts w:eastAsia="Times New Roman"/>
                <w:b/>
                <w:sz w:val="22"/>
                <w:lang w:eastAsia="pt-BR"/>
              </w:rPr>
            </w:pPr>
            <w:r w:rsidRPr="001346A2">
              <w:rPr>
                <w:rFonts w:eastAsia="Times New Roman"/>
                <w:b/>
                <w:sz w:val="22"/>
                <w:lang w:eastAsia="pt-BR"/>
              </w:rPr>
              <w:t>TIPO DE LICITAÇÃO</w:t>
            </w:r>
          </w:p>
        </w:tc>
        <w:tc>
          <w:tcPr>
            <w:tcW w:w="3887" w:type="dxa"/>
            <w:tcBorders>
              <w:top w:val="single" w:sz="6" w:space="0" w:color="auto"/>
              <w:left w:val="single" w:sz="6" w:space="0" w:color="auto"/>
              <w:bottom w:val="single" w:sz="6" w:space="0" w:color="auto"/>
              <w:right w:val="single" w:sz="6" w:space="0" w:color="auto"/>
            </w:tcBorders>
          </w:tcPr>
          <w:p w:rsidR="00740C23" w:rsidRPr="001346A2" w:rsidRDefault="00740C23" w:rsidP="007A24C3">
            <w:pPr>
              <w:keepNext/>
              <w:overflowPunct w:val="0"/>
              <w:autoSpaceDE w:val="0"/>
              <w:autoSpaceDN w:val="0"/>
              <w:adjustRightInd w:val="0"/>
              <w:spacing w:after="0" w:line="240" w:lineRule="auto"/>
              <w:ind w:left="95" w:right="-765"/>
              <w:jc w:val="both"/>
              <w:textAlignment w:val="baseline"/>
              <w:outlineLvl w:val="3"/>
              <w:rPr>
                <w:rFonts w:eastAsia="Times New Roman"/>
                <w:b/>
                <w:sz w:val="22"/>
                <w:lang w:eastAsia="pt-BR"/>
              </w:rPr>
            </w:pPr>
            <w:r w:rsidRPr="001346A2">
              <w:rPr>
                <w:rFonts w:eastAsia="Times New Roman"/>
                <w:b/>
                <w:sz w:val="22"/>
                <w:lang w:eastAsia="pt-BR"/>
              </w:rPr>
              <w:t>NÚMERO</w:t>
            </w:r>
          </w:p>
        </w:tc>
        <w:tc>
          <w:tcPr>
            <w:tcW w:w="1134" w:type="dxa"/>
            <w:tcBorders>
              <w:top w:val="single" w:sz="6" w:space="0" w:color="auto"/>
              <w:left w:val="single" w:sz="6" w:space="0" w:color="auto"/>
              <w:bottom w:val="single" w:sz="6" w:space="0" w:color="auto"/>
              <w:right w:val="single" w:sz="6" w:space="0" w:color="auto"/>
            </w:tcBorders>
          </w:tcPr>
          <w:p w:rsidR="00740C23" w:rsidRPr="001346A2" w:rsidRDefault="00740C23" w:rsidP="007A24C3">
            <w:pPr>
              <w:overflowPunct w:val="0"/>
              <w:autoSpaceDE w:val="0"/>
              <w:autoSpaceDN w:val="0"/>
              <w:adjustRightInd w:val="0"/>
              <w:spacing w:after="0" w:line="240" w:lineRule="auto"/>
              <w:jc w:val="both"/>
              <w:textAlignment w:val="baseline"/>
              <w:rPr>
                <w:rFonts w:eastAsia="Times New Roman"/>
                <w:b/>
                <w:i/>
                <w:sz w:val="22"/>
                <w:lang w:eastAsia="pt-BR"/>
              </w:rPr>
            </w:pPr>
            <w:r w:rsidRPr="001346A2">
              <w:rPr>
                <w:rFonts w:eastAsia="Times New Roman"/>
                <w:b/>
                <w:i/>
                <w:sz w:val="22"/>
                <w:lang w:eastAsia="pt-BR"/>
              </w:rPr>
              <w:t>FOLHA</w:t>
            </w:r>
          </w:p>
        </w:tc>
      </w:tr>
      <w:tr w:rsidR="00740C23" w:rsidRPr="001346A2" w:rsidTr="007A24C3">
        <w:trPr>
          <w:trHeight w:val="549"/>
        </w:trPr>
        <w:tc>
          <w:tcPr>
            <w:tcW w:w="5270" w:type="dxa"/>
            <w:tcBorders>
              <w:left w:val="single" w:sz="6" w:space="0" w:color="auto"/>
              <w:bottom w:val="single" w:sz="6" w:space="0" w:color="auto"/>
              <w:right w:val="single" w:sz="6" w:space="0" w:color="auto"/>
            </w:tcBorders>
          </w:tcPr>
          <w:p w:rsidR="00740C23" w:rsidRPr="001346A2" w:rsidRDefault="00740C23" w:rsidP="007A24C3">
            <w:pPr>
              <w:overflowPunct w:val="0"/>
              <w:autoSpaceDE w:val="0"/>
              <w:autoSpaceDN w:val="0"/>
              <w:adjustRightInd w:val="0"/>
              <w:spacing w:after="0" w:line="240" w:lineRule="auto"/>
              <w:jc w:val="both"/>
              <w:textAlignment w:val="baseline"/>
              <w:rPr>
                <w:rFonts w:eastAsia="Times New Roman"/>
                <w:i/>
                <w:sz w:val="22"/>
                <w:lang w:eastAsia="pt-BR"/>
              </w:rPr>
            </w:pPr>
          </w:p>
        </w:tc>
        <w:tc>
          <w:tcPr>
            <w:tcW w:w="3991" w:type="dxa"/>
            <w:tcBorders>
              <w:top w:val="single" w:sz="6" w:space="0" w:color="auto"/>
              <w:bottom w:val="single" w:sz="6" w:space="0" w:color="auto"/>
              <w:right w:val="single" w:sz="6" w:space="0" w:color="auto"/>
            </w:tcBorders>
          </w:tcPr>
          <w:p w:rsidR="00740C23" w:rsidRPr="001346A2" w:rsidRDefault="00740C23" w:rsidP="007A24C3">
            <w:pPr>
              <w:overflowPunct w:val="0"/>
              <w:autoSpaceDE w:val="0"/>
              <w:autoSpaceDN w:val="0"/>
              <w:adjustRightInd w:val="0"/>
              <w:spacing w:after="0" w:line="240" w:lineRule="auto"/>
              <w:jc w:val="both"/>
              <w:textAlignment w:val="baseline"/>
              <w:rPr>
                <w:rFonts w:eastAsia="Times New Roman"/>
                <w:b/>
                <w:i/>
                <w:color w:val="FF0000"/>
                <w:sz w:val="22"/>
                <w:lang w:eastAsia="pt-BR"/>
              </w:rPr>
            </w:pPr>
            <w:r w:rsidRPr="001346A2">
              <w:rPr>
                <w:rFonts w:eastAsia="Times New Roman"/>
                <w:b/>
                <w:i/>
                <w:color w:val="FF0000"/>
                <w:sz w:val="22"/>
                <w:lang w:eastAsia="pt-BR"/>
              </w:rPr>
              <w:t>TOMADA DE PREÇO</w:t>
            </w:r>
          </w:p>
        </w:tc>
        <w:tc>
          <w:tcPr>
            <w:tcW w:w="3887" w:type="dxa"/>
            <w:tcBorders>
              <w:top w:val="single" w:sz="6" w:space="0" w:color="auto"/>
              <w:left w:val="single" w:sz="6" w:space="0" w:color="auto"/>
              <w:bottom w:val="single" w:sz="6" w:space="0" w:color="auto"/>
              <w:right w:val="single" w:sz="6" w:space="0" w:color="auto"/>
            </w:tcBorders>
          </w:tcPr>
          <w:p w:rsidR="00740C23" w:rsidRPr="001346A2" w:rsidRDefault="00485686" w:rsidP="007A24C3">
            <w:pPr>
              <w:overflowPunct w:val="0"/>
              <w:autoSpaceDE w:val="0"/>
              <w:autoSpaceDN w:val="0"/>
              <w:adjustRightInd w:val="0"/>
              <w:spacing w:after="0" w:line="240" w:lineRule="auto"/>
              <w:jc w:val="both"/>
              <w:textAlignment w:val="baseline"/>
              <w:rPr>
                <w:rFonts w:eastAsia="Times New Roman"/>
                <w:b/>
                <w:i/>
                <w:color w:val="FF0000"/>
                <w:sz w:val="22"/>
                <w:lang w:eastAsia="pt-BR"/>
              </w:rPr>
            </w:pPr>
            <w:r>
              <w:rPr>
                <w:rFonts w:eastAsia="Times New Roman"/>
                <w:b/>
                <w:i/>
                <w:iCs/>
                <w:sz w:val="22"/>
                <w:lang w:eastAsia="pt-BR"/>
              </w:rPr>
              <w:t>004/2018</w:t>
            </w:r>
          </w:p>
        </w:tc>
        <w:tc>
          <w:tcPr>
            <w:tcW w:w="1134" w:type="dxa"/>
            <w:tcBorders>
              <w:top w:val="single" w:sz="6" w:space="0" w:color="auto"/>
              <w:left w:val="single" w:sz="6" w:space="0" w:color="auto"/>
              <w:bottom w:val="single" w:sz="6" w:space="0" w:color="auto"/>
              <w:right w:val="single" w:sz="6" w:space="0" w:color="auto"/>
            </w:tcBorders>
          </w:tcPr>
          <w:p w:rsidR="00740C23" w:rsidRPr="001346A2" w:rsidRDefault="00740C23" w:rsidP="007A24C3">
            <w:pPr>
              <w:overflowPunct w:val="0"/>
              <w:autoSpaceDE w:val="0"/>
              <w:autoSpaceDN w:val="0"/>
              <w:adjustRightInd w:val="0"/>
              <w:spacing w:after="0" w:line="240" w:lineRule="auto"/>
              <w:jc w:val="both"/>
              <w:textAlignment w:val="baseline"/>
              <w:rPr>
                <w:rFonts w:eastAsia="Times New Roman"/>
                <w:i/>
                <w:sz w:val="22"/>
                <w:lang w:eastAsia="pt-BR"/>
              </w:rPr>
            </w:pPr>
            <w:r w:rsidRPr="001346A2">
              <w:rPr>
                <w:rFonts w:eastAsia="Times New Roman"/>
                <w:i/>
                <w:sz w:val="22"/>
                <w:lang w:eastAsia="pt-BR"/>
              </w:rPr>
              <w:t>1/1</w:t>
            </w:r>
          </w:p>
        </w:tc>
      </w:tr>
    </w:tbl>
    <w:p w:rsidR="00740C23" w:rsidRPr="001346A2" w:rsidRDefault="00740C23" w:rsidP="00740C23">
      <w:pPr>
        <w:overflowPunct w:val="0"/>
        <w:autoSpaceDE w:val="0"/>
        <w:autoSpaceDN w:val="0"/>
        <w:adjustRightInd w:val="0"/>
        <w:spacing w:after="0" w:line="240" w:lineRule="auto"/>
        <w:ind w:firstLine="1134"/>
        <w:jc w:val="both"/>
        <w:textAlignment w:val="baseline"/>
        <w:rPr>
          <w:rFonts w:eastAsia="Times New Roman"/>
          <w:i/>
          <w:sz w:val="22"/>
          <w:lang w:eastAsia="pt-BR"/>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629"/>
        <w:gridCol w:w="3580"/>
        <w:gridCol w:w="4074"/>
      </w:tblGrid>
      <w:tr w:rsidR="00740C23" w:rsidRPr="001346A2" w:rsidTr="007A24C3">
        <w:tc>
          <w:tcPr>
            <w:tcW w:w="6629" w:type="dxa"/>
          </w:tcPr>
          <w:p w:rsidR="00740C23" w:rsidRPr="001346A2" w:rsidRDefault="00740C23" w:rsidP="007A24C3">
            <w:pPr>
              <w:overflowPunct w:val="0"/>
              <w:autoSpaceDE w:val="0"/>
              <w:autoSpaceDN w:val="0"/>
              <w:adjustRightInd w:val="0"/>
              <w:spacing w:after="0" w:line="240" w:lineRule="auto"/>
              <w:jc w:val="both"/>
              <w:textAlignment w:val="baseline"/>
              <w:rPr>
                <w:rFonts w:eastAsia="Times New Roman"/>
                <w:i/>
                <w:sz w:val="22"/>
                <w:lang w:eastAsia="pt-BR"/>
              </w:rPr>
            </w:pPr>
            <w:r w:rsidRPr="001346A2">
              <w:rPr>
                <w:rFonts w:eastAsia="Times New Roman"/>
                <w:i/>
                <w:sz w:val="22"/>
                <w:lang w:eastAsia="pt-BR"/>
              </w:rPr>
              <w:t xml:space="preserve">RAZÃO SOCIAL: </w:t>
            </w:r>
          </w:p>
        </w:tc>
        <w:tc>
          <w:tcPr>
            <w:tcW w:w="3580" w:type="dxa"/>
          </w:tcPr>
          <w:p w:rsidR="00740C23" w:rsidRPr="001346A2" w:rsidRDefault="00740C23" w:rsidP="007A24C3">
            <w:pPr>
              <w:overflowPunct w:val="0"/>
              <w:autoSpaceDE w:val="0"/>
              <w:autoSpaceDN w:val="0"/>
              <w:adjustRightInd w:val="0"/>
              <w:spacing w:after="0" w:line="240" w:lineRule="auto"/>
              <w:jc w:val="both"/>
              <w:textAlignment w:val="baseline"/>
              <w:rPr>
                <w:rFonts w:eastAsia="Times New Roman"/>
                <w:i/>
                <w:sz w:val="22"/>
                <w:lang w:eastAsia="pt-BR"/>
              </w:rPr>
            </w:pPr>
            <w:r w:rsidRPr="001346A2">
              <w:rPr>
                <w:rFonts w:eastAsia="Times New Roman"/>
                <w:i/>
                <w:sz w:val="22"/>
                <w:lang w:eastAsia="pt-BR"/>
              </w:rPr>
              <w:t>CNPJ:</w:t>
            </w:r>
          </w:p>
        </w:tc>
        <w:tc>
          <w:tcPr>
            <w:tcW w:w="4074" w:type="dxa"/>
          </w:tcPr>
          <w:p w:rsidR="00740C23" w:rsidRPr="001346A2" w:rsidRDefault="00740C23" w:rsidP="007A24C3">
            <w:pPr>
              <w:overflowPunct w:val="0"/>
              <w:autoSpaceDE w:val="0"/>
              <w:autoSpaceDN w:val="0"/>
              <w:adjustRightInd w:val="0"/>
              <w:spacing w:after="0" w:line="240" w:lineRule="auto"/>
              <w:jc w:val="both"/>
              <w:textAlignment w:val="baseline"/>
              <w:rPr>
                <w:rFonts w:eastAsia="Times New Roman"/>
                <w:i/>
                <w:sz w:val="22"/>
                <w:lang w:eastAsia="pt-BR"/>
              </w:rPr>
            </w:pPr>
            <w:r w:rsidRPr="001346A2">
              <w:rPr>
                <w:rFonts w:eastAsia="Times New Roman"/>
                <w:i/>
                <w:sz w:val="22"/>
                <w:lang w:eastAsia="pt-BR"/>
              </w:rPr>
              <w:t>INSC. ESTADUAL:</w:t>
            </w:r>
          </w:p>
        </w:tc>
      </w:tr>
      <w:tr w:rsidR="00740C23" w:rsidRPr="001346A2" w:rsidTr="007A24C3">
        <w:tc>
          <w:tcPr>
            <w:tcW w:w="6629" w:type="dxa"/>
          </w:tcPr>
          <w:p w:rsidR="00740C23" w:rsidRPr="001346A2" w:rsidRDefault="00740C23" w:rsidP="007A24C3">
            <w:pPr>
              <w:overflowPunct w:val="0"/>
              <w:autoSpaceDE w:val="0"/>
              <w:autoSpaceDN w:val="0"/>
              <w:adjustRightInd w:val="0"/>
              <w:spacing w:after="0" w:line="240" w:lineRule="auto"/>
              <w:jc w:val="both"/>
              <w:textAlignment w:val="baseline"/>
              <w:rPr>
                <w:rFonts w:eastAsia="Times New Roman"/>
                <w:i/>
                <w:sz w:val="22"/>
                <w:lang w:eastAsia="pt-BR"/>
              </w:rPr>
            </w:pPr>
            <w:r w:rsidRPr="001346A2">
              <w:rPr>
                <w:rFonts w:eastAsia="Times New Roman"/>
                <w:i/>
                <w:sz w:val="22"/>
                <w:lang w:eastAsia="pt-BR"/>
              </w:rPr>
              <w:t>ENDEREÇO:</w:t>
            </w:r>
          </w:p>
        </w:tc>
        <w:tc>
          <w:tcPr>
            <w:tcW w:w="3580" w:type="dxa"/>
          </w:tcPr>
          <w:p w:rsidR="00740C23" w:rsidRPr="001346A2" w:rsidRDefault="00740C23" w:rsidP="007A24C3">
            <w:pPr>
              <w:overflowPunct w:val="0"/>
              <w:autoSpaceDE w:val="0"/>
              <w:autoSpaceDN w:val="0"/>
              <w:adjustRightInd w:val="0"/>
              <w:spacing w:after="0" w:line="240" w:lineRule="auto"/>
              <w:jc w:val="both"/>
              <w:textAlignment w:val="baseline"/>
              <w:rPr>
                <w:rFonts w:eastAsia="Times New Roman"/>
                <w:i/>
                <w:sz w:val="22"/>
                <w:lang w:eastAsia="pt-BR"/>
              </w:rPr>
            </w:pPr>
          </w:p>
        </w:tc>
        <w:tc>
          <w:tcPr>
            <w:tcW w:w="4074" w:type="dxa"/>
          </w:tcPr>
          <w:p w:rsidR="00740C23" w:rsidRPr="001346A2" w:rsidRDefault="00740C23" w:rsidP="007A24C3">
            <w:pPr>
              <w:overflowPunct w:val="0"/>
              <w:autoSpaceDE w:val="0"/>
              <w:autoSpaceDN w:val="0"/>
              <w:adjustRightInd w:val="0"/>
              <w:spacing w:after="0" w:line="240" w:lineRule="auto"/>
              <w:jc w:val="both"/>
              <w:textAlignment w:val="baseline"/>
              <w:rPr>
                <w:rFonts w:eastAsia="Times New Roman"/>
                <w:i/>
                <w:sz w:val="22"/>
                <w:lang w:eastAsia="pt-BR"/>
              </w:rPr>
            </w:pPr>
            <w:r w:rsidRPr="001346A2">
              <w:rPr>
                <w:rFonts w:eastAsia="Times New Roman"/>
                <w:i/>
                <w:sz w:val="22"/>
                <w:lang w:eastAsia="pt-BR"/>
              </w:rPr>
              <w:t>TELEFONE:</w:t>
            </w:r>
          </w:p>
        </w:tc>
      </w:tr>
    </w:tbl>
    <w:p w:rsidR="00740C23" w:rsidRPr="001346A2" w:rsidRDefault="00740C23" w:rsidP="00740C23">
      <w:pPr>
        <w:overflowPunct w:val="0"/>
        <w:autoSpaceDE w:val="0"/>
        <w:autoSpaceDN w:val="0"/>
        <w:adjustRightInd w:val="0"/>
        <w:spacing w:after="0" w:line="240" w:lineRule="auto"/>
        <w:jc w:val="both"/>
        <w:textAlignment w:val="baseline"/>
        <w:rPr>
          <w:rFonts w:eastAsia="Times New Roman"/>
          <w:b/>
          <w:i/>
          <w:color w:val="FF0000"/>
          <w:sz w:val="22"/>
          <w:lang w:eastAsia="pt-BR"/>
        </w:rPr>
      </w:pPr>
    </w:p>
    <w:tbl>
      <w:tblPr>
        <w:tblW w:w="1434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1134"/>
        <w:gridCol w:w="851"/>
        <w:gridCol w:w="8606"/>
        <w:gridCol w:w="2900"/>
      </w:tblGrid>
      <w:tr w:rsidR="00740C23" w:rsidRPr="001346A2" w:rsidTr="007A24C3">
        <w:trPr>
          <w:trHeight w:val="364"/>
        </w:trPr>
        <w:tc>
          <w:tcPr>
            <w:tcW w:w="851" w:type="dxa"/>
            <w:tcBorders>
              <w:bottom w:val="nil"/>
            </w:tcBorders>
          </w:tcPr>
          <w:p w:rsidR="00740C23" w:rsidRPr="001346A2" w:rsidRDefault="00740C23" w:rsidP="007A24C3">
            <w:pPr>
              <w:overflowPunct w:val="0"/>
              <w:autoSpaceDE w:val="0"/>
              <w:autoSpaceDN w:val="0"/>
              <w:adjustRightInd w:val="0"/>
              <w:spacing w:after="0" w:line="240" w:lineRule="auto"/>
              <w:jc w:val="center"/>
              <w:textAlignment w:val="baseline"/>
              <w:rPr>
                <w:rFonts w:eastAsia="Times New Roman"/>
                <w:iCs/>
                <w:sz w:val="22"/>
                <w:lang w:eastAsia="pt-BR"/>
              </w:rPr>
            </w:pPr>
            <w:r w:rsidRPr="001346A2">
              <w:rPr>
                <w:rFonts w:eastAsia="Times New Roman"/>
                <w:iCs/>
                <w:sz w:val="22"/>
                <w:lang w:eastAsia="pt-BR"/>
              </w:rPr>
              <w:t>ITEM.</w:t>
            </w:r>
          </w:p>
        </w:tc>
        <w:tc>
          <w:tcPr>
            <w:tcW w:w="1134" w:type="dxa"/>
            <w:tcBorders>
              <w:bottom w:val="nil"/>
            </w:tcBorders>
          </w:tcPr>
          <w:p w:rsidR="00740C23" w:rsidRPr="001346A2" w:rsidRDefault="00740C23" w:rsidP="007A24C3">
            <w:pPr>
              <w:overflowPunct w:val="0"/>
              <w:autoSpaceDE w:val="0"/>
              <w:autoSpaceDN w:val="0"/>
              <w:adjustRightInd w:val="0"/>
              <w:spacing w:after="0" w:line="240" w:lineRule="auto"/>
              <w:jc w:val="center"/>
              <w:textAlignment w:val="baseline"/>
              <w:rPr>
                <w:rFonts w:eastAsia="Times New Roman"/>
                <w:iCs/>
                <w:sz w:val="22"/>
                <w:lang w:eastAsia="pt-BR"/>
              </w:rPr>
            </w:pPr>
            <w:r w:rsidRPr="001346A2">
              <w:rPr>
                <w:rFonts w:eastAsia="Times New Roman"/>
                <w:iCs/>
                <w:sz w:val="22"/>
                <w:lang w:eastAsia="pt-BR"/>
              </w:rPr>
              <w:t>QUANT</w:t>
            </w:r>
          </w:p>
        </w:tc>
        <w:tc>
          <w:tcPr>
            <w:tcW w:w="851" w:type="dxa"/>
            <w:tcBorders>
              <w:bottom w:val="nil"/>
            </w:tcBorders>
          </w:tcPr>
          <w:p w:rsidR="00740C23" w:rsidRPr="001346A2" w:rsidRDefault="00740C23" w:rsidP="007A24C3">
            <w:pPr>
              <w:overflowPunct w:val="0"/>
              <w:autoSpaceDE w:val="0"/>
              <w:autoSpaceDN w:val="0"/>
              <w:adjustRightInd w:val="0"/>
              <w:spacing w:after="0" w:line="240" w:lineRule="auto"/>
              <w:jc w:val="center"/>
              <w:textAlignment w:val="baseline"/>
              <w:rPr>
                <w:rFonts w:eastAsia="Times New Roman"/>
                <w:iCs/>
                <w:sz w:val="22"/>
                <w:lang w:eastAsia="pt-BR"/>
              </w:rPr>
            </w:pPr>
            <w:r w:rsidRPr="001346A2">
              <w:rPr>
                <w:rFonts w:eastAsia="Times New Roman"/>
                <w:iCs/>
                <w:sz w:val="22"/>
                <w:lang w:eastAsia="pt-BR"/>
              </w:rPr>
              <w:t>UN</w:t>
            </w:r>
          </w:p>
        </w:tc>
        <w:tc>
          <w:tcPr>
            <w:tcW w:w="8606" w:type="dxa"/>
            <w:tcBorders>
              <w:bottom w:val="nil"/>
            </w:tcBorders>
          </w:tcPr>
          <w:p w:rsidR="00740C23" w:rsidRPr="001346A2" w:rsidRDefault="00740C23" w:rsidP="007A24C3">
            <w:pPr>
              <w:overflowPunct w:val="0"/>
              <w:autoSpaceDE w:val="0"/>
              <w:autoSpaceDN w:val="0"/>
              <w:adjustRightInd w:val="0"/>
              <w:spacing w:after="0" w:line="240" w:lineRule="auto"/>
              <w:jc w:val="both"/>
              <w:textAlignment w:val="baseline"/>
              <w:rPr>
                <w:rFonts w:eastAsia="Times New Roman"/>
                <w:iCs/>
                <w:sz w:val="22"/>
                <w:lang w:eastAsia="pt-BR"/>
              </w:rPr>
            </w:pPr>
            <w:r w:rsidRPr="001346A2">
              <w:rPr>
                <w:rFonts w:eastAsia="Times New Roman"/>
                <w:iCs/>
                <w:sz w:val="22"/>
                <w:lang w:eastAsia="pt-BR"/>
              </w:rPr>
              <w:t xml:space="preserve">   ESPECIFICAÇÃO</w:t>
            </w:r>
          </w:p>
        </w:tc>
        <w:tc>
          <w:tcPr>
            <w:tcW w:w="2900" w:type="dxa"/>
            <w:tcBorders>
              <w:bottom w:val="nil"/>
            </w:tcBorders>
          </w:tcPr>
          <w:p w:rsidR="00740C23" w:rsidRPr="001346A2" w:rsidRDefault="00740C23" w:rsidP="007A24C3">
            <w:pPr>
              <w:overflowPunct w:val="0"/>
              <w:autoSpaceDE w:val="0"/>
              <w:autoSpaceDN w:val="0"/>
              <w:adjustRightInd w:val="0"/>
              <w:spacing w:after="0" w:line="240" w:lineRule="auto"/>
              <w:jc w:val="both"/>
              <w:textAlignment w:val="baseline"/>
              <w:rPr>
                <w:rFonts w:eastAsia="Times New Roman"/>
                <w:iCs/>
                <w:sz w:val="22"/>
                <w:lang w:eastAsia="pt-BR"/>
              </w:rPr>
            </w:pPr>
            <w:r w:rsidRPr="001346A2">
              <w:rPr>
                <w:rFonts w:eastAsia="Times New Roman"/>
                <w:iCs/>
                <w:sz w:val="22"/>
                <w:lang w:eastAsia="pt-BR"/>
              </w:rPr>
              <w:t>PREÇO TOTAL</w:t>
            </w:r>
          </w:p>
        </w:tc>
      </w:tr>
      <w:tr w:rsidR="00740C23" w:rsidRPr="001346A2" w:rsidTr="007A24C3">
        <w:tc>
          <w:tcPr>
            <w:tcW w:w="851" w:type="dxa"/>
            <w:tcBorders>
              <w:top w:val="single" w:sz="4" w:space="0" w:color="auto"/>
              <w:left w:val="single" w:sz="4" w:space="0" w:color="auto"/>
              <w:bottom w:val="single" w:sz="4" w:space="0" w:color="auto"/>
            </w:tcBorders>
          </w:tcPr>
          <w:p w:rsidR="00740C23" w:rsidRPr="001346A2" w:rsidRDefault="00740C23" w:rsidP="007A24C3">
            <w:pPr>
              <w:overflowPunct w:val="0"/>
              <w:autoSpaceDE w:val="0"/>
              <w:autoSpaceDN w:val="0"/>
              <w:adjustRightInd w:val="0"/>
              <w:spacing w:after="0" w:line="240" w:lineRule="auto"/>
              <w:jc w:val="center"/>
              <w:textAlignment w:val="baseline"/>
              <w:rPr>
                <w:rFonts w:eastAsia="Times New Roman"/>
                <w:iCs/>
                <w:sz w:val="22"/>
                <w:lang w:eastAsia="pt-BR"/>
              </w:rPr>
            </w:pPr>
            <w:proofErr w:type="gramStart"/>
            <w:r w:rsidRPr="001346A2">
              <w:rPr>
                <w:rFonts w:eastAsia="Times New Roman"/>
                <w:iCs/>
                <w:sz w:val="22"/>
                <w:lang w:eastAsia="pt-BR"/>
              </w:rPr>
              <w:t>1</w:t>
            </w:r>
            <w:proofErr w:type="gramEnd"/>
          </w:p>
        </w:tc>
        <w:tc>
          <w:tcPr>
            <w:tcW w:w="1134" w:type="dxa"/>
            <w:tcBorders>
              <w:top w:val="single" w:sz="4" w:space="0" w:color="auto"/>
              <w:bottom w:val="single" w:sz="4" w:space="0" w:color="auto"/>
            </w:tcBorders>
          </w:tcPr>
          <w:p w:rsidR="00740C23" w:rsidRPr="001346A2" w:rsidRDefault="00740C23" w:rsidP="007A24C3">
            <w:pPr>
              <w:overflowPunct w:val="0"/>
              <w:autoSpaceDE w:val="0"/>
              <w:autoSpaceDN w:val="0"/>
              <w:adjustRightInd w:val="0"/>
              <w:spacing w:after="0" w:line="240" w:lineRule="auto"/>
              <w:jc w:val="center"/>
              <w:textAlignment w:val="baseline"/>
              <w:rPr>
                <w:rFonts w:eastAsia="Times New Roman"/>
                <w:iCs/>
                <w:sz w:val="22"/>
                <w:lang w:eastAsia="pt-BR"/>
              </w:rPr>
            </w:pPr>
            <w:proofErr w:type="gramStart"/>
            <w:r w:rsidRPr="001346A2">
              <w:rPr>
                <w:rFonts w:eastAsia="Times New Roman"/>
                <w:iCs/>
                <w:sz w:val="22"/>
                <w:lang w:eastAsia="pt-BR"/>
              </w:rPr>
              <w:t>1</w:t>
            </w:r>
            <w:proofErr w:type="gramEnd"/>
          </w:p>
        </w:tc>
        <w:tc>
          <w:tcPr>
            <w:tcW w:w="851" w:type="dxa"/>
            <w:tcBorders>
              <w:top w:val="single" w:sz="4" w:space="0" w:color="auto"/>
              <w:bottom w:val="single" w:sz="4" w:space="0" w:color="auto"/>
            </w:tcBorders>
          </w:tcPr>
          <w:p w:rsidR="00740C23" w:rsidRPr="001346A2" w:rsidRDefault="00740C23" w:rsidP="007A24C3">
            <w:pPr>
              <w:overflowPunct w:val="0"/>
              <w:autoSpaceDE w:val="0"/>
              <w:autoSpaceDN w:val="0"/>
              <w:adjustRightInd w:val="0"/>
              <w:spacing w:after="0" w:line="240" w:lineRule="auto"/>
              <w:jc w:val="center"/>
              <w:textAlignment w:val="baseline"/>
              <w:rPr>
                <w:rFonts w:eastAsia="Times New Roman"/>
                <w:iCs/>
                <w:sz w:val="22"/>
                <w:lang w:eastAsia="pt-BR"/>
              </w:rPr>
            </w:pPr>
            <w:r w:rsidRPr="001346A2">
              <w:rPr>
                <w:rFonts w:eastAsia="Times New Roman"/>
                <w:iCs/>
                <w:sz w:val="22"/>
                <w:lang w:eastAsia="pt-BR"/>
              </w:rPr>
              <w:t>SRV</w:t>
            </w:r>
          </w:p>
        </w:tc>
        <w:tc>
          <w:tcPr>
            <w:tcW w:w="8606" w:type="dxa"/>
            <w:tcBorders>
              <w:top w:val="single" w:sz="4" w:space="0" w:color="auto"/>
              <w:bottom w:val="single" w:sz="4" w:space="0" w:color="auto"/>
            </w:tcBorders>
          </w:tcPr>
          <w:p w:rsidR="00740C23" w:rsidRPr="001346A2" w:rsidRDefault="00740C23" w:rsidP="007A24C3">
            <w:pPr>
              <w:overflowPunct w:val="0"/>
              <w:autoSpaceDE w:val="0"/>
              <w:autoSpaceDN w:val="0"/>
              <w:adjustRightInd w:val="0"/>
              <w:spacing w:after="0" w:line="240" w:lineRule="auto"/>
              <w:jc w:val="both"/>
              <w:textAlignment w:val="baseline"/>
              <w:rPr>
                <w:rFonts w:eastAsia="Times New Roman"/>
                <w:iCs/>
                <w:sz w:val="22"/>
                <w:lang w:eastAsia="pt-BR"/>
              </w:rPr>
            </w:pPr>
            <w:r w:rsidRPr="001346A2">
              <w:rPr>
                <w:rFonts w:eastAsia="Times New Roman"/>
                <w:iCs/>
                <w:sz w:val="22"/>
                <w:lang w:eastAsia="pt-BR"/>
              </w:rPr>
              <w:t xml:space="preserve">INSTALAÇÕES ELÉTRICAS, CONFORME MEMORIAL </w:t>
            </w:r>
            <w:proofErr w:type="gramStart"/>
            <w:r w:rsidRPr="001346A2">
              <w:rPr>
                <w:rFonts w:eastAsia="Times New Roman"/>
                <w:iCs/>
                <w:sz w:val="22"/>
                <w:lang w:eastAsia="pt-BR"/>
              </w:rPr>
              <w:t>DESCRITIVO</w:t>
            </w:r>
            <w:proofErr w:type="gramEnd"/>
          </w:p>
        </w:tc>
        <w:tc>
          <w:tcPr>
            <w:tcW w:w="2900" w:type="dxa"/>
            <w:tcBorders>
              <w:top w:val="single" w:sz="4" w:space="0" w:color="auto"/>
              <w:left w:val="nil"/>
              <w:bottom w:val="single" w:sz="4" w:space="0" w:color="auto"/>
              <w:right w:val="single" w:sz="4" w:space="0" w:color="auto"/>
            </w:tcBorders>
          </w:tcPr>
          <w:p w:rsidR="00740C23" w:rsidRPr="001346A2" w:rsidRDefault="00740C23" w:rsidP="007A24C3">
            <w:pPr>
              <w:overflowPunct w:val="0"/>
              <w:autoSpaceDE w:val="0"/>
              <w:autoSpaceDN w:val="0"/>
              <w:adjustRightInd w:val="0"/>
              <w:spacing w:after="0" w:line="240" w:lineRule="auto"/>
              <w:jc w:val="both"/>
              <w:textAlignment w:val="baseline"/>
              <w:rPr>
                <w:rFonts w:eastAsia="Times New Roman"/>
                <w:iCs/>
                <w:sz w:val="22"/>
                <w:lang w:eastAsia="pt-BR"/>
              </w:rPr>
            </w:pPr>
          </w:p>
        </w:tc>
      </w:tr>
    </w:tbl>
    <w:p w:rsidR="00740C23" w:rsidRPr="001346A2" w:rsidRDefault="00740C23" w:rsidP="00740C23">
      <w:pPr>
        <w:keepNext/>
        <w:overflowPunct w:val="0"/>
        <w:autoSpaceDE w:val="0"/>
        <w:autoSpaceDN w:val="0"/>
        <w:adjustRightInd w:val="0"/>
        <w:spacing w:after="0" w:line="240" w:lineRule="auto"/>
        <w:jc w:val="both"/>
        <w:textAlignment w:val="baseline"/>
        <w:outlineLvl w:val="1"/>
        <w:rPr>
          <w:rFonts w:eastAsia="Times New Roman"/>
          <w:b/>
          <w:i/>
          <w:sz w:val="22"/>
          <w:lang w:eastAsia="pt-BR"/>
        </w:rPr>
      </w:pPr>
    </w:p>
    <w:tbl>
      <w:tblPr>
        <w:tblW w:w="0" w:type="auto"/>
        <w:tblInd w:w="-34" w:type="dxa"/>
        <w:tblLayout w:type="fixed"/>
        <w:tblLook w:val="0000" w:firstRow="0" w:lastRow="0" w:firstColumn="0" w:lastColumn="0" w:noHBand="0" w:noVBand="0"/>
      </w:tblPr>
      <w:tblGrid>
        <w:gridCol w:w="14317"/>
      </w:tblGrid>
      <w:tr w:rsidR="00740C23" w:rsidRPr="001346A2" w:rsidTr="007A24C3">
        <w:tc>
          <w:tcPr>
            <w:tcW w:w="14317" w:type="dxa"/>
            <w:tcBorders>
              <w:top w:val="single" w:sz="6" w:space="0" w:color="auto"/>
              <w:left w:val="single" w:sz="6" w:space="0" w:color="auto"/>
              <w:bottom w:val="single" w:sz="6" w:space="0" w:color="auto"/>
              <w:right w:val="single" w:sz="6" w:space="0" w:color="auto"/>
            </w:tcBorders>
          </w:tcPr>
          <w:p w:rsidR="00740C23" w:rsidRPr="001346A2" w:rsidRDefault="00740C23" w:rsidP="007A24C3">
            <w:pPr>
              <w:overflowPunct w:val="0"/>
              <w:autoSpaceDE w:val="0"/>
              <w:autoSpaceDN w:val="0"/>
              <w:adjustRightInd w:val="0"/>
              <w:spacing w:after="0" w:line="240" w:lineRule="auto"/>
              <w:jc w:val="both"/>
              <w:textAlignment w:val="baseline"/>
              <w:rPr>
                <w:rFonts w:eastAsia="Times New Roman"/>
                <w:i/>
                <w:sz w:val="22"/>
                <w:lang w:eastAsia="pt-BR"/>
              </w:rPr>
            </w:pPr>
            <w:r w:rsidRPr="001346A2">
              <w:rPr>
                <w:rFonts w:eastAsia="Times New Roman"/>
                <w:i/>
                <w:sz w:val="22"/>
                <w:lang w:eastAsia="pt-BR"/>
              </w:rPr>
              <w:t xml:space="preserve">TOTAL GERAL R$ -                           </w:t>
            </w:r>
            <w:proofErr w:type="gramStart"/>
            <w:r w:rsidRPr="001346A2">
              <w:rPr>
                <w:rFonts w:eastAsia="Times New Roman"/>
                <w:i/>
                <w:sz w:val="22"/>
                <w:lang w:eastAsia="pt-BR"/>
              </w:rPr>
              <w:t xml:space="preserve">(                                                                                                                                                                            </w:t>
            </w:r>
            <w:proofErr w:type="gramEnd"/>
            <w:r w:rsidRPr="001346A2">
              <w:rPr>
                <w:rFonts w:eastAsia="Times New Roman"/>
                <w:i/>
                <w:sz w:val="22"/>
                <w:lang w:eastAsia="pt-BR"/>
              </w:rPr>
              <w:t>)</w:t>
            </w:r>
          </w:p>
        </w:tc>
      </w:tr>
    </w:tbl>
    <w:p w:rsidR="00740C23" w:rsidRPr="001346A2" w:rsidRDefault="00740C23" w:rsidP="00740C23">
      <w:pPr>
        <w:overflowPunct w:val="0"/>
        <w:autoSpaceDE w:val="0"/>
        <w:autoSpaceDN w:val="0"/>
        <w:adjustRightInd w:val="0"/>
        <w:spacing w:after="0" w:line="240" w:lineRule="auto"/>
        <w:jc w:val="both"/>
        <w:textAlignment w:val="baseline"/>
        <w:rPr>
          <w:rFonts w:eastAsia="Times New Roman"/>
          <w:b/>
          <w:bCs/>
          <w:i/>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Arial Unicode MS"/>
          <w:sz w:val="22"/>
          <w:lang w:eastAsia="pt-BR"/>
        </w:rPr>
      </w:pPr>
      <w:r w:rsidRPr="001346A2">
        <w:rPr>
          <w:rFonts w:eastAsia="Arial Unicode MS"/>
          <w:sz w:val="22"/>
          <w:lang w:eastAsia="pt-BR"/>
        </w:rPr>
        <w:t xml:space="preserve">Declaro que examinei, conheço e me submeto a todas as condições </w:t>
      </w:r>
      <w:proofErr w:type="gramStart"/>
      <w:r w:rsidRPr="001346A2">
        <w:rPr>
          <w:rFonts w:eastAsia="Arial Unicode MS"/>
          <w:sz w:val="22"/>
          <w:lang w:eastAsia="pt-BR"/>
        </w:rPr>
        <w:t>contidas no Edital da presente Licitação modalidade Tomada de Preços</w:t>
      </w:r>
      <w:proofErr w:type="gramEnd"/>
      <w:r w:rsidRPr="001346A2">
        <w:rPr>
          <w:rFonts w:eastAsia="Arial Unicode MS"/>
          <w:sz w:val="22"/>
          <w:lang w:eastAsia="pt-BR"/>
        </w:rPr>
        <w:t xml:space="preserve"> nº </w:t>
      </w:r>
      <w:r w:rsidR="00485686">
        <w:rPr>
          <w:rFonts w:eastAsia="Times New Roman"/>
          <w:b/>
          <w:i/>
          <w:iCs/>
          <w:sz w:val="22"/>
          <w:lang w:eastAsia="pt-BR"/>
        </w:rPr>
        <w:t>004/2018</w:t>
      </w:r>
      <w:r w:rsidRPr="001346A2">
        <w:rPr>
          <w:rFonts w:eastAsia="Arial Unicode MS"/>
          <w:sz w:val="22"/>
          <w:lang w:eastAsia="pt-BR"/>
        </w:rPr>
        <w:t>, bem como verifiquei todas as especificações nele contidas, não havendo quaisquer discrepâncias nas informações e/ou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740C23" w:rsidRPr="001346A2" w:rsidRDefault="00740C23" w:rsidP="00740C23">
      <w:pPr>
        <w:overflowPunct w:val="0"/>
        <w:autoSpaceDE w:val="0"/>
        <w:autoSpaceDN w:val="0"/>
        <w:adjustRightInd w:val="0"/>
        <w:spacing w:after="0" w:line="240" w:lineRule="auto"/>
        <w:jc w:val="both"/>
        <w:textAlignment w:val="baseline"/>
        <w:rPr>
          <w:rFonts w:eastAsia="Arial Unicode MS"/>
          <w:sz w:val="22"/>
          <w:lang w:eastAsia="pt-BR"/>
        </w:rPr>
      </w:pPr>
      <w:r w:rsidRPr="001346A2">
        <w:rPr>
          <w:rFonts w:eastAsia="Arial Unicode MS"/>
          <w:b/>
          <w:sz w:val="22"/>
          <w:lang w:eastAsia="pt-BR"/>
        </w:rPr>
        <w:t>PRAZO DE VALIDADE DA PROPOSTA</w:t>
      </w:r>
      <w:r w:rsidRPr="001346A2">
        <w:rPr>
          <w:rFonts w:eastAsia="Arial Unicode MS"/>
          <w:sz w:val="22"/>
          <w:lang w:eastAsia="pt-BR"/>
        </w:rPr>
        <w:t>: MÍNIMO DE 60 (SESSENTA) DIAS, CONTADOS DA DATA DA ABERTURA DA MESMA.</w:t>
      </w:r>
    </w:p>
    <w:p w:rsidR="00740C23" w:rsidRPr="001346A2" w:rsidRDefault="00740C23" w:rsidP="00740C23">
      <w:pPr>
        <w:overflowPunct w:val="0"/>
        <w:autoSpaceDE w:val="0"/>
        <w:autoSpaceDN w:val="0"/>
        <w:adjustRightInd w:val="0"/>
        <w:spacing w:after="0" w:line="240" w:lineRule="auto"/>
        <w:jc w:val="right"/>
        <w:textAlignment w:val="baseline"/>
        <w:rPr>
          <w:rFonts w:eastAsia="Arial Unicode MS"/>
          <w:sz w:val="22"/>
          <w:lang w:eastAsia="pt-BR"/>
        </w:rPr>
      </w:pPr>
    </w:p>
    <w:p w:rsidR="00740C23" w:rsidRPr="001346A2" w:rsidRDefault="00740C23" w:rsidP="00740C23">
      <w:pPr>
        <w:overflowPunct w:val="0"/>
        <w:autoSpaceDE w:val="0"/>
        <w:autoSpaceDN w:val="0"/>
        <w:adjustRightInd w:val="0"/>
        <w:spacing w:after="0" w:line="240" w:lineRule="auto"/>
        <w:jc w:val="right"/>
        <w:textAlignment w:val="baseline"/>
        <w:rPr>
          <w:rFonts w:eastAsia="Arial Unicode MS"/>
          <w:sz w:val="22"/>
          <w:lang w:eastAsia="pt-BR"/>
        </w:rPr>
      </w:pPr>
      <w:r w:rsidRPr="001346A2">
        <w:rPr>
          <w:rFonts w:eastAsia="Arial Unicode MS"/>
          <w:sz w:val="22"/>
          <w:lang w:eastAsia="pt-BR"/>
        </w:rPr>
        <w:t>(Local)</w:t>
      </w:r>
      <w:proofErr w:type="gramStart"/>
      <w:r w:rsidRPr="001346A2">
        <w:rPr>
          <w:rFonts w:eastAsia="Arial Unicode MS"/>
          <w:sz w:val="22"/>
          <w:lang w:eastAsia="pt-BR"/>
        </w:rPr>
        <w:t>.............................</w:t>
      </w:r>
      <w:proofErr w:type="gramEnd"/>
      <w:r w:rsidRPr="001346A2">
        <w:rPr>
          <w:rFonts w:eastAsia="Arial Unicode MS"/>
          <w:sz w:val="22"/>
          <w:lang w:eastAsia="pt-BR"/>
        </w:rPr>
        <w:t xml:space="preserve">, data.................................de </w:t>
      </w:r>
      <w:r w:rsidR="00485686">
        <w:rPr>
          <w:rFonts w:eastAsia="Times New Roman"/>
          <w:b/>
          <w:i/>
          <w:iCs/>
          <w:sz w:val="22"/>
          <w:lang w:eastAsia="pt-BR"/>
        </w:rPr>
        <w:t>2018</w:t>
      </w:r>
    </w:p>
    <w:p w:rsidR="00740C23" w:rsidRPr="001346A2" w:rsidRDefault="00740C23" w:rsidP="00740C23">
      <w:pPr>
        <w:overflowPunct w:val="0"/>
        <w:autoSpaceDE w:val="0"/>
        <w:autoSpaceDN w:val="0"/>
        <w:adjustRightInd w:val="0"/>
        <w:spacing w:after="0" w:line="240" w:lineRule="auto"/>
        <w:jc w:val="right"/>
        <w:textAlignment w:val="baseline"/>
        <w:rPr>
          <w:rFonts w:eastAsia="Arial Unicode MS"/>
          <w:sz w:val="22"/>
          <w:lang w:eastAsia="pt-BR"/>
        </w:rPr>
      </w:pPr>
    </w:p>
    <w:p w:rsidR="00485686" w:rsidRDefault="00740C23" w:rsidP="00740C23">
      <w:pPr>
        <w:overflowPunct w:val="0"/>
        <w:autoSpaceDE w:val="0"/>
        <w:autoSpaceDN w:val="0"/>
        <w:adjustRightInd w:val="0"/>
        <w:spacing w:after="0" w:line="240" w:lineRule="auto"/>
        <w:jc w:val="right"/>
        <w:textAlignment w:val="baseline"/>
        <w:rPr>
          <w:rFonts w:eastAsia="Arial Unicode MS"/>
          <w:sz w:val="22"/>
          <w:lang w:eastAsia="pt-BR"/>
        </w:rPr>
        <w:sectPr w:rsidR="00485686" w:rsidSect="00485686">
          <w:type w:val="continuous"/>
          <w:pgSz w:w="15842" w:h="12242" w:orient="landscape" w:code="1"/>
          <w:pgMar w:top="1797" w:right="1701" w:bottom="992" w:left="851" w:header="425" w:footer="0" w:gutter="0"/>
          <w:cols w:space="720"/>
          <w:noEndnote/>
        </w:sectPr>
      </w:pPr>
      <w:r w:rsidRPr="001346A2">
        <w:rPr>
          <w:rFonts w:eastAsia="Arial Unicode MS"/>
          <w:sz w:val="22"/>
          <w:lang w:eastAsia="pt-BR"/>
        </w:rPr>
        <w:t>Nome e assinatura do responsável/representante da empresa.</w:t>
      </w:r>
      <w:proofErr w:type="gramStart"/>
    </w:p>
    <w:p w:rsidR="00740C23" w:rsidRPr="001346A2" w:rsidRDefault="00740C23" w:rsidP="00740C23">
      <w:pPr>
        <w:overflowPunct w:val="0"/>
        <w:autoSpaceDE w:val="0"/>
        <w:autoSpaceDN w:val="0"/>
        <w:adjustRightInd w:val="0"/>
        <w:spacing w:after="0" w:line="240" w:lineRule="auto"/>
        <w:jc w:val="right"/>
        <w:textAlignment w:val="baseline"/>
        <w:rPr>
          <w:rFonts w:eastAsia="Times New Roman"/>
          <w:b/>
          <w:bCs/>
          <w:i/>
          <w:sz w:val="22"/>
          <w:u w:val="single"/>
          <w:lang w:eastAsia="pt-BR"/>
        </w:rPr>
      </w:pPr>
      <w:proofErr w:type="gramEnd"/>
    </w:p>
    <w:p w:rsidR="00740C23" w:rsidRPr="001346A2" w:rsidRDefault="00485686" w:rsidP="00740C2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pPr>
      <w:r>
        <w:rPr>
          <w:rFonts w:eastAsia="Times New Roman"/>
          <w:b/>
          <w:iCs/>
          <w:sz w:val="22"/>
          <w:lang w:eastAsia="pt-BR"/>
        </w:rPr>
        <w:t>A</w:t>
      </w:r>
      <w:r w:rsidR="00740C23" w:rsidRPr="001346A2">
        <w:rPr>
          <w:rFonts w:eastAsia="Times New Roman"/>
          <w:b/>
          <w:iCs/>
          <w:sz w:val="22"/>
          <w:lang w:eastAsia="pt-BR"/>
        </w:rPr>
        <w:t>NEXO III</w:t>
      </w:r>
    </w:p>
    <w:p w:rsidR="00740C23" w:rsidRPr="001346A2" w:rsidRDefault="00740C23" w:rsidP="00740C2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pPr>
      <w:r w:rsidRPr="001346A2">
        <w:rPr>
          <w:rFonts w:eastAsia="Times New Roman"/>
          <w:b/>
          <w:iCs/>
          <w:sz w:val="22"/>
          <w:lang w:eastAsia="pt-BR"/>
        </w:rPr>
        <w:t>MODELO DA CARTA DE CREDENCIAMENTO</w:t>
      </w:r>
    </w:p>
    <w:p w:rsidR="00740C23" w:rsidRPr="001346A2" w:rsidRDefault="00740C23" w:rsidP="00740C23">
      <w:pPr>
        <w:overflowPunct w:val="0"/>
        <w:autoSpaceDE w:val="0"/>
        <w:autoSpaceDN w:val="0"/>
        <w:adjustRightInd w:val="0"/>
        <w:spacing w:after="0" w:line="240" w:lineRule="auto"/>
        <w:ind w:left="-851" w:right="-618"/>
        <w:jc w:val="both"/>
        <w:textAlignment w:val="baseline"/>
        <w:rPr>
          <w:rFonts w:eastAsia="Times New Roman"/>
          <w:sz w:val="22"/>
          <w:u w:val="single"/>
          <w:lang w:eastAsia="pt-BR"/>
        </w:rPr>
      </w:pPr>
    </w:p>
    <w:p w:rsidR="00740C23" w:rsidRPr="001346A2" w:rsidRDefault="00740C23" w:rsidP="00740C23">
      <w:pPr>
        <w:overflowPunct w:val="0"/>
        <w:autoSpaceDE w:val="0"/>
        <w:autoSpaceDN w:val="0"/>
        <w:adjustRightInd w:val="0"/>
        <w:spacing w:after="0" w:line="240" w:lineRule="auto"/>
        <w:ind w:left="-851" w:right="-618"/>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ind w:left="-851" w:right="-618"/>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ind w:right="-1" w:firstLine="284"/>
        <w:jc w:val="both"/>
        <w:textAlignment w:val="baseline"/>
        <w:rPr>
          <w:rFonts w:eastAsia="Times New Roman"/>
          <w:sz w:val="22"/>
          <w:lang w:eastAsia="pt-BR"/>
        </w:rPr>
      </w:pPr>
      <w:r w:rsidRPr="001346A2">
        <w:rPr>
          <w:rFonts w:eastAsia="Times New Roman"/>
          <w:sz w:val="22"/>
          <w:lang w:eastAsia="pt-BR"/>
        </w:rPr>
        <w:tab/>
      </w:r>
      <w:r w:rsidRPr="001346A2">
        <w:rPr>
          <w:rFonts w:eastAsia="Times New Roman"/>
          <w:sz w:val="22"/>
          <w:lang w:eastAsia="pt-BR"/>
        </w:rPr>
        <w:tab/>
      </w:r>
      <w:r w:rsidRPr="001346A2">
        <w:rPr>
          <w:rFonts w:eastAsia="Times New Roman"/>
          <w:sz w:val="22"/>
          <w:lang w:eastAsia="pt-BR"/>
        </w:rPr>
        <w:tab/>
        <w:t xml:space="preserve">Pela presente, autorizamos o (a) </w:t>
      </w:r>
      <w:proofErr w:type="gramStart"/>
      <w:r w:rsidRPr="001346A2">
        <w:rPr>
          <w:rFonts w:eastAsia="Times New Roman"/>
          <w:sz w:val="22"/>
          <w:lang w:eastAsia="pt-BR"/>
        </w:rPr>
        <w:t>Sr.</w:t>
      </w:r>
      <w:proofErr w:type="gramEnd"/>
      <w:r w:rsidRPr="001346A2">
        <w:rPr>
          <w:rFonts w:eastAsia="Times New Roman"/>
          <w:sz w:val="22"/>
          <w:lang w:eastAsia="pt-BR"/>
        </w:rPr>
        <w:t xml:space="preserve"> (a)________________________________, portador do RG nº. ______________________expedido pela SSP/______, a representar a empresa______________________________ junto a Administração Municipal de Naviraí - MS, nas licitações, para tratar de todos os assuntos de nosso interesse, inclusive retirar documentos, opor assinatura que impliquem em responsabilidades.</w:t>
      </w:r>
    </w:p>
    <w:p w:rsidR="00740C23" w:rsidRPr="001346A2" w:rsidRDefault="00740C23" w:rsidP="00740C23">
      <w:pPr>
        <w:overflowPunct w:val="0"/>
        <w:autoSpaceDE w:val="0"/>
        <w:autoSpaceDN w:val="0"/>
        <w:adjustRightInd w:val="0"/>
        <w:spacing w:after="0" w:line="240" w:lineRule="auto"/>
        <w:ind w:right="566" w:firstLine="284"/>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ind w:right="566" w:firstLine="284"/>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ind w:right="566" w:firstLine="284"/>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ind w:right="566" w:firstLine="284"/>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ind w:right="566" w:firstLine="284"/>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ind w:right="566" w:firstLine="284"/>
        <w:jc w:val="center"/>
        <w:textAlignment w:val="baseline"/>
        <w:rPr>
          <w:rFonts w:eastAsia="Times New Roman"/>
          <w:sz w:val="22"/>
          <w:lang w:eastAsia="pt-BR"/>
        </w:rPr>
      </w:pPr>
      <w:r w:rsidRPr="001346A2">
        <w:rPr>
          <w:rFonts w:eastAsia="Times New Roman"/>
          <w:sz w:val="22"/>
          <w:lang w:eastAsia="pt-BR"/>
        </w:rPr>
        <w:t>Local, ____</w:t>
      </w:r>
      <w:proofErr w:type="gramStart"/>
      <w:r w:rsidRPr="001346A2">
        <w:rPr>
          <w:rFonts w:eastAsia="Times New Roman"/>
          <w:sz w:val="22"/>
          <w:lang w:eastAsia="pt-BR"/>
        </w:rPr>
        <w:t xml:space="preserve">  </w:t>
      </w:r>
      <w:proofErr w:type="gramEnd"/>
      <w:r w:rsidRPr="001346A2">
        <w:rPr>
          <w:rFonts w:eastAsia="Times New Roman"/>
          <w:sz w:val="22"/>
          <w:lang w:eastAsia="pt-BR"/>
        </w:rPr>
        <w:t xml:space="preserve">de ________________ </w:t>
      </w:r>
      <w:proofErr w:type="spellStart"/>
      <w:r w:rsidRPr="001346A2">
        <w:rPr>
          <w:rFonts w:eastAsia="Times New Roman"/>
          <w:sz w:val="22"/>
          <w:lang w:eastAsia="pt-BR"/>
        </w:rPr>
        <w:t>de</w:t>
      </w:r>
      <w:proofErr w:type="spellEnd"/>
      <w:r w:rsidRPr="001346A2">
        <w:rPr>
          <w:rFonts w:eastAsia="Times New Roman"/>
          <w:sz w:val="22"/>
          <w:lang w:eastAsia="pt-BR"/>
        </w:rPr>
        <w:t xml:space="preserve"> </w:t>
      </w:r>
      <w:r w:rsidR="00485686">
        <w:rPr>
          <w:rFonts w:eastAsia="Times New Roman"/>
          <w:b/>
          <w:i/>
          <w:iCs/>
          <w:sz w:val="22"/>
          <w:lang w:eastAsia="pt-BR"/>
        </w:rPr>
        <w:t>2018</w:t>
      </w:r>
      <w:r w:rsidRPr="001346A2">
        <w:rPr>
          <w:rFonts w:eastAsia="Times New Roman"/>
          <w:sz w:val="22"/>
          <w:lang w:eastAsia="pt-BR"/>
        </w:rPr>
        <w:t>.</w:t>
      </w:r>
    </w:p>
    <w:p w:rsidR="00740C23" w:rsidRPr="001346A2" w:rsidRDefault="00740C23" w:rsidP="00740C23">
      <w:pPr>
        <w:overflowPunct w:val="0"/>
        <w:autoSpaceDE w:val="0"/>
        <w:autoSpaceDN w:val="0"/>
        <w:adjustRightInd w:val="0"/>
        <w:spacing w:after="0" w:line="240" w:lineRule="auto"/>
        <w:ind w:right="566" w:firstLine="284"/>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ind w:right="566" w:firstLine="284"/>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ind w:right="566" w:firstLine="284"/>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ind w:right="566" w:firstLine="284"/>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ind w:right="566" w:firstLine="284"/>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ind w:right="566" w:firstLine="284"/>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ind w:right="566" w:firstLine="284"/>
        <w:jc w:val="center"/>
        <w:textAlignment w:val="baseline"/>
        <w:rPr>
          <w:rFonts w:eastAsia="Times New Roman"/>
          <w:sz w:val="22"/>
          <w:lang w:eastAsia="pt-BR"/>
        </w:rPr>
      </w:pPr>
      <w:r w:rsidRPr="001346A2">
        <w:rPr>
          <w:rFonts w:eastAsia="Times New Roman"/>
          <w:sz w:val="22"/>
          <w:lang w:eastAsia="pt-BR"/>
        </w:rPr>
        <w:t>___________________________</w:t>
      </w:r>
    </w:p>
    <w:p w:rsidR="00740C23" w:rsidRPr="001346A2" w:rsidRDefault="00740C23" w:rsidP="00740C23">
      <w:pPr>
        <w:overflowPunct w:val="0"/>
        <w:autoSpaceDE w:val="0"/>
        <w:autoSpaceDN w:val="0"/>
        <w:adjustRightInd w:val="0"/>
        <w:spacing w:after="0" w:line="240" w:lineRule="auto"/>
        <w:ind w:right="566" w:firstLine="284"/>
        <w:jc w:val="center"/>
        <w:textAlignment w:val="baseline"/>
        <w:rPr>
          <w:rFonts w:eastAsia="Times New Roman"/>
          <w:sz w:val="22"/>
          <w:lang w:eastAsia="pt-BR"/>
        </w:rPr>
      </w:pPr>
      <w:r w:rsidRPr="001346A2">
        <w:rPr>
          <w:rFonts w:eastAsia="Times New Roman"/>
          <w:sz w:val="22"/>
          <w:lang w:eastAsia="pt-BR"/>
        </w:rPr>
        <w:t>Assinatura do Responsável</w:t>
      </w:r>
    </w:p>
    <w:p w:rsidR="00740C23" w:rsidRPr="001346A2" w:rsidRDefault="00740C23" w:rsidP="00740C23">
      <w:pPr>
        <w:tabs>
          <w:tab w:val="left" w:pos="3119"/>
        </w:tabs>
        <w:overflowPunct w:val="0"/>
        <w:autoSpaceDE w:val="0"/>
        <w:autoSpaceDN w:val="0"/>
        <w:adjustRightInd w:val="0"/>
        <w:spacing w:after="0" w:line="240" w:lineRule="auto"/>
        <w:ind w:right="566" w:firstLine="284"/>
        <w:jc w:val="center"/>
        <w:textAlignment w:val="baseline"/>
        <w:rPr>
          <w:rFonts w:eastAsia="Times New Roman"/>
          <w:sz w:val="22"/>
          <w:lang w:eastAsia="pt-BR"/>
        </w:rPr>
      </w:pPr>
      <w:r w:rsidRPr="001346A2">
        <w:rPr>
          <w:rFonts w:eastAsia="Times New Roman"/>
          <w:sz w:val="22"/>
          <w:lang w:eastAsia="pt-BR"/>
        </w:rPr>
        <w:t>Carimbo do CGC</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ind w:left="-851" w:right="-618"/>
        <w:jc w:val="both"/>
        <w:textAlignment w:val="baseline"/>
        <w:rPr>
          <w:rFonts w:eastAsia="Times New Roman"/>
          <w:b/>
          <w:bCs/>
          <w:i/>
          <w:sz w:val="22"/>
          <w:u w:val="single"/>
          <w:lang w:eastAsia="pt-BR"/>
        </w:rPr>
      </w:pPr>
      <w:r w:rsidRPr="001346A2">
        <w:rPr>
          <w:rFonts w:eastAsia="Times New Roman"/>
          <w:b/>
          <w:bCs/>
          <w:i/>
          <w:sz w:val="22"/>
          <w:u w:val="single"/>
          <w:lang w:eastAsia="pt-BR"/>
        </w:rPr>
        <w:br w:type="page"/>
      </w:r>
    </w:p>
    <w:p w:rsidR="0080074D" w:rsidRDefault="0080074D" w:rsidP="00740C2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pPr>
      <w:r w:rsidRPr="001346A2">
        <w:rPr>
          <w:rFonts w:eastAsia="Times New Roman"/>
          <w:b/>
          <w:iCs/>
          <w:sz w:val="22"/>
          <w:lang w:eastAsia="pt-BR"/>
        </w:rPr>
        <w:t>ANEXO IV</w:t>
      </w:r>
    </w:p>
    <w:p w:rsidR="00740C23" w:rsidRPr="001346A2" w:rsidRDefault="00740C23" w:rsidP="00740C2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pPr>
      <w:r w:rsidRPr="001346A2">
        <w:rPr>
          <w:rFonts w:eastAsia="Times New Roman"/>
          <w:b/>
          <w:iCs/>
          <w:sz w:val="22"/>
          <w:lang w:eastAsia="pt-BR"/>
        </w:rPr>
        <w:t>DECLARAÇÃO DO CONTADOR LEI 123/06</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r w:rsidRPr="001346A2">
        <w:rPr>
          <w:rFonts w:eastAsia="Times New Roman"/>
          <w:sz w:val="22"/>
          <w:lang w:eastAsia="pt-BR"/>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1346A2">
        <w:rPr>
          <w:rFonts w:eastAsia="Times New Roman"/>
          <w:sz w:val="22"/>
          <w:lang w:eastAsia="pt-BR"/>
        </w:rPr>
        <w:t>14 dezembro</w:t>
      </w:r>
      <w:proofErr w:type="gramEnd"/>
      <w:r w:rsidRPr="001346A2">
        <w:rPr>
          <w:rFonts w:eastAsia="Times New Roman"/>
          <w:sz w:val="22"/>
          <w:lang w:eastAsia="pt-BR"/>
        </w:rPr>
        <w:t xml:space="preserve"> de 2006, como Micro Empresa ou Empresa de Pequeno Porte, reconheço os benefícios e as responsabilidades.</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r w:rsidRPr="001346A2">
        <w:rPr>
          <w:rFonts w:eastAsia="Times New Roman"/>
          <w:sz w:val="22"/>
          <w:lang w:eastAsia="pt-BR"/>
        </w:rPr>
        <w:tab/>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r w:rsidRPr="001346A2">
        <w:rPr>
          <w:rFonts w:eastAsia="Times New Roman"/>
          <w:sz w:val="22"/>
          <w:lang w:eastAsia="pt-BR"/>
        </w:rPr>
        <w:t xml:space="preserve">Local e data, _____ de __________________________________de </w:t>
      </w:r>
      <w:proofErr w:type="gramStart"/>
      <w:r w:rsidRPr="001346A2">
        <w:rPr>
          <w:rFonts w:eastAsia="Times New Roman"/>
          <w:sz w:val="22"/>
          <w:lang w:eastAsia="pt-BR"/>
        </w:rPr>
        <w:t>__________</w:t>
      </w:r>
      <w:proofErr w:type="gramEnd"/>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r w:rsidRPr="001346A2">
        <w:rPr>
          <w:rFonts w:eastAsia="Times New Roman"/>
          <w:sz w:val="22"/>
          <w:lang w:eastAsia="pt-BR"/>
        </w:rPr>
        <w:t>________________________________________________________</w:t>
      </w: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r w:rsidRPr="001346A2">
        <w:rPr>
          <w:rFonts w:eastAsia="Times New Roman"/>
          <w:sz w:val="22"/>
          <w:lang w:eastAsia="pt-BR"/>
        </w:rPr>
        <w:t>Assinatura e carimbo do CRC</w:t>
      </w: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b/>
          <w:sz w:val="22"/>
          <w:lang w:eastAsia="pt-BR"/>
        </w:rPr>
      </w:pPr>
      <w:r w:rsidRPr="001346A2">
        <w:rPr>
          <w:rFonts w:eastAsia="Times New Roman"/>
          <w:b/>
          <w:sz w:val="22"/>
          <w:highlight w:val="yellow"/>
          <w:lang w:eastAsia="pt-BR"/>
        </w:rPr>
        <w:t>VÁLIDA SOMENTE COM RECONHECIMENTO DE FIRMA</w:t>
      </w: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r w:rsidRPr="001346A2">
        <w:rPr>
          <w:rFonts w:eastAsia="Times New Roman"/>
          <w:sz w:val="22"/>
          <w:lang w:eastAsia="pt-BR"/>
        </w:rPr>
        <w:t>(Observação: esta declaração terá validade de 30 dias após sua emissão)</w:t>
      </w: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r w:rsidRPr="001346A2">
        <w:rPr>
          <w:rFonts w:eastAsia="Times New Roman"/>
          <w:sz w:val="22"/>
          <w:lang w:eastAsia="pt-BR"/>
        </w:rPr>
        <w:br w:type="page"/>
      </w:r>
    </w:p>
    <w:p w:rsidR="0080074D" w:rsidRDefault="0080074D" w:rsidP="00740C2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pPr>
      <w:r w:rsidRPr="001346A2">
        <w:rPr>
          <w:rFonts w:eastAsia="Times New Roman"/>
          <w:b/>
          <w:iCs/>
          <w:sz w:val="22"/>
          <w:lang w:eastAsia="pt-BR"/>
        </w:rPr>
        <w:t>ANEXO V</w:t>
      </w:r>
    </w:p>
    <w:p w:rsidR="00740C23" w:rsidRPr="001346A2" w:rsidRDefault="00740C23" w:rsidP="00740C2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pPr>
      <w:r w:rsidRPr="001346A2">
        <w:rPr>
          <w:rFonts w:eastAsia="Times New Roman"/>
          <w:b/>
          <w:iCs/>
          <w:sz w:val="22"/>
          <w:lang w:eastAsia="pt-BR"/>
        </w:rPr>
        <w:t>DECLARAÇÃO DO REPRESENTANTE LEGAL DA EMPRESA LEI 123/06</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r w:rsidRPr="001346A2">
        <w:rPr>
          <w:rFonts w:eastAsia="Times New Roman"/>
          <w:sz w:val="22"/>
          <w:lang w:eastAsia="pt-BR"/>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r w:rsidRPr="001346A2">
        <w:rPr>
          <w:rFonts w:eastAsia="Times New Roman"/>
          <w:sz w:val="22"/>
          <w:lang w:eastAsia="pt-BR"/>
        </w:rPr>
        <w:tab/>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r w:rsidRPr="001346A2">
        <w:rPr>
          <w:rFonts w:eastAsia="Times New Roman"/>
          <w:sz w:val="22"/>
          <w:lang w:eastAsia="pt-BR"/>
        </w:rPr>
        <w:t xml:space="preserve">Local e data, _____ de __________________________________de </w:t>
      </w:r>
      <w:proofErr w:type="gramStart"/>
      <w:r w:rsidRPr="001346A2">
        <w:rPr>
          <w:rFonts w:eastAsia="Times New Roman"/>
          <w:sz w:val="22"/>
          <w:lang w:eastAsia="pt-BR"/>
        </w:rPr>
        <w:t>__________</w:t>
      </w:r>
      <w:proofErr w:type="gramEnd"/>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r w:rsidRPr="001346A2">
        <w:rPr>
          <w:rFonts w:eastAsia="Times New Roman"/>
          <w:sz w:val="22"/>
          <w:lang w:eastAsia="pt-BR"/>
        </w:rPr>
        <w:t>________________________________________________________</w:t>
      </w: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r w:rsidRPr="001346A2">
        <w:rPr>
          <w:rFonts w:eastAsia="Times New Roman"/>
          <w:sz w:val="22"/>
          <w:lang w:eastAsia="pt-BR"/>
        </w:rPr>
        <w:t>Assinatura e carimbo do CNPJ</w:t>
      </w: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r w:rsidRPr="001346A2">
        <w:rPr>
          <w:rFonts w:eastAsia="Times New Roman"/>
          <w:sz w:val="22"/>
          <w:lang w:eastAsia="pt-BR"/>
        </w:rPr>
        <w:t>(Observação: Declaração terá validade de 30 dias após sua emissão)</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r w:rsidRPr="001346A2">
        <w:rPr>
          <w:rFonts w:eastAsia="Times New Roman"/>
          <w:sz w:val="22"/>
          <w:lang w:eastAsia="pt-BR"/>
        </w:rPr>
        <w:br w:type="page"/>
      </w:r>
    </w:p>
    <w:p w:rsidR="0080074D" w:rsidRDefault="0080074D" w:rsidP="00740C2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pPr>
      <w:proofErr w:type="gramStart"/>
      <w:r w:rsidRPr="001346A2">
        <w:rPr>
          <w:rFonts w:eastAsia="Times New Roman"/>
          <w:b/>
          <w:iCs/>
          <w:sz w:val="22"/>
          <w:lang w:eastAsia="pt-BR"/>
        </w:rPr>
        <w:t>ANEXO VI</w:t>
      </w:r>
      <w:proofErr w:type="gramEnd"/>
    </w:p>
    <w:p w:rsidR="00740C23" w:rsidRPr="001346A2" w:rsidRDefault="00740C23" w:rsidP="00740C23">
      <w:pPr>
        <w:keepNext/>
        <w:keepLines/>
        <w:widowControl w:val="0"/>
        <w:overflowPunct w:val="0"/>
        <w:autoSpaceDE w:val="0"/>
        <w:autoSpaceDN w:val="0"/>
        <w:adjustRightInd w:val="0"/>
        <w:spacing w:before="20" w:after="0" w:line="240" w:lineRule="auto"/>
        <w:jc w:val="center"/>
        <w:textAlignment w:val="baseline"/>
        <w:rPr>
          <w:rFonts w:eastAsia="Times New Roman"/>
          <w:b/>
          <w:sz w:val="22"/>
          <w:u w:val="single"/>
          <w:lang w:eastAsia="pt-BR"/>
        </w:rPr>
      </w:pPr>
      <w:r w:rsidRPr="001346A2">
        <w:rPr>
          <w:rFonts w:eastAsia="Times New Roman"/>
          <w:b/>
          <w:iCs/>
          <w:sz w:val="22"/>
          <w:lang w:eastAsia="pt-BR"/>
        </w:rPr>
        <w:t>DECLARAÇÃO DE NÃO EMPREGOS DE MENOR</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r w:rsidRPr="001346A2">
        <w:rPr>
          <w:rFonts w:eastAsia="Times New Roman"/>
          <w:sz w:val="22"/>
          <w:lang w:eastAsia="pt-BR"/>
        </w:rPr>
        <w:t xml:space="preserve">A empresa: ______________________________________________________________, inscrita no CNPJ n° __________________________________, por intermédio de seu representante legal o (a) </w:t>
      </w:r>
      <w:proofErr w:type="gramStart"/>
      <w:r w:rsidRPr="001346A2">
        <w:rPr>
          <w:rFonts w:eastAsia="Times New Roman"/>
          <w:sz w:val="22"/>
          <w:lang w:eastAsia="pt-BR"/>
        </w:rPr>
        <w:t>Sr.</w:t>
      </w:r>
      <w:proofErr w:type="gramEnd"/>
      <w:r w:rsidRPr="001346A2">
        <w:rPr>
          <w:rFonts w:eastAsia="Times New Roman"/>
          <w:sz w:val="22"/>
          <w:lang w:eastAsia="pt-BR"/>
        </w:rPr>
        <w:t xml:space="preserve"> ________________________________________________________________, portador (a) da Carteira de Identidade RG n°. 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r w:rsidRPr="001346A2">
        <w:rPr>
          <w:rFonts w:eastAsia="Times New Roman"/>
          <w:sz w:val="22"/>
          <w:lang w:eastAsia="pt-BR"/>
        </w:rPr>
        <w:t>Ressalva: emprega menor a partir dos 14 (quatorze) anos, na condição de aprendiz.</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r w:rsidRPr="001346A2">
        <w:rPr>
          <w:rFonts w:eastAsia="Times New Roman"/>
          <w:sz w:val="22"/>
          <w:lang w:eastAsia="pt-BR"/>
        </w:rPr>
        <w:t>(Observação: em caso afirmativo, assinalar a ressalva acima).</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r w:rsidRPr="001346A2">
        <w:rPr>
          <w:rFonts w:eastAsia="Times New Roman"/>
          <w:sz w:val="22"/>
          <w:lang w:eastAsia="pt-BR"/>
        </w:rPr>
        <w:t xml:space="preserve">Local e data, _____ de __________________________________de </w:t>
      </w:r>
      <w:proofErr w:type="gramStart"/>
      <w:r w:rsidRPr="001346A2">
        <w:rPr>
          <w:rFonts w:eastAsia="Times New Roman"/>
          <w:sz w:val="22"/>
          <w:lang w:eastAsia="pt-BR"/>
        </w:rPr>
        <w:t>__________</w:t>
      </w:r>
      <w:proofErr w:type="gramEnd"/>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r w:rsidRPr="001346A2">
        <w:rPr>
          <w:rFonts w:eastAsia="Times New Roman"/>
          <w:sz w:val="22"/>
          <w:lang w:eastAsia="pt-BR"/>
        </w:rPr>
        <w:t>________________________________________________________</w:t>
      </w: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r w:rsidRPr="001346A2">
        <w:rPr>
          <w:rFonts w:eastAsia="Times New Roman"/>
          <w:sz w:val="22"/>
          <w:lang w:eastAsia="pt-BR"/>
        </w:rPr>
        <w:t>Assinatura</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r w:rsidRPr="001346A2">
        <w:rPr>
          <w:rFonts w:eastAsia="Times New Roman"/>
          <w:sz w:val="22"/>
          <w:lang w:eastAsia="pt-BR"/>
        </w:rPr>
        <w:br w:type="page"/>
      </w:r>
    </w:p>
    <w:p w:rsidR="0080074D" w:rsidRDefault="0080074D" w:rsidP="00740C2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pPr>
      <w:r w:rsidRPr="001346A2">
        <w:rPr>
          <w:rFonts w:eastAsia="Times New Roman"/>
          <w:b/>
          <w:iCs/>
          <w:sz w:val="22"/>
          <w:lang w:eastAsia="pt-BR"/>
        </w:rPr>
        <w:t>ANEXO VII</w:t>
      </w:r>
    </w:p>
    <w:p w:rsidR="00740C23" w:rsidRPr="001346A2" w:rsidRDefault="00740C23" w:rsidP="00740C2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pPr>
      <w:r w:rsidRPr="001346A2">
        <w:rPr>
          <w:rFonts w:eastAsia="Times New Roman"/>
          <w:b/>
          <w:sz w:val="22"/>
          <w:lang w:eastAsia="pt-BR"/>
        </w:rPr>
        <w:t>MODELO DE DECLARAÇÃO DE FATOS SUPERVENIENTES</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tabs>
          <w:tab w:val="left" w:pos="5355"/>
        </w:tabs>
        <w:overflowPunct w:val="0"/>
        <w:autoSpaceDE w:val="0"/>
        <w:autoSpaceDN w:val="0"/>
        <w:adjustRightInd w:val="0"/>
        <w:spacing w:after="0" w:line="240" w:lineRule="auto"/>
        <w:textAlignment w:val="baseline"/>
        <w:rPr>
          <w:rFonts w:eastAsia="Times New Roman"/>
          <w:sz w:val="22"/>
          <w:lang w:eastAsia="pt-BR"/>
        </w:rPr>
      </w:pPr>
      <w:r w:rsidRPr="001346A2">
        <w:rPr>
          <w:rFonts w:eastAsia="Times New Roman"/>
          <w:sz w:val="22"/>
          <w:lang w:eastAsia="pt-BR"/>
        </w:rPr>
        <w:tab/>
      </w: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b/>
          <w:bCs/>
          <w:sz w:val="22"/>
          <w:u w:val="single"/>
          <w:lang w:eastAsia="pt-BR"/>
        </w:rPr>
      </w:pPr>
      <w:r w:rsidRPr="001346A2">
        <w:rPr>
          <w:rFonts w:eastAsia="Times New Roman"/>
          <w:b/>
          <w:bCs/>
          <w:sz w:val="22"/>
          <w:u w:val="single"/>
          <w:lang w:eastAsia="pt-BR"/>
        </w:rPr>
        <w:t>DECLARAÇÃO</w:t>
      </w: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b/>
          <w:bCs/>
          <w:sz w:val="22"/>
          <w:u w:val="single"/>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r w:rsidRPr="001346A2">
        <w:rPr>
          <w:rFonts w:eastAsia="Times New Roman"/>
          <w:sz w:val="22"/>
          <w:lang w:eastAsia="pt-BR"/>
        </w:rPr>
        <w:t xml:space="preserve"> ______________________________________________________________________</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r w:rsidRPr="001346A2">
        <w:rPr>
          <w:rFonts w:eastAsia="Times New Roman"/>
          <w:sz w:val="22"/>
          <w:lang w:eastAsia="pt-BR"/>
        </w:rPr>
        <w:t xml:space="preserve">                                                      Nome da Empresa</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r w:rsidRPr="001346A2">
        <w:rPr>
          <w:rFonts w:eastAsia="Times New Roman"/>
          <w:sz w:val="22"/>
          <w:lang w:eastAsia="pt-BR"/>
        </w:rPr>
        <w:t xml:space="preserve"> </w:t>
      </w:r>
      <w:proofErr w:type="gramStart"/>
      <w:r w:rsidRPr="001346A2">
        <w:rPr>
          <w:rFonts w:eastAsia="Times New Roman"/>
          <w:sz w:val="22"/>
          <w:lang w:eastAsia="pt-BR"/>
        </w:rPr>
        <w:t>(CNPJ) __________________________________,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roofErr w:type="gramEnd"/>
      <w:r w:rsidRPr="001346A2">
        <w:rPr>
          <w:rFonts w:eastAsia="Times New Roman"/>
          <w:sz w:val="22"/>
          <w:lang w:eastAsia="pt-BR"/>
        </w:rPr>
        <w:t>.</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r w:rsidRPr="001346A2">
        <w:rPr>
          <w:rFonts w:eastAsia="Times New Roman"/>
          <w:sz w:val="22"/>
          <w:lang w:eastAsia="pt-BR"/>
        </w:rPr>
        <w:t xml:space="preserve">Local e Data __________________, ____ de _____________________ </w:t>
      </w:r>
      <w:proofErr w:type="spellStart"/>
      <w:r w:rsidRPr="001346A2">
        <w:rPr>
          <w:rFonts w:eastAsia="Times New Roman"/>
          <w:sz w:val="22"/>
          <w:lang w:eastAsia="pt-BR"/>
        </w:rPr>
        <w:t>de</w:t>
      </w:r>
      <w:proofErr w:type="spellEnd"/>
      <w:r w:rsidRPr="001346A2">
        <w:rPr>
          <w:rFonts w:eastAsia="Times New Roman"/>
          <w:sz w:val="22"/>
          <w:lang w:eastAsia="pt-BR"/>
        </w:rPr>
        <w:t xml:space="preserve"> </w:t>
      </w:r>
      <w:proofErr w:type="gramStart"/>
      <w:r w:rsidRPr="001346A2">
        <w:rPr>
          <w:rFonts w:eastAsia="Times New Roman"/>
          <w:sz w:val="22"/>
          <w:lang w:eastAsia="pt-BR"/>
        </w:rPr>
        <w:t>_________</w:t>
      </w:r>
      <w:proofErr w:type="gramEnd"/>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r w:rsidRPr="001346A2">
        <w:rPr>
          <w:rFonts w:eastAsia="Times New Roman"/>
          <w:sz w:val="22"/>
          <w:lang w:eastAsia="pt-BR"/>
        </w:rPr>
        <w:t>_____________________________________________________________</w:t>
      </w: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r w:rsidRPr="001346A2">
        <w:rPr>
          <w:rFonts w:eastAsia="Times New Roman"/>
          <w:sz w:val="22"/>
          <w:lang w:eastAsia="pt-BR"/>
        </w:rPr>
        <w:t xml:space="preserve">Assinatura do responsável legal </w:t>
      </w:r>
    </w:p>
    <w:p w:rsidR="00740C23" w:rsidRPr="001346A2" w:rsidRDefault="00740C23" w:rsidP="00740C23">
      <w:pPr>
        <w:overflowPunct w:val="0"/>
        <w:autoSpaceDE w:val="0"/>
        <w:autoSpaceDN w:val="0"/>
        <w:adjustRightInd w:val="0"/>
        <w:spacing w:after="0" w:line="240" w:lineRule="auto"/>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r w:rsidRPr="001346A2">
        <w:rPr>
          <w:rFonts w:eastAsia="Times New Roman"/>
          <w:sz w:val="22"/>
          <w:lang w:eastAsia="pt-BR"/>
        </w:rPr>
        <w:t>Obs.: Esta Declaração deverá ser inserida no envelope de Documentos de Habilitação</w:t>
      </w: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r w:rsidRPr="001346A2">
        <w:rPr>
          <w:rFonts w:eastAsia="Times New Roman"/>
          <w:sz w:val="22"/>
          <w:lang w:eastAsia="pt-BR"/>
        </w:rPr>
        <w:br w:type="page"/>
      </w:r>
    </w:p>
    <w:p w:rsidR="0080074D" w:rsidRDefault="0080074D" w:rsidP="00740C2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pPr>
      <w:r w:rsidRPr="001346A2">
        <w:rPr>
          <w:rFonts w:eastAsia="Times New Roman"/>
          <w:b/>
          <w:iCs/>
          <w:sz w:val="22"/>
          <w:lang w:eastAsia="pt-BR"/>
        </w:rPr>
        <w:t>ANEXO VIII</w:t>
      </w:r>
    </w:p>
    <w:p w:rsidR="00740C23" w:rsidRPr="001346A2" w:rsidRDefault="00740C23" w:rsidP="00740C2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pPr>
      <w:r w:rsidRPr="001346A2">
        <w:rPr>
          <w:rFonts w:eastAsia="Times New Roman"/>
          <w:b/>
          <w:iCs/>
          <w:sz w:val="22"/>
          <w:lang w:eastAsia="pt-BR"/>
        </w:rPr>
        <w:t>DECLARAÇÃO DE CONHECIMENTO E ACEITAÇÃO DO TEOR DO EDITAL</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r w:rsidRPr="001346A2">
        <w:rPr>
          <w:rFonts w:eastAsia="Times New Roman"/>
          <w:sz w:val="22"/>
          <w:lang w:eastAsia="pt-BR"/>
        </w:rPr>
        <w:t>_____________________________________________________________________</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r w:rsidRPr="001346A2">
        <w:rPr>
          <w:rFonts w:eastAsia="Times New Roman"/>
          <w:sz w:val="22"/>
          <w:lang w:eastAsia="pt-BR"/>
        </w:rPr>
        <w:t xml:space="preserve">Inscrito no CNPJ n° ___________________________________________________, por intermédio de seu representante legal o (a) </w:t>
      </w:r>
      <w:proofErr w:type="gramStart"/>
      <w:r w:rsidRPr="001346A2">
        <w:rPr>
          <w:rFonts w:eastAsia="Times New Roman"/>
          <w:sz w:val="22"/>
          <w:lang w:eastAsia="pt-BR"/>
        </w:rPr>
        <w:t>Sr.</w:t>
      </w:r>
      <w:proofErr w:type="gramEnd"/>
      <w:r w:rsidRPr="001346A2">
        <w:rPr>
          <w:rFonts w:eastAsia="Times New Roman"/>
          <w:sz w:val="22"/>
          <w:lang w:eastAsia="pt-BR"/>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desta Tomada de Preço, ressalvado o direito recursal, bem como de que recebeu todos os documentos e informações necessárias para o cumprimento integral das obrigações desta licitação.</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r w:rsidRPr="001346A2">
        <w:rPr>
          <w:rFonts w:eastAsia="Times New Roman"/>
          <w:sz w:val="22"/>
          <w:lang w:eastAsia="pt-BR"/>
        </w:rPr>
        <w:t xml:space="preserve">Local e data, _____ de __________________________________de </w:t>
      </w:r>
      <w:proofErr w:type="gramStart"/>
      <w:r w:rsidRPr="001346A2">
        <w:rPr>
          <w:rFonts w:eastAsia="Times New Roman"/>
          <w:sz w:val="22"/>
          <w:lang w:eastAsia="pt-BR"/>
        </w:rPr>
        <w:t>__________</w:t>
      </w:r>
      <w:proofErr w:type="gramEnd"/>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r w:rsidRPr="001346A2">
        <w:rPr>
          <w:rFonts w:eastAsia="Times New Roman"/>
          <w:sz w:val="22"/>
          <w:lang w:eastAsia="pt-BR"/>
        </w:rPr>
        <w:t>________________________________________________________</w:t>
      </w: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r w:rsidRPr="001346A2">
        <w:rPr>
          <w:rFonts w:eastAsia="Times New Roman"/>
          <w:sz w:val="22"/>
          <w:lang w:eastAsia="pt-BR"/>
        </w:rPr>
        <w:t>Assinatura e carimbo do CNPJ</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textAlignment w:val="baseline"/>
        <w:rPr>
          <w:rFonts w:eastAsia="Times New Roman"/>
          <w:szCs w:val="20"/>
          <w:lang w:eastAsia="pt-BR"/>
        </w:rPr>
      </w:pPr>
    </w:p>
    <w:p w:rsidR="00740C23" w:rsidRPr="001346A2" w:rsidRDefault="00740C23" w:rsidP="00740C23"/>
    <w:p w:rsidR="001C2407" w:rsidRDefault="001C2407"/>
    <w:sectPr w:rsidR="001C2407" w:rsidSect="00485686">
      <w:pgSz w:w="12242" w:h="15842" w:code="1"/>
      <w:pgMar w:top="1701" w:right="992" w:bottom="851" w:left="1797" w:header="425"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01D" w:rsidRDefault="00F8701D" w:rsidP="00ED5E08">
      <w:pPr>
        <w:spacing w:after="0" w:line="240" w:lineRule="auto"/>
      </w:pPr>
      <w:r>
        <w:separator/>
      </w:r>
    </w:p>
  </w:endnote>
  <w:endnote w:type="continuationSeparator" w:id="0">
    <w:p w:rsidR="00F8701D" w:rsidRDefault="00F8701D" w:rsidP="00ED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1D" w:rsidRDefault="00F8701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8701D" w:rsidRDefault="00F8701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1D" w:rsidRDefault="00F8701D" w:rsidP="007A24C3">
    <w:pPr>
      <w:pStyle w:val="Rodap"/>
      <w:tabs>
        <w:tab w:val="clear" w:pos="8838"/>
        <w:tab w:val="right" w:pos="8222"/>
      </w:tabs>
      <w:ind w:right="-947" w:hanging="1276"/>
      <w:jc w:val="center"/>
      <w:rPr>
        <w:rFonts w:ascii="Garamond" w:hAnsi="Garamond"/>
        <w:b/>
        <w:iCs/>
        <w:color w:val="0000FF"/>
      </w:rPr>
    </w:pPr>
  </w:p>
  <w:p w:rsidR="00F8701D" w:rsidRDefault="00F8701D" w:rsidP="007A24C3">
    <w:pPr>
      <w:pStyle w:val="Rodap"/>
      <w:tabs>
        <w:tab w:val="clear" w:pos="4419"/>
        <w:tab w:val="clear" w:pos="8838"/>
      </w:tabs>
      <w:ind w:left="-1134" w:right="-1281"/>
      <w:jc w:val="center"/>
      <w:rPr>
        <w:rFonts w:ascii="Arial" w:hAnsi="Arial"/>
      </w:rPr>
    </w:pPr>
    <w:r>
      <w:rPr>
        <w:rFonts w:ascii="Garamond" w:hAnsi="Garamond"/>
        <w:b/>
        <w:iCs/>
        <w:noProof/>
        <w:color w:val="0000FF"/>
      </w:rPr>
      <mc:AlternateContent>
        <mc:Choice Requires="wps">
          <w:drawing>
            <wp:anchor distT="0" distB="0" distL="114300" distR="114300" simplePos="0" relativeHeight="251659264" behindDoc="0" locked="0" layoutInCell="1" allowOverlap="1" wp14:anchorId="20E3AEEF" wp14:editId="59BADDBD">
              <wp:simplePos x="0" y="0"/>
              <wp:positionH relativeFrom="column">
                <wp:posOffset>0</wp:posOffset>
              </wp:positionH>
              <wp:positionV relativeFrom="paragraph">
                <wp:posOffset>-26035</wp:posOffset>
              </wp:positionV>
              <wp:extent cx="5760085" cy="635"/>
              <wp:effectExtent l="0" t="0" r="12065"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" strokecolor="green" strokeweight=".5pt"/>
          </w:pict>
        </mc:Fallback>
      </mc:AlternateContent>
    </w:r>
    <w:r>
      <w:rPr>
        <w:rFonts w:ascii="Garamond" w:hAnsi="Garamond"/>
        <w:b/>
        <w:iCs/>
        <w:color w:val="0000FF"/>
      </w:rPr>
      <w:t xml:space="preserve">Praça Prefeito Euclides </w:t>
    </w:r>
    <w:proofErr w:type="spellStart"/>
    <w:r>
      <w:rPr>
        <w:rFonts w:ascii="Garamond" w:hAnsi="Garamond"/>
        <w:b/>
        <w:iCs/>
        <w:color w:val="0000FF"/>
      </w:rPr>
      <w:t>Antonio</w:t>
    </w:r>
    <w:proofErr w:type="spellEnd"/>
    <w:r>
      <w:rPr>
        <w:rFonts w:ascii="Garamond" w:hAnsi="Garamond"/>
        <w:b/>
        <w:iCs/>
        <w:color w:val="0000FF"/>
      </w:rPr>
      <w:t xml:space="preserve"> Fabris, 343 – Telefax (0**67) 3409-1500 – </w:t>
    </w:r>
    <w:proofErr w:type="spellStart"/>
    <w:proofErr w:type="gramStart"/>
    <w:r>
      <w:rPr>
        <w:rFonts w:ascii="Garamond" w:hAnsi="Garamond"/>
        <w:b/>
        <w:iCs/>
        <w:color w:val="0000FF"/>
      </w:rPr>
      <w:t>Cep</w:t>
    </w:r>
    <w:proofErr w:type="spellEnd"/>
    <w:proofErr w:type="gramEnd"/>
    <w:r>
      <w:rPr>
        <w:rFonts w:ascii="Garamond" w:hAnsi="Garamond"/>
        <w:b/>
        <w:iCs/>
        <w:color w:val="0000FF"/>
      </w:rPr>
      <w:t xml:space="preserve"> 79950-000 – e-mail: licitacao@navirai.ms.gov.br</w:t>
    </w:r>
  </w:p>
  <w:p w:rsidR="00F8701D" w:rsidRDefault="00F8701D" w:rsidP="007A24C3">
    <w:pPr>
      <w:pStyle w:val="Rodap"/>
      <w:jc w:val="center"/>
    </w:pPr>
    <w:r>
      <w:t xml:space="preserve">- </w:t>
    </w:r>
    <w:r>
      <w:fldChar w:fldCharType="begin"/>
    </w:r>
    <w:r>
      <w:instrText xml:space="preserve"> PAGE </w:instrText>
    </w:r>
    <w:r>
      <w:fldChar w:fldCharType="separate"/>
    </w:r>
    <w:r w:rsidR="007B1AD1">
      <w:rPr>
        <w:noProof/>
      </w:rPr>
      <w:t>31</w:t>
    </w:r>
    <w:r>
      <w:fldChar w:fldCharType="end"/>
    </w:r>
    <w:r>
      <w:t xml:space="preserve"> -</w:t>
    </w:r>
  </w:p>
  <w:p w:rsidR="00F8701D" w:rsidRDefault="00F8701D" w:rsidP="007A24C3">
    <w:pPr>
      <w:pStyle w:val="Rodap"/>
      <w:jc w:val="righ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01D" w:rsidRDefault="00F8701D" w:rsidP="00ED5E08">
      <w:pPr>
        <w:spacing w:after="0" w:line="240" w:lineRule="auto"/>
      </w:pPr>
      <w:r>
        <w:separator/>
      </w:r>
    </w:p>
  </w:footnote>
  <w:footnote w:type="continuationSeparator" w:id="0">
    <w:p w:rsidR="00F8701D" w:rsidRDefault="00F8701D" w:rsidP="00ED5E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1D" w:rsidRPr="00CA3FAD" w:rsidRDefault="00F8701D" w:rsidP="007A24C3">
    <w:pPr>
      <w:pStyle w:val="Cabealho"/>
      <w:ind w:left="1985"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14:anchorId="38F438C1" wp14:editId="0C320561">
          <wp:simplePos x="0" y="0"/>
          <wp:positionH relativeFrom="column">
            <wp:posOffset>62865</wp:posOffset>
          </wp:positionH>
          <wp:positionV relativeFrom="paragraph">
            <wp:posOffset>44450</wp:posOffset>
          </wp:positionV>
          <wp:extent cx="785495" cy="709295"/>
          <wp:effectExtent l="0" t="0" r="0" b="0"/>
          <wp:wrapSquare wrapText="bothSides"/>
          <wp:docPr id="7" name="Imagem 7"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F8701D" w:rsidRDefault="00F8701D" w:rsidP="007A24C3">
    <w:pPr>
      <w:pStyle w:val="Cabealho"/>
      <w:ind w:left="1985"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F8701D" w:rsidRDefault="00F8701D" w:rsidP="007A24C3">
    <w:pPr>
      <w:pStyle w:val="Cabealho"/>
      <w:ind w:left="1985" w:right="-241"/>
      <w:jc w:val="center"/>
      <w:rPr>
        <w:rFonts w:ascii="Garamond" w:hAnsi="Garamond" w:cs="Garamond"/>
        <w:b/>
        <w:bCs/>
        <w:sz w:val="26"/>
        <w:szCs w:val="26"/>
      </w:rPr>
    </w:pPr>
    <w:r w:rsidRPr="00C06CA3">
      <w:rPr>
        <w:rFonts w:ascii="Garamond" w:hAnsi="Garamond" w:cs="Garamond"/>
        <w:b/>
        <w:bCs/>
        <w:sz w:val="26"/>
        <w:szCs w:val="26"/>
      </w:rPr>
      <w:t>GERÊNCIA DE FINANÇAS</w:t>
    </w:r>
  </w:p>
  <w:p w:rsidR="00F8701D" w:rsidRPr="00ED7FCF" w:rsidRDefault="00F8701D" w:rsidP="007A24C3">
    <w:pPr>
      <w:pStyle w:val="Cabealho"/>
      <w:ind w:left="1985" w:right="-241"/>
      <w:jc w:val="center"/>
      <w:rPr>
        <w:rFonts w:cs="David"/>
        <w:b/>
      </w:rPr>
    </w:pPr>
    <w:r>
      <w:rPr>
        <w:noProof/>
      </w:rPr>
      <mc:AlternateContent>
        <mc:Choice Requires="wps">
          <w:drawing>
            <wp:anchor distT="0" distB="0" distL="114300" distR="114300" simplePos="0" relativeHeight="251661312" behindDoc="0" locked="0" layoutInCell="1" allowOverlap="1" wp14:anchorId="760515BA" wp14:editId="3C1F8951">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p w:rsidR="00F8701D" w:rsidRDefault="00F8701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singleLevel"/>
    <w:tmpl w:val="0000001F"/>
    <w:name w:val="WW8Num33"/>
    <w:lvl w:ilvl="0">
      <w:start w:val="1"/>
      <w:numFmt w:val="lowerLetter"/>
      <w:lvlText w:val="%1)"/>
      <w:lvlJc w:val="left"/>
      <w:pPr>
        <w:tabs>
          <w:tab w:val="num" w:pos="0"/>
        </w:tabs>
        <w:ind w:left="862" w:hanging="360"/>
      </w:pPr>
    </w:lvl>
  </w:abstractNum>
  <w:abstractNum w:abstractNumId="1">
    <w:nsid w:val="02604666"/>
    <w:multiLevelType w:val="hybridMultilevel"/>
    <w:tmpl w:val="04A0B7E2"/>
    <w:lvl w:ilvl="0" w:tplc="E306F3D4">
      <w:start w:val="1"/>
      <w:numFmt w:val="upperRoman"/>
      <w:lvlText w:val="%1 - "/>
      <w:lvlJc w:val="right"/>
      <w:pPr>
        <w:ind w:left="1287" w:hanging="360"/>
      </w:pPr>
      <w:rPr>
        <w:rFonts w:hint="default"/>
        <w:b/>
        <w:i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
    <w:nsid w:val="0566579D"/>
    <w:multiLevelType w:val="hybridMultilevel"/>
    <w:tmpl w:val="CF244B84"/>
    <w:lvl w:ilvl="0" w:tplc="3B2A2D16">
      <w:start w:val="1"/>
      <w:numFmt w:val="lowerLetter"/>
      <w:lvlText w:val="%1)"/>
      <w:lvlJc w:val="left"/>
      <w:pPr>
        <w:tabs>
          <w:tab w:val="num" w:pos="2137"/>
        </w:tabs>
        <w:ind w:left="2137" w:hanging="360"/>
      </w:pPr>
      <w:rPr>
        <w:rFonts w:hint="default"/>
        <w:b w:val="0"/>
        <w:i w:val="0"/>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3">
    <w:nsid w:val="0A534F28"/>
    <w:multiLevelType w:val="multilevel"/>
    <w:tmpl w:val="CAF476B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E9216EC"/>
    <w:multiLevelType w:val="multilevel"/>
    <w:tmpl w:val="3A424F18"/>
    <w:lvl w:ilvl="0">
      <w:start w:val="5"/>
      <w:numFmt w:val="decimal"/>
      <w:lvlText w:val="%1"/>
      <w:lvlJc w:val="left"/>
      <w:pPr>
        <w:ind w:left="360" w:hanging="360"/>
      </w:pPr>
      <w:rPr>
        <w:rFonts w:hint="default"/>
      </w:rPr>
    </w:lvl>
    <w:lvl w:ilvl="1">
      <w:start w:val="2"/>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5">
    <w:nsid w:val="11826EAC"/>
    <w:multiLevelType w:val="hybridMultilevel"/>
    <w:tmpl w:val="FC304D60"/>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6">
    <w:nsid w:val="15E516D5"/>
    <w:multiLevelType w:val="multilevel"/>
    <w:tmpl w:val="613EDE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63D6952"/>
    <w:multiLevelType w:val="hybridMultilevel"/>
    <w:tmpl w:val="65AC1390"/>
    <w:lvl w:ilvl="0" w:tplc="E306F3D4">
      <w:start w:val="1"/>
      <w:numFmt w:val="upperRoman"/>
      <w:lvlText w:val="%1 - "/>
      <w:lvlJc w:val="right"/>
      <w:pPr>
        <w:ind w:left="720" w:hanging="360"/>
      </w:pPr>
      <w:rPr>
        <w:b/>
        <w:i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C52F09"/>
    <w:multiLevelType w:val="multilevel"/>
    <w:tmpl w:val="6068054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A2D73A2"/>
    <w:multiLevelType w:val="multilevel"/>
    <w:tmpl w:val="09401922"/>
    <w:lvl w:ilvl="0">
      <w:start w:val="1"/>
      <w:numFmt w:val="decimal"/>
      <w:lvlText w:val="%1"/>
      <w:lvlJc w:val="left"/>
      <w:pPr>
        <w:tabs>
          <w:tab w:val="num" w:pos="712"/>
        </w:tabs>
        <w:ind w:left="712" w:hanging="570"/>
      </w:pPr>
      <w:rPr>
        <w:rFonts w:hint="default"/>
      </w:rPr>
    </w:lvl>
    <w:lvl w:ilvl="1">
      <w:start w:val="1"/>
      <w:numFmt w:val="decimal"/>
      <w:isLgl/>
      <w:lvlText w:val="%1.%2"/>
      <w:lvlJc w:val="left"/>
      <w:pPr>
        <w:tabs>
          <w:tab w:val="num" w:pos="360"/>
        </w:tabs>
        <w:ind w:left="360" w:hanging="360"/>
      </w:pPr>
      <w:rPr>
        <w:rFonts w:cs="Times New Roman" w:hint="default"/>
        <w:b w:val="0"/>
      </w:rPr>
    </w:lvl>
    <w:lvl w:ilvl="2">
      <w:start w:val="1"/>
      <w:numFmt w:val="decimal"/>
      <w:isLgl/>
      <w:lvlText w:val="%1.%2.%3"/>
      <w:lvlJc w:val="left"/>
      <w:pPr>
        <w:tabs>
          <w:tab w:val="num" w:pos="862"/>
        </w:tabs>
        <w:ind w:left="862" w:hanging="720"/>
      </w:pPr>
      <w:rPr>
        <w:rFonts w:cs="Times New Roman" w:hint="default"/>
        <w:b w:val="0"/>
      </w:rPr>
    </w:lvl>
    <w:lvl w:ilvl="3">
      <w:start w:val="1"/>
      <w:numFmt w:val="decimal"/>
      <w:isLgl/>
      <w:lvlText w:val="%1.%2.%3.%4"/>
      <w:lvlJc w:val="left"/>
      <w:pPr>
        <w:tabs>
          <w:tab w:val="num" w:pos="862"/>
        </w:tabs>
        <w:ind w:left="862" w:hanging="720"/>
      </w:pPr>
      <w:rPr>
        <w:rFonts w:cs="Times New Roman" w:hint="default"/>
        <w:b w:val="0"/>
      </w:rPr>
    </w:lvl>
    <w:lvl w:ilvl="4">
      <w:start w:val="1"/>
      <w:numFmt w:val="decimal"/>
      <w:isLgl/>
      <w:lvlText w:val="%1.%2.%3.%4.%5"/>
      <w:lvlJc w:val="left"/>
      <w:pPr>
        <w:tabs>
          <w:tab w:val="num" w:pos="1222"/>
        </w:tabs>
        <w:ind w:left="1222" w:hanging="1080"/>
      </w:pPr>
      <w:rPr>
        <w:rFonts w:cs="Times New Roman" w:hint="default"/>
        <w:b w:val="0"/>
      </w:rPr>
    </w:lvl>
    <w:lvl w:ilvl="5">
      <w:start w:val="1"/>
      <w:numFmt w:val="decimal"/>
      <w:isLgl/>
      <w:lvlText w:val="%1.%2.%3.%4.%5.%6"/>
      <w:lvlJc w:val="left"/>
      <w:pPr>
        <w:tabs>
          <w:tab w:val="num" w:pos="1222"/>
        </w:tabs>
        <w:ind w:left="1222" w:hanging="1080"/>
      </w:pPr>
      <w:rPr>
        <w:rFonts w:cs="Times New Roman" w:hint="default"/>
        <w:b w:val="0"/>
      </w:rPr>
    </w:lvl>
    <w:lvl w:ilvl="6">
      <w:start w:val="1"/>
      <w:numFmt w:val="decimal"/>
      <w:isLgl/>
      <w:lvlText w:val="%1.%2.%3.%4.%5.%6.%7"/>
      <w:lvlJc w:val="left"/>
      <w:pPr>
        <w:tabs>
          <w:tab w:val="num" w:pos="1222"/>
        </w:tabs>
        <w:ind w:left="1222" w:hanging="1080"/>
      </w:pPr>
      <w:rPr>
        <w:rFonts w:cs="Times New Roman" w:hint="default"/>
        <w:b w:val="0"/>
      </w:rPr>
    </w:lvl>
    <w:lvl w:ilvl="7">
      <w:start w:val="1"/>
      <w:numFmt w:val="decimal"/>
      <w:isLgl/>
      <w:lvlText w:val="%1.%2.%3.%4.%5.%6.%7.%8"/>
      <w:lvlJc w:val="left"/>
      <w:pPr>
        <w:tabs>
          <w:tab w:val="num" w:pos="1582"/>
        </w:tabs>
        <w:ind w:left="1582" w:hanging="1440"/>
      </w:pPr>
      <w:rPr>
        <w:rFonts w:cs="Times New Roman" w:hint="default"/>
        <w:b w:val="0"/>
      </w:rPr>
    </w:lvl>
    <w:lvl w:ilvl="8">
      <w:start w:val="1"/>
      <w:numFmt w:val="decimal"/>
      <w:isLgl/>
      <w:lvlText w:val="%1.%2.%3.%4.%5.%6.%7.%8.%9"/>
      <w:lvlJc w:val="left"/>
      <w:pPr>
        <w:tabs>
          <w:tab w:val="num" w:pos="1582"/>
        </w:tabs>
        <w:ind w:left="1582" w:hanging="1440"/>
      </w:pPr>
      <w:rPr>
        <w:rFonts w:cs="Times New Roman" w:hint="default"/>
        <w:b w:val="0"/>
      </w:rPr>
    </w:lvl>
  </w:abstractNum>
  <w:abstractNum w:abstractNumId="10">
    <w:nsid w:val="1A696365"/>
    <w:multiLevelType w:val="multilevel"/>
    <w:tmpl w:val="A748F5D2"/>
    <w:lvl w:ilvl="0">
      <w:start w:val="1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1">
    <w:nsid w:val="1B9F5330"/>
    <w:multiLevelType w:val="hybridMultilevel"/>
    <w:tmpl w:val="B69CFB72"/>
    <w:lvl w:ilvl="0" w:tplc="04160001">
      <w:start w:val="6"/>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D6B4482"/>
    <w:multiLevelType w:val="hybridMultilevel"/>
    <w:tmpl w:val="59D80728"/>
    <w:lvl w:ilvl="0" w:tplc="04160017">
      <w:start w:val="1"/>
      <w:numFmt w:val="lowerLetter"/>
      <w:lvlText w:val="%1)"/>
      <w:lvlJc w:val="left"/>
      <w:pPr>
        <w:ind w:left="1778" w:hanging="360"/>
      </w:p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3">
    <w:nsid w:val="1DBA11FF"/>
    <w:multiLevelType w:val="hybridMultilevel"/>
    <w:tmpl w:val="0D48C9E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1E2777C0"/>
    <w:multiLevelType w:val="hybridMultilevel"/>
    <w:tmpl w:val="277E7B7A"/>
    <w:lvl w:ilvl="0" w:tplc="04160001">
      <w:start w:val="1"/>
      <w:numFmt w:val="bullet"/>
      <w:lvlText w:val=""/>
      <w:lvlJc w:val="left"/>
      <w:pPr>
        <w:tabs>
          <w:tab w:val="num" w:pos="1146"/>
        </w:tabs>
        <w:ind w:left="1146" w:hanging="360"/>
      </w:pPr>
      <w:rPr>
        <w:rFonts w:ascii="Symbol" w:hAnsi="Symbol" w:hint="default"/>
        <w:b/>
        <w:i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5">
    <w:nsid w:val="1E5B3BA2"/>
    <w:multiLevelType w:val="multilevel"/>
    <w:tmpl w:val="3A5AF83C"/>
    <w:lvl w:ilvl="0">
      <w:start w:val="1"/>
      <w:numFmt w:val="decimal"/>
      <w:lvlText w:val="%1."/>
      <w:lvlJc w:val="left"/>
      <w:pPr>
        <w:ind w:left="720" w:hanging="360"/>
      </w:pPr>
      <w:rPr>
        <w:rFonts w:hint="default"/>
      </w:rPr>
    </w:lvl>
    <w:lvl w:ilvl="1">
      <w:start w:val="1"/>
      <w:numFmt w:val="decimal"/>
      <w:isLgl/>
      <w:lvlText w:val="%1.%2"/>
      <w:lvlJc w:val="left"/>
      <w:pPr>
        <w:ind w:left="570" w:hanging="57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E5C5ABB"/>
    <w:multiLevelType w:val="hybridMultilevel"/>
    <w:tmpl w:val="2340C3CC"/>
    <w:lvl w:ilvl="0" w:tplc="E306F3D4">
      <w:start w:val="1"/>
      <w:numFmt w:val="upperRoman"/>
      <w:lvlText w:val="%1 - "/>
      <w:lvlJc w:val="right"/>
      <w:pPr>
        <w:ind w:left="862" w:hanging="360"/>
      </w:pPr>
      <w:rPr>
        <w:rFonts w:hint="default"/>
        <w:b/>
        <w:i w:val="0"/>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7">
    <w:nsid w:val="1E72319C"/>
    <w:multiLevelType w:val="hybridMultilevel"/>
    <w:tmpl w:val="CE6E0266"/>
    <w:lvl w:ilvl="0" w:tplc="E9DAF4AA">
      <w:start w:val="1"/>
      <w:numFmt w:val="lowerLetter"/>
      <w:lvlText w:val="%1)"/>
      <w:lvlJc w:val="left"/>
      <w:pPr>
        <w:ind w:left="2203" w:hanging="360"/>
      </w:pPr>
      <w:rPr>
        <w:rFonts w:hint="default"/>
        <w:b/>
      </w:r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18">
    <w:nsid w:val="238E450E"/>
    <w:multiLevelType w:val="multilevel"/>
    <w:tmpl w:val="09401922"/>
    <w:lvl w:ilvl="0">
      <w:start w:val="1"/>
      <w:numFmt w:val="decimal"/>
      <w:lvlText w:val="%1"/>
      <w:lvlJc w:val="left"/>
      <w:pPr>
        <w:tabs>
          <w:tab w:val="num" w:pos="712"/>
        </w:tabs>
        <w:ind w:left="712" w:hanging="570"/>
      </w:pPr>
      <w:rPr>
        <w:rFonts w:hint="default"/>
      </w:rPr>
    </w:lvl>
    <w:lvl w:ilvl="1">
      <w:start w:val="1"/>
      <w:numFmt w:val="decimal"/>
      <w:isLgl/>
      <w:lvlText w:val="%1.%2"/>
      <w:lvlJc w:val="left"/>
      <w:pPr>
        <w:tabs>
          <w:tab w:val="num" w:pos="2346"/>
        </w:tabs>
        <w:ind w:left="2346" w:hanging="360"/>
      </w:pPr>
      <w:rPr>
        <w:rFonts w:cs="Times New Roman" w:hint="default"/>
        <w:b w:val="0"/>
      </w:rPr>
    </w:lvl>
    <w:lvl w:ilvl="2">
      <w:start w:val="1"/>
      <w:numFmt w:val="decimal"/>
      <w:isLgl/>
      <w:lvlText w:val="%1.%2.%3"/>
      <w:lvlJc w:val="left"/>
      <w:pPr>
        <w:tabs>
          <w:tab w:val="num" w:pos="862"/>
        </w:tabs>
        <w:ind w:left="862" w:hanging="720"/>
      </w:pPr>
      <w:rPr>
        <w:rFonts w:cs="Times New Roman" w:hint="default"/>
        <w:b w:val="0"/>
      </w:rPr>
    </w:lvl>
    <w:lvl w:ilvl="3">
      <w:start w:val="1"/>
      <w:numFmt w:val="decimal"/>
      <w:isLgl/>
      <w:lvlText w:val="%1.%2.%3.%4"/>
      <w:lvlJc w:val="left"/>
      <w:pPr>
        <w:tabs>
          <w:tab w:val="num" w:pos="862"/>
        </w:tabs>
        <w:ind w:left="862" w:hanging="720"/>
      </w:pPr>
      <w:rPr>
        <w:rFonts w:cs="Times New Roman" w:hint="default"/>
        <w:b w:val="0"/>
      </w:rPr>
    </w:lvl>
    <w:lvl w:ilvl="4">
      <w:start w:val="1"/>
      <w:numFmt w:val="decimal"/>
      <w:isLgl/>
      <w:lvlText w:val="%1.%2.%3.%4.%5"/>
      <w:lvlJc w:val="left"/>
      <w:pPr>
        <w:tabs>
          <w:tab w:val="num" w:pos="1222"/>
        </w:tabs>
        <w:ind w:left="1222" w:hanging="1080"/>
      </w:pPr>
      <w:rPr>
        <w:rFonts w:cs="Times New Roman" w:hint="default"/>
        <w:b w:val="0"/>
      </w:rPr>
    </w:lvl>
    <w:lvl w:ilvl="5">
      <w:start w:val="1"/>
      <w:numFmt w:val="decimal"/>
      <w:isLgl/>
      <w:lvlText w:val="%1.%2.%3.%4.%5.%6"/>
      <w:lvlJc w:val="left"/>
      <w:pPr>
        <w:tabs>
          <w:tab w:val="num" w:pos="1222"/>
        </w:tabs>
        <w:ind w:left="1222" w:hanging="1080"/>
      </w:pPr>
      <w:rPr>
        <w:rFonts w:cs="Times New Roman" w:hint="default"/>
        <w:b w:val="0"/>
      </w:rPr>
    </w:lvl>
    <w:lvl w:ilvl="6">
      <w:start w:val="1"/>
      <w:numFmt w:val="decimal"/>
      <w:isLgl/>
      <w:lvlText w:val="%1.%2.%3.%4.%5.%6.%7"/>
      <w:lvlJc w:val="left"/>
      <w:pPr>
        <w:tabs>
          <w:tab w:val="num" w:pos="1222"/>
        </w:tabs>
        <w:ind w:left="1222" w:hanging="1080"/>
      </w:pPr>
      <w:rPr>
        <w:rFonts w:cs="Times New Roman" w:hint="default"/>
        <w:b w:val="0"/>
      </w:rPr>
    </w:lvl>
    <w:lvl w:ilvl="7">
      <w:start w:val="1"/>
      <w:numFmt w:val="decimal"/>
      <w:isLgl/>
      <w:lvlText w:val="%1.%2.%3.%4.%5.%6.%7.%8"/>
      <w:lvlJc w:val="left"/>
      <w:pPr>
        <w:tabs>
          <w:tab w:val="num" w:pos="1582"/>
        </w:tabs>
        <w:ind w:left="1582" w:hanging="1440"/>
      </w:pPr>
      <w:rPr>
        <w:rFonts w:cs="Times New Roman" w:hint="default"/>
        <w:b w:val="0"/>
      </w:rPr>
    </w:lvl>
    <w:lvl w:ilvl="8">
      <w:start w:val="1"/>
      <w:numFmt w:val="decimal"/>
      <w:isLgl/>
      <w:lvlText w:val="%1.%2.%3.%4.%5.%6.%7.%8.%9"/>
      <w:lvlJc w:val="left"/>
      <w:pPr>
        <w:tabs>
          <w:tab w:val="num" w:pos="1582"/>
        </w:tabs>
        <w:ind w:left="1582" w:hanging="1440"/>
      </w:pPr>
      <w:rPr>
        <w:rFonts w:cs="Times New Roman" w:hint="default"/>
        <w:b w:val="0"/>
      </w:rPr>
    </w:lvl>
  </w:abstractNum>
  <w:abstractNum w:abstractNumId="19">
    <w:nsid w:val="27105330"/>
    <w:multiLevelType w:val="hybridMultilevel"/>
    <w:tmpl w:val="2E9C758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7F92FF7"/>
    <w:multiLevelType w:val="multilevel"/>
    <w:tmpl w:val="8A40538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AB06C76"/>
    <w:multiLevelType w:val="hybridMultilevel"/>
    <w:tmpl w:val="BFDCFAB4"/>
    <w:lvl w:ilvl="0" w:tplc="1E9A81D4">
      <w:start w:val="1"/>
      <w:numFmt w:val="upperRoman"/>
      <w:lvlText w:val="%1 - "/>
      <w:lvlJc w:val="right"/>
      <w:pPr>
        <w:ind w:left="2138" w:hanging="360"/>
      </w:pPr>
      <w:rPr>
        <w:rFonts w:hint="default"/>
        <w:b w:val="0"/>
        <w:i w:val="0"/>
      </w:rPr>
    </w:lvl>
    <w:lvl w:ilvl="1" w:tplc="BAEA432A">
      <w:start w:val="1"/>
      <w:numFmt w:val="lowerLetter"/>
      <w:lvlText w:val="%2)"/>
      <w:lvlJc w:val="left"/>
      <w:pPr>
        <w:ind w:left="2858" w:hanging="360"/>
      </w:pPr>
      <w:rPr>
        <w:rFonts w:hint="default"/>
      </w:rPr>
    </w:lvl>
    <w:lvl w:ilvl="2" w:tplc="6B865EA2">
      <w:start w:val="1"/>
      <w:numFmt w:val="decimal"/>
      <w:lvlText w:val="%3"/>
      <w:lvlJc w:val="left"/>
      <w:pPr>
        <w:ind w:left="3758" w:hanging="360"/>
      </w:pPr>
      <w:rPr>
        <w:rFonts w:hint="default"/>
      </w:r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2">
    <w:nsid w:val="2E385DB5"/>
    <w:multiLevelType w:val="hybridMultilevel"/>
    <w:tmpl w:val="1E9466E6"/>
    <w:lvl w:ilvl="0" w:tplc="4D24C1A2">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3">
    <w:nsid w:val="304B7484"/>
    <w:multiLevelType w:val="multilevel"/>
    <w:tmpl w:val="84EEFE6A"/>
    <w:lvl w:ilvl="0">
      <w:start w:val="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nsid w:val="3122186F"/>
    <w:multiLevelType w:val="hybridMultilevel"/>
    <w:tmpl w:val="0E6A5D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2B036A5"/>
    <w:multiLevelType w:val="hybridMultilevel"/>
    <w:tmpl w:val="31307B4A"/>
    <w:lvl w:ilvl="0" w:tplc="0416000D">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6">
    <w:nsid w:val="32EA69FC"/>
    <w:multiLevelType w:val="multilevel"/>
    <w:tmpl w:val="76E6B5B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3FF55072"/>
    <w:multiLevelType w:val="hybridMultilevel"/>
    <w:tmpl w:val="BB7286A4"/>
    <w:lvl w:ilvl="0" w:tplc="E306F3D4">
      <w:start w:val="1"/>
      <w:numFmt w:val="upperRoman"/>
      <w:lvlText w:val="%1 - "/>
      <w:lvlJc w:val="right"/>
      <w:pPr>
        <w:ind w:left="2138" w:hanging="360"/>
      </w:pPr>
      <w:rPr>
        <w:rFonts w:hint="default"/>
        <w:b/>
        <w:i w:val="0"/>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8">
    <w:nsid w:val="411C2210"/>
    <w:multiLevelType w:val="hybridMultilevel"/>
    <w:tmpl w:val="C30643B4"/>
    <w:lvl w:ilvl="0" w:tplc="A38A5010">
      <w:start w:val="1"/>
      <w:numFmt w:val="decimal"/>
      <w:lvlText w:val="%1.1"/>
      <w:lvlJc w:val="left"/>
      <w:pPr>
        <w:ind w:left="720" w:hanging="360"/>
      </w:pPr>
      <w:rPr>
        <w:rFonts w:hint="default"/>
        <w:b w:val="0"/>
        <w:i/>
        <w:sz w:val="21"/>
        <w:szCs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4912B19"/>
    <w:multiLevelType w:val="hybridMultilevel"/>
    <w:tmpl w:val="48A680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6E87BC4"/>
    <w:multiLevelType w:val="hybridMultilevel"/>
    <w:tmpl w:val="D17AD300"/>
    <w:lvl w:ilvl="0" w:tplc="0416000B">
      <w:start w:val="1"/>
      <w:numFmt w:val="bullet"/>
      <w:lvlText w:val=""/>
      <w:lvlJc w:val="left"/>
      <w:pPr>
        <w:tabs>
          <w:tab w:val="num" w:pos="1428"/>
        </w:tabs>
        <w:ind w:left="1428" w:hanging="360"/>
      </w:pPr>
      <w:rPr>
        <w:rFonts w:ascii="Wingdings" w:hAnsi="Wingdings"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31">
    <w:nsid w:val="49FD41B2"/>
    <w:multiLevelType w:val="hybridMultilevel"/>
    <w:tmpl w:val="84984EE0"/>
    <w:lvl w:ilvl="0" w:tplc="5F083FF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AC66199"/>
    <w:multiLevelType w:val="multilevel"/>
    <w:tmpl w:val="F8F0C748"/>
    <w:lvl w:ilvl="0">
      <w:start w:val="12"/>
      <w:numFmt w:val="decimal"/>
      <w:lvlText w:val="%1"/>
      <w:lvlJc w:val="left"/>
      <w:pPr>
        <w:ind w:left="420" w:hanging="420"/>
      </w:pPr>
      <w:rPr>
        <w:rFonts w:hint="default"/>
      </w:rPr>
    </w:lvl>
    <w:lvl w:ilvl="1">
      <w:start w:val="1"/>
      <w:numFmt w:val="decimal"/>
      <w:lvlText w:val="%1.%2"/>
      <w:lvlJc w:val="left"/>
      <w:pPr>
        <w:ind w:left="1554" w:hanging="4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3">
    <w:nsid w:val="51CA046C"/>
    <w:multiLevelType w:val="multilevel"/>
    <w:tmpl w:val="9AD21AD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3CD34DF"/>
    <w:multiLevelType w:val="hybridMultilevel"/>
    <w:tmpl w:val="3DCE97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6B641AC"/>
    <w:multiLevelType w:val="hybridMultilevel"/>
    <w:tmpl w:val="30C8BA36"/>
    <w:lvl w:ilvl="0" w:tplc="E306F3D4">
      <w:start w:val="1"/>
      <w:numFmt w:val="upperRoman"/>
      <w:lvlText w:val="%1 - "/>
      <w:lvlJc w:val="right"/>
      <w:pPr>
        <w:ind w:left="1920" w:hanging="360"/>
      </w:pPr>
      <w:rPr>
        <w:rFonts w:hint="default"/>
        <w:b/>
        <w:i w:val="0"/>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36">
    <w:nsid w:val="5C031A2D"/>
    <w:multiLevelType w:val="hybridMultilevel"/>
    <w:tmpl w:val="BCE2AC54"/>
    <w:lvl w:ilvl="0" w:tplc="506E1504">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37">
    <w:nsid w:val="5D316E7F"/>
    <w:multiLevelType w:val="hybridMultilevel"/>
    <w:tmpl w:val="ADE8244A"/>
    <w:lvl w:ilvl="0" w:tplc="04160017">
      <w:start w:val="1"/>
      <w:numFmt w:val="lowerLetter"/>
      <w:lvlText w:val="%1)"/>
      <w:lvlJc w:val="left"/>
      <w:pPr>
        <w:tabs>
          <w:tab w:val="num" w:pos="1267"/>
        </w:tabs>
        <w:ind w:left="1267" w:hanging="360"/>
      </w:pPr>
      <w:rPr>
        <w:rFonts w:hint="default"/>
      </w:rPr>
    </w:lvl>
    <w:lvl w:ilvl="1" w:tplc="04160019" w:tentative="1">
      <w:start w:val="1"/>
      <w:numFmt w:val="lowerLetter"/>
      <w:lvlText w:val="%2."/>
      <w:lvlJc w:val="left"/>
      <w:pPr>
        <w:tabs>
          <w:tab w:val="num" w:pos="1987"/>
        </w:tabs>
        <w:ind w:left="1987" w:hanging="360"/>
      </w:pPr>
    </w:lvl>
    <w:lvl w:ilvl="2" w:tplc="0416001B" w:tentative="1">
      <w:start w:val="1"/>
      <w:numFmt w:val="lowerRoman"/>
      <w:lvlText w:val="%3."/>
      <w:lvlJc w:val="right"/>
      <w:pPr>
        <w:tabs>
          <w:tab w:val="num" w:pos="2707"/>
        </w:tabs>
        <w:ind w:left="2707" w:hanging="180"/>
      </w:pPr>
    </w:lvl>
    <w:lvl w:ilvl="3" w:tplc="0416000F" w:tentative="1">
      <w:start w:val="1"/>
      <w:numFmt w:val="decimal"/>
      <w:lvlText w:val="%4."/>
      <w:lvlJc w:val="left"/>
      <w:pPr>
        <w:tabs>
          <w:tab w:val="num" w:pos="3427"/>
        </w:tabs>
        <w:ind w:left="3427" w:hanging="360"/>
      </w:pPr>
    </w:lvl>
    <w:lvl w:ilvl="4" w:tplc="04160019" w:tentative="1">
      <w:start w:val="1"/>
      <w:numFmt w:val="lowerLetter"/>
      <w:lvlText w:val="%5."/>
      <w:lvlJc w:val="left"/>
      <w:pPr>
        <w:tabs>
          <w:tab w:val="num" w:pos="4147"/>
        </w:tabs>
        <w:ind w:left="4147" w:hanging="360"/>
      </w:pPr>
    </w:lvl>
    <w:lvl w:ilvl="5" w:tplc="0416001B" w:tentative="1">
      <w:start w:val="1"/>
      <w:numFmt w:val="lowerRoman"/>
      <w:lvlText w:val="%6."/>
      <w:lvlJc w:val="right"/>
      <w:pPr>
        <w:tabs>
          <w:tab w:val="num" w:pos="4867"/>
        </w:tabs>
        <w:ind w:left="4867" w:hanging="180"/>
      </w:pPr>
    </w:lvl>
    <w:lvl w:ilvl="6" w:tplc="0416000F" w:tentative="1">
      <w:start w:val="1"/>
      <w:numFmt w:val="decimal"/>
      <w:lvlText w:val="%7."/>
      <w:lvlJc w:val="left"/>
      <w:pPr>
        <w:tabs>
          <w:tab w:val="num" w:pos="5587"/>
        </w:tabs>
        <w:ind w:left="5587" w:hanging="360"/>
      </w:pPr>
    </w:lvl>
    <w:lvl w:ilvl="7" w:tplc="04160019" w:tentative="1">
      <w:start w:val="1"/>
      <w:numFmt w:val="lowerLetter"/>
      <w:lvlText w:val="%8."/>
      <w:lvlJc w:val="left"/>
      <w:pPr>
        <w:tabs>
          <w:tab w:val="num" w:pos="6307"/>
        </w:tabs>
        <w:ind w:left="6307" w:hanging="360"/>
      </w:pPr>
    </w:lvl>
    <w:lvl w:ilvl="8" w:tplc="0416001B" w:tentative="1">
      <w:start w:val="1"/>
      <w:numFmt w:val="lowerRoman"/>
      <w:lvlText w:val="%9."/>
      <w:lvlJc w:val="right"/>
      <w:pPr>
        <w:tabs>
          <w:tab w:val="num" w:pos="7027"/>
        </w:tabs>
        <w:ind w:left="7027" w:hanging="180"/>
      </w:pPr>
    </w:lvl>
  </w:abstractNum>
  <w:abstractNum w:abstractNumId="38">
    <w:nsid w:val="636279B5"/>
    <w:multiLevelType w:val="multilevel"/>
    <w:tmpl w:val="ECE48878"/>
    <w:lvl w:ilvl="0">
      <w:start w:val="8"/>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9">
    <w:nsid w:val="6A4524E8"/>
    <w:multiLevelType w:val="hybridMultilevel"/>
    <w:tmpl w:val="175A4DF0"/>
    <w:lvl w:ilvl="0" w:tplc="04160017">
      <w:start w:val="1"/>
      <w:numFmt w:val="lowerLetter"/>
      <w:lvlText w:val="%1)"/>
      <w:lvlJc w:val="left"/>
      <w:pPr>
        <w:ind w:left="1920" w:hanging="360"/>
      </w:p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40">
    <w:nsid w:val="6E4A59CD"/>
    <w:multiLevelType w:val="hybridMultilevel"/>
    <w:tmpl w:val="A0EE6AD4"/>
    <w:lvl w:ilvl="0" w:tplc="04160017">
      <w:start w:val="1"/>
      <w:numFmt w:val="lowerLetter"/>
      <w:lvlText w:val="%1)"/>
      <w:lvlJc w:val="left"/>
      <w:pPr>
        <w:ind w:left="1778" w:hanging="360"/>
      </w:p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1">
    <w:nsid w:val="6EF1587B"/>
    <w:multiLevelType w:val="hybridMultilevel"/>
    <w:tmpl w:val="3D64719A"/>
    <w:lvl w:ilvl="0" w:tplc="E306F3D4">
      <w:start w:val="1"/>
      <w:numFmt w:val="upperRoman"/>
      <w:lvlText w:val="%1 - "/>
      <w:lvlJc w:val="righ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0CE545D"/>
    <w:multiLevelType w:val="hybridMultilevel"/>
    <w:tmpl w:val="733C5820"/>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3">
    <w:nsid w:val="722428F2"/>
    <w:multiLevelType w:val="hybridMultilevel"/>
    <w:tmpl w:val="B2D62808"/>
    <w:lvl w:ilvl="0" w:tplc="4372C122">
      <w:start w:val="1"/>
      <w:numFmt w:val="lowerLetter"/>
      <w:lvlText w:val="%1)"/>
      <w:lvlJc w:val="left"/>
      <w:pPr>
        <w:tabs>
          <w:tab w:val="num" w:pos="502"/>
        </w:tabs>
        <w:ind w:left="502" w:hanging="360"/>
      </w:pPr>
      <w:rPr>
        <w:rFonts w:hint="default"/>
      </w:rPr>
    </w:lvl>
    <w:lvl w:ilvl="1" w:tplc="04160019">
      <w:start w:val="1"/>
      <w:numFmt w:val="lowerLetter"/>
      <w:lvlText w:val="%2."/>
      <w:lvlJc w:val="left"/>
      <w:pPr>
        <w:tabs>
          <w:tab w:val="num" w:pos="1222"/>
        </w:tabs>
        <w:ind w:left="1222" w:hanging="360"/>
      </w:pPr>
    </w:lvl>
    <w:lvl w:ilvl="2" w:tplc="0416001B">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44">
    <w:nsid w:val="748B388D"/>
    <w:multiLevelType w:val="hybridMultilevel"/>
    <w:tmpl w:val="E70EB0DC"/>
    <w:lvl w:ilvl="0" w:tplc="9C70FD24">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45">
    <w:nsid w:val="7C227D02"/>
    <w:multiLevelType w:val="hybridMultilevel"/>
    <w:tmpl w:val="1FE28EC6"/>
    <w:lvl w:ilvl="0" w:tplc="E306F3D4">
      <w:start w:val="1"/>
      <w:numFmt w:val="upperRoman"/>
      <w:lvlText w:val="%1 - "/>
      <w:lvlJc w:val="right"/>
      <w:pPr>
        <w:ind w:left="720" w:hanging="360"/>
      </w:pPr>
      <w:rPr>
        <w:rFonts w:hint="default"/>
        <w:b/>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3"/>
  </w:num>
  <w:num w:numId="2">
    <w:abstractNumId w:val="9"/>
  </w:num>
  <w:num w:numId="3">
    <w:abstractNumId w:val="30"/>
  </w:num>
  <w:num w:numId="4">
    <w:abstractNumId w:val="14"/>
  </w:num>
  <w:num w:numId="5">
    <w:abstractNumId w:val="19"/>
  </w:num>
  <w:num w:numId="6">
    <w:abstractNumId w:val="39"/>
  </w:num>
  <w:num w:numId="7">
    <w:abstractNumId w:val="27"/>
  </w:num>
  <w:num w:numId="8">
    <w:abstractNumId w:val="21"/>
  </w:num>
  <w:num w:numId="9">
    <w:abstractNumId w:val="37"/>
  </w:num>
  <w:num w:numId="10">
    <w:abstractNumId w:val="22"/>
  </w:num>
  <w:num w:numId="11">
    <w:abstractNumId w:val="45"/>
  </w:num>
  <w:num w:numId="12">
    <w:abstractNumId w:val="28"/>
  </w:num>
  <w:num w:numId="13">
    <w:abstractNumId w:val="6"/>
  </w:num>
  <w:num w:numId="14">
    <w:abstractNumId w:val="4"/>
  </w:num>
  <w:num w:numId="15">
    <w:abstractNumId w:val="23"/>
  </w:num>
  <w:num w:numId="16">
    <w:abstractNumId w:val="1"/>
  </w:num>
  <w:num w:numId="17">
    <w:abstractNumId w:val="29"/>
  </w:num>
  <w:num w:numId="18">
    <w:abstractNumId w:val="38"/>
  </w:num>
  <w:num w:numId="19">
    <w:abstractNumId w:val="26"/>
  </w:num>
  <w:num w:numId="20">
    <w:abstractNumId w:val="8"/>
  </w:num>
  <w:num w:numId="21">
    <w:abstractNumId w:val="10"/>
  </w:num>
  <w:num w:numId="22">
    <w:abstractNumId w:val="32"/>
  </w:num>
  <w:num w:numId="23">
    <w:abstractNumId w:val="16"/>
  </w:num>
  <w:num w:numId="24">
    <w:abstractNumId w:val="40"/>
  </w:num>
  <w:num w:numId="25">
    <w:abstractNumId w:val="42"/>
  </w:num>
  <w:num w:numId="26">
    <w:abstractNumId w:val="12"/>
  </w:num>
  <w:num w:numId="27">
    <w:abstractNumId w:val="20"/>
  </w:num>
  <w:num w:numId="28">
    <w:abstractNumId w:val="3"/>
  </w:num>
  <w:num w:numId="29">
    <w:abstractNumId w:val="2"/>
  </w:num>
  <w:num w:numId="30">
    <w:abstractNumId w:val="15"/>
  </w:num>
  <w:num w:numId="31">
    <w:abstractNumId w:val="0"/>
  </w:num>
  <w:num w:numId="32">
    <w:abstractNumId w:val="5"/>
  </w:num>
  <w:num w:numId="33">
    <w:abstractNumId w:val="44"/>
  </w:num>
  <w:num w:numId="34">
    <w:abstractNumId w:val="34"/>
  </w:num>
  <w:num w:numId="35">
    <w:abstractNumId w:val="18"/>
  </w:num>
  <w:num w:numId="36">
    <w:abstractNumId w:val="24"/>
  </w:num>
  <w:num w:numId="37">
    <w:abstractNumId w:val="7"/>
  </w:num>
  <w:num w:numId="38">
    <w:abstractNumId w:val="31"/>
  </w:num>
  <w:num w:numId="39">
    <w:abstractNumId w:val="33"/>
  </w:num>
  <w:num w:numId="40">
    <w:abstractNumId w:val="41"/>
  </w:num>
  <w:num w:numId="41">
    <w:abstractNumId w:val="13"/>
  </w:num>
  <w:num w:numId="42">
    <w:abstractNumId w:val="11"/>
  </w:num>
  <w:num w:numId="43">
    <w:abstractNumId w:val="17"/>
  </w:num>
  <w:num w:numId="44">
    <w:abstractNumId w:val="25"/>
  </w:num>
  <w:num w:numId="45">
    <w:abstractNumId w:val="35"/>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C23"/>
    <w:rsid w:val="001C2407"/>
    <w:rsid w:val="00485686"/>
    <w:rsid w:val="006665C8"/>
    <w:rsid w:val="00740C23"/>
    <w:rsid w:val="007A24C3"/>
    <w:rsid w:val="007B1AD1"/>
    <w:rsid w:val="0080074D"/>
    <w:rsid w:val="00E770CF"/>
    <w:rsid w:val="00ED5E08"/>
    <w:rsid w:val="00F870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740C23"/>
    <w:pPr>
      <w:keepNext/>
      <w:spacing w:after="0" w:line="240" w:lineRule="auto"/>
      <w:ind w:firstLine="1134"/>
      <w:jc w:val="center"/>
      <w:outlineLvl w:val="0"/>
    </w:pPr>
    <w:rPr>
      <w:rFonts w:eastAsia="Times New Roman"/>
      <w:b/>
      <w:sz w:val="28"/>
      <w:szCs w:val="20"/>
      <w:lang w:val="x-none" w:eastAsia="x-none"/>
    </w:rPr>
  </w:style>
  <w:style w:type="paragraph" w:styleId="Ttulo2">
    <w:name w:val="heading 2"/>
    <w:basedOn w:val="Normal"/>
    <w:next w:val="Normal"/>
    <w:link w:val="Ttulo2Char"/>
    <w:qFormat/>
    <w:rsid w:val="00740C23"/>
    <w:pPr>
      <w:keepNext/>
      <w:spacing w:after="0" w:line="240" w:lineRule="auto"/>
      <w:jc w:val="center"/>
      <w:outlineLvl w:val="1"/>
    </w:pPr>
    <w:rPr>
      <w:rFonts w:eastAsia="Times New Roman"/>
      <w:b/>
      <w:sz w:val="28"/>
      <w:szCs w:val="20"/>
      <w:lang w:val="x-none" w:eastAsia="x-none"/>
    </w:rPr>
  </w:style>
  <w:style w:type="paragraph" w:styleId="Ttulo3">
    <w:name w:val="heading 3"/>
    <w:basedOn w:val="Normal"/>
    <w:next w:val="Normal"/>
    <w:link w:val="Ttulo3Char"/>
    <w:qFormat/>
    <w:rsid w:val="00740C23"/>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
    <w:qFormat/>
    <w:rsid w:val="00740C23"/>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
    <w:qFormat/>
    <w:rsid w:val="00740C23"/>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
    <w:qFormat/>
    <w:rsid w:val="00740C23"/>
    <w:pPr>
      <w:keepNext/>
      <w:widowControl w:val="0"/>
      <w:spacing w:after="0" w:line="240" w:lineRule="auto"/>
      <w:ind w:right="-289"/>
      <w:jc w:val="center"/>
      <w:outlineLvl w:val="5"/>
    </w:pPr>
    <w:rPr>
      <w:rFonts w:ascii="Arial" w:eastAsia="Times New Roman" w:hAnsi="Arial"/>
      <w:b/>
      <w:sz w:val="22"/>
      <w:szCs w:val="20"/>
      <w:lang w:val="x-none" w:eastAsia="x-none"/>
    </w:rPr>
  </w:style>
  <w:style w:type="paragraph" w:styleId="Ttulo7">
    <w:name w:val="heading 7"/>
    <w:basedOn w:val="Normal"/>
    <w:next w:val="Normal"/>
    <w:link w:val="Ttulo7Char"/>
    <w:qFormat/>
    <w:rsid w:val="00740C23"/>
    <w:pPr>
      <w:keepNext/>
      <w:spacing w:after="0" w:line="240" w:lineRule="auto"/>
      <w:ind w:right="-289"/>
      <w:jc w:val="center"/>
      <w:outlineLvl w:val="6"/>
    </w:pPr>
    <w:rPr>
      <w:rFonts w:ascii="Arial" w:eastAsia="Times New Roman" w:hAnsi="Arial"/>
      <w:sz w:val="22"/>
      <w:szCs w:val="20"/>
      <w:u w:val="single"/>
      <w:lang w:val="x-none" w:eastAsia="x-none"/>
    </w:rPr>
  </w:style>
  <w:style w:type="paragraph" w:styleId="Ttulo8">
    <w:name w:val="heading 8"/>
    <w:basedOn w:val="Normal"/>
    <w:next w:val="Normal"/>
    <w:link w:val="Ttulo8Char"/>
    <w:qFormat/>
    <w:rsid w:val="00740C23"/>
    <w:pPr>
      <w:keepNext/>
      <w:widowControl w:val="0"/>
      <w:spacing w:after="0" w:line="240" w:lineRule="auto"/>
      <w:ind w:left="-426" w:right="-289"/>
      <w:jc w:val="both"/>
      <w:outlineLvl w:val="7"/>
    </w:pPr>
    <w:rPr>
      <w:rFonts w:ascii="Arial" w:eastAsia="Times New Roman" w:hAnsi="Arial"/>
      <w:b/>
      <w:sz w:val="22"/>
      <w:szCs w:val="20"/>
      <w:lang w:val="x-none" w:eastAsia="x-none"/>
    </w:rPr>
  </w:style>
  <w:style w:type="paragraph" w:styleId="Ttulo9">
    <w:name w:val="heading 9"/>
    <w:basedOn w:val="Normal"/>
    <w:next w:val="Normal"/>
    <w:link w:val="Ttulo9Char"/>
    <w:qFormat/>
    <w:rsid w:val="00740C23"/>
    <w:pPr>
      <w:keepNext/>
      <w:widowControl w:val="0"/>
      <w:spacing w:after="0" w:line="240" w:lineRule="auto"/>
      <w:ind w:left="-426" w:right="-289"/>
      <w:jc w:val="both"/>
      <w:outlineLvl w:val="8"/>
    </w:pPr>
    <w:rPr>
      <w:rFonts w:ascii="Arial" w:eastAsia="Times New Roman" w:hAnsi="Arial"/>
      <w:b/>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40C23"/>
    <w:rPr>
      <w:rFonts w:ascii="Times New Roman" w:eastAsia="Times New Roman" w:hAnsi="Times New Roman" w:cs="Times New Roman"/>
      <w:b/>
      <w:sz w:val="28"/>
      <w:szCs w:val="20"/>
      <w:lang w:val="x-none" w:eastAsia="x-none"/>
    </w:rPr>
  </w:style>
  <w:style w:type="character" w:customStyle="1" w:styleId="Ttulo2Char">
    <w:name w:val="Título 2 Char"/>
    <w:basedOn w:val="Fontepargpadro"/>
    <w:link w:val="Ttulo2"/>
    <w:rsid w:val="00740C23"/>
    <w:rPr>
      <w:rFonts w:ascii="Times New Roman" w:eastAsia="Times New Roman" w:hAnsi="Times New Roman" w:cs="Times New Roman"/>
      <w:b/>
      <w:sz w:val="28"/>
      <w:szCs w:val="20"/>
      <w:lang w:val="x-none" w:eastAsia="x-none"/>
    </w:rPr>
  </w:style>
  <w:style w:type="character" w:customStyle="1" w:styleId="Ttulo3Char">
    <w:name w:val="Título 3 Char"/>
    <w:basedOn w:val="Fontepargpadro"/>
    <w:link w:val="Ttulo3"/>
    <w:rsid w:val="00740C23"/>
    <w:rPr>
      <w:rFonts w:ascii="Arial" w:eastAsia="Times New Roman" w:hAnsi="Arial" w:cs="Times New Roman"/>
      <w:b/>
      <w:color w:val="FF0000"/>
      <w:szCs w:val="20"/>
      <w:lang w:val="x-none" w:eastAsia="x-none"/>
    </w:rPr>
  </w:style>
  <w:style w:type="character" w:customStyle="1" w:styleId="Ttulo4Char">
    <w:name w:val="Título 4 Char"/>
    <w:basedOn w:val="Fontepargpadro"/>
    <w:link w:val="Ttulo4"/>
    <w:rsid w:val="00740C23"/>
    <w:rPr>
      <w:rFonts w:ascii="Arial" w:eastAsia="Times New Roman" w:hAnsi="Arial" w:cs="Times New Roman"/>
      <w:b/>
      <w:szCs w:val="20"/>
      <w:lang w:val="x-none" w:eastAsia="x-none"/>
    </w:rPr>
  </w:style>
  <w:style w:type="character" w:customStyle="1" w:styleId="Ttulo5Char">
    <w:name w:val="Título 5 Char"/>
    <w:basedOn w:val="Fontepargpadro"/>
    <w:link w:val="Ttulo5"/>
    <w:rsid w:val="00740C23"/>
    <w:rPr>
      <w:rFonts w:ascii="Arial" w:eastAsia="Times New Roman" w:hAnsi="Arial" w:cs="Times New Roman"/>
      <w:b/>
      <w:szCs w:val="20"/>
      <w:lang w:val="x-none" w:eastAsia="x-none"/>
    </w:rPr>
  </w:style>
  <w:style w:type="character" w:customStyle="1" w:styleId="Ttulo6Char">
    <w:name w:val="Título 6 Char"/>
    <w:basedOn w:val="Fontepargpadro"/>
    <w:link w:val="Ttulo6"/>
    <w:rsid w:val="00740C23"/>
    <w:rPr>
      <w:rFonts w:ascii="Arial" w:eastAsia="Times New Roman" w:hAnsi="Arial" w:cs="Times New Roman"/>
      <w:b/>
      <w:szCs w:val="20"/>
      <w:lang w:val="x-none" w:eastAsia="x-none"/>
    </w:rPr>
  </w:style>
  <w:style w:type="character" w:customStyle="1" w:styleId="Ttulo7Char">
    <w:name w:val="Título 7 Char"/>
    <w:basedOn w:val="Fontepargpadro"/>
    <w:link w:val="Ttulo7"/>
    <w:rsid w:val="00740C23"/>
    <w:rPr>
      <w:rFonts w:ascii="Arial" w:eastAsia="Times New Roman" w:hAnsi="Arial" w:cs="Times New Roman"/>
      <w:szCs w:val="20"/>
      <w:u w:val="single"/>
      <w:lang w:val="x-none" w:eastAsia="x-none"/>
    </w:rPr>
  </w:style>
  <w:style w:type="character" w:customStyle="1" w:styleId="Ttulo8Char">
    <w:name w:val="Título 8 Char"/>
    <w:basedOn w:val="Fontepargpadro"/>
    <w:link w:val="Ttulo8"/>
    <w:rsid w:val="00740C23"/>
    <w:rPr>
      <w:rFonts w:ascii="Arial" w:eastAsia="Times New Roman" w:hAnsi="Arial" w:cs="Times New Roman"/>
      <w:b/>
      <w:szCs w:val="20"/>
      <w:lang w:val="x-none" w:eastAsia="x-none"/>
    </w:rPr>
  </w:style>
  <w:style w:type="character" w:customStyle="1" w:styleId="Ttulo9Char">
    <w:name w:val="Título 9 Char"/>
    <w:basedOn w:val="Fontepargpadro"/>
    <w:link w:val="Ttulo9"/>
    <w:rsid w:val="00740C23"/>
    <w:rPr>
      <w:rFonts w:ascii="Arial" w:eastAsia="Times New Roman" w:hAnsi="Arial" w:cs="Times New Roman"/>
      <w:b/>
      <w:sz w:val="20"/>
      <w:szCs w:val="20"/>
      <w:lang w:val="x-none" w:eastAsia="x-none"/>
    </w:rPr>
  </w:style>
  <w:style w:type="numbering" w:customStyle="1" w:styleId="Semlista1">
    <w:name w:val="Sem lista1"/>
    <w:next w:val="Semlista"/>
    <w:uiPriority w:val="99"/>
    <w:semiHidden/>
    <w:rsid w:val="00740C23"/>
  </w:style>
  <w:style w:type="character" w:styleId="Nmerodepgina">
    <w:name w:val="page number"/>
    <w:basedOn w:val="Fontepargpadro"/>
    <w:rsid w:val="00740C23"/>
  </w:style>
  <w:style w:type="paragraph" w:styleId="Rodap">
    <w:name w:val="footer"/>
    <w:basedOn w:val="Normal"/>
    <w:link w:val="RodapChar"/>
    <w:rsid w:val="00740C23"/>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740C23"/>
    <w:rPr>
      <w:rFonts w:ascii="Times New Roman" w:eastAsia="Times New Roman" w:hAnsi="Times New Roman" w:cs="Times New Roman"/>
      <w:sz w:val="20"/>
      <w:szCs w:val="20"/>
      <w:lang w:eastAsia="pt-BR"/>
    </w:rPr>
  </w:style>
  <w:style w:type="paragraph" w:styleId="Textoembloco">
    <w:name w:val="Block Text"/>
    <w:basedOn w:val="Normal"/>
    <w:rsid w:val="00740C2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740C23"/>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link w:val="Recuodecorpodetexto"/>
    <w:rsid w:val="00740C23"/>
    <w:rPr>
      <w:rFonts w:ascii="Times New Roman" w:eastAsia="Times New Roman" w:hAnsi="Times New Roman" w:cs="Times New Roman"/>
      <w:snapToGrid w:val="0"/>
      <w:szCs w:val="20"/>
      <w:lang w:val="x-none" w:eastAsia="x-none"/>
    </w:rPr>
  </w:style>
  <w:style w:type="paragraph" w:styleId="Corpodetexto">
    <w:name w:val="Body Text"/>
    <w:basedOn w:val="Normal"/>
    <w:link w:val="CorpodetextoChar"/>
    <w:rsid w:val="00740C23"/>
    <w:pPr>
      <w:widowControl w:val="0"/>
      <w:spacing w:after="0" w:line="240" w:lineRule="auto"/>
      <w:ind w:right="-1"/>
      <w:jc w:val="both"/>
    </w:pPr>
    <w:rPr>
      <w:rFonts w:ascii="Arial" w:eastAsia="Times New Roman" w:hAnsi="Arial"/>
      <w:sz w:val="22"/>
      <w:szCs w:val="20"/>
      <w:lang w:val="x-none" w:eastAsia="x-none"/>
    </w:rPr>
  </w:style>
  <w:style w:type="character" w:customStyle="1" w:styleId="CorpodetextoChar">
    <w:name w:val="Corpo de texto Char"/>
    <w:basedOn w:val="Fontepargpadro"/>
    <w:link w:val="Corpodetexto"/>
    <w:rsid w:val="00740C23"/>
    <w:rPr>
      <w:rFonts w:ascii="Arial" w:eastAsia="Times New Roman" w:hAnsi="Arial" w:cs="Times New Roman"/>
      <w:szCs w:val="20"/>
      <w:lang w:val="x-none" w:eastAsia="x-none"/>
    </w:rPr>
  </w:style>
  <w:style w:type="paragraph" w:styleId="Recuodecorpodetexto3">
    <w:name w:val="Body Text Indent 3"/>
    <w:basedOn w:val="Normal"/>
    <w:link w:val="Recuodecorpodetexto3Char"/>
    <w:rsid w:val="00740C23"/>
    <w:pPr>
      <w:overflowPunct w:val="0"/>
      <w:autoSpaceDE w:val="0"/>
      <w:autoSpaceDN w:val="0"/>
      <w:adjustRightInd w:val="0"/>
      <w:spacing w:after="0" w:line="240" w:lineRule="auto"/>
      <w:ind w:left="708"/>
      <w:jc w:val="both"/>
      <w:textAlignment w:val="baseline"/>
    </w:pPr>
    <w:rPr>
      <w:rFonts w:ascii="Arial" w:eastAsia="Times New Roman" w:hAnsi="Arial"/>
      <w:i/>
      <w:iCs/>
      <w:sz w:val="23"/>
      <w:szCs w:val="20"/>
      <w:lang w:val="x-none" w:eastAsia="x-none"/>
    </w:rPr>
  </w:style>
  <w:style w:type="character" w:customStyle="1" w:styleId="Recuodecorpodetexto3Char">
    <w:name w:val="Recuo de corpo de texto 3 Char"/>
    <w:basedOn w:val="Fontepargpadro"/>
    <w:link w:val="Recuodecorpodetexto3"/>
    <w:rsid w:val="00740C23"/>
    <w:rPr>
      <w:rFonts w:ascii="Arial" w:eastAsia="Times New Roman" w:hAnsi="Arial" w:cs="Times New Roman"/>
      <w:i/>
      <w:iCs/>
      <w:sz w:val="23"/>
      <w:szCs w:val="20"/>
      <w:lang w:val="x-none" w:eastAsia="x-none"/>
    </w:rPr>
  </w:style>
  <w:style w:type="paragraph" w:styleId="Corpodetexto2">
    <w:name w:val="Body Text 2"/>
    <w:basedOn w:val="Normal"/>
    <w:link w:val="Corpodetexto2Char"/>
    <w:rsid w:val="00740C23"/>
    <w:pPr>
      <w:overflowPunct w:val="0"/>
      <w:autoSpaceDE w:val="0"/>
      <w:autoSpaceDN w:val="0"/>
      <w:adjustRightInd w:val="0"/>
      <w:spacing w:after="0" w:line="240" w:lineRule="auto"/>
      <w:ind w:right="-241"/>
      <w:jc w:val="both"/>
      <w:textAlignment w:val="baseline"/>
    </w:pPr>
    <w:rPr>
      <w:rFonts w:ascii="Arial" w:eastAsia="Times New Roman" w:hAnsi="Arial"/>
      <w:sz w:val="21"/>
      <w:szCs w:val="20"/>
      <w:lang w:val="x-none" w:eastAsia="x-none"/>
    </w:rPr>
  </w:style>
  <w:style w:type="character" w:customStyle="1" w:styleId="Corpodetexto2Char">
    <w:name w:val="Corpo de texto 2 Char"/>
    <w:basedOn w:val="Fontepargpadro"/>
    <w:link w:val="Corpodetexto2"/>
    <w:rsid w:val="00740C23"/>
    <w:rPr>
      <w:rFonts w:ascii="Arial" w:eastAsia="Times New Roman" w:hAnsi="Arial" w:cs="Times New Roman"/>
      <w:sz w:val="21"/>
      <w:szCs w:val="20"/>
      <w:lang w:val="x-none" w:eastAsia="x-none"/>
    </w:rPr>
  </w:style>
  <w:style w:type="paragraph" w:styleId="Subttulo">
    <w:name w:val="Subtitle"/>
    <w:basedOn w:val="Normal"/>
    <w:link w:val="SubttuloChar"/>
    <w:qFormat/>
    <w:rsid w:val="00740C23"/>
    <w:pPr>
      <w:widowControl w:val="0"/>
      <w:spacing w:after="0" w:line="240" w:lineRule="auto"/>
      <w:jc w:val="center"/>
    </w:pPr>
    <w:rPr>
      <w:rFonts w:eastAsia="Times New Roman"/>
      <w:sz w:val="28"/>
      <w:szCs w:val="20"/>
      <w:lang w:val="x-none" w:eastAsia="x-none"/>
    </w:rPr>
  </w:style>
  <w:style w:type="character" w:customStyle="1" w:styleId="SubttuloChar">
    <w:name w:val="Subtítulo Char"/>
    <w:basedOn w:val="Fontepargpadro"/>
    <w:link w:val="Subttulo"/>
    <w:rsid w:val="00740C23"/>
    <w:rPr>
      <w:rFonts w:ascii="Times New Roman" w:eastAsia="Times New Roman" w:hAnsi="Times New Roman" w:cs="Times New Roman"/>
      <w:sz w:val="28"/>
      <w:szCs w:val="20"/>
      <w:lang w:val="x-none" w:eastAsia="x-none"/>
    </w:rPr>
  </w:style>
  <w:style w:type="paragraph" w:styleId="Legenda">
    <w:name w:val="caption"/>
    <w:basedOn w:val="Normal"/>
    <w:next w:val="Normal"/>
    <w:qFormat/>
    <w:rsid w:val="00740C23"/>
    <w:pPr>
      <w:spacing w:after="0" w:line="240" w:lineRule="auto"/>
      <w:jc w:val="center"/>
    </w:pPr>
    <w:rPr>
      <w:rFonts w:eastAsia="Times New Roman"/>
      <w:b/>
      <w:color w:val="FF0000"/>
      <w:sz w:val="24"/>
      <w:szCs w:val="20"/>
      <w:lang w:eastAsia="pt-BR"/>
    </w:rPr>
  </w:style>
  <w:style w:type="paragraph" w:styleId="Corpodetexto3">
    <w:name w:val="Body Text 3"/>
    <w:basedOn w:val="Normal"/>
    <w:link w:val="Corpodetexto3Char"/>
    <w:rsid w:val="00740C23"/>
    <w:pPr>
      <w:widowControl w:val="0"/>
      <w:tabs>
        <w:tab w:val="left" w:pos="0"/>
      </w:tabs>
      <w:overflowPunct w:val="0"/>
      <w:autoSpaceDE w:val="0"/>
      <w:autoSpaceDN w:val="0"/>
      <w:adjustRightInd w:val="0"/>
      <w:spacing w:after="0" w:line="240" w:lineRule="auto"/>
      <w:ind w:right="-618"/>
      <w:jc w:val="both"/>
      <w:textAlignment w:val="baseline"/>
    </w:pPr>
    <w:rPr>
      <w:rFonts w:eastAsia="Times New Roman"/>
      <w:sz w:val="23"/>
      <w:szCs w:val="20"/>
      <w:lang w:val="x-none" w:eastAsia="x-none"/>
    </w:rPr>
  </w:style>
  <w:style w:type="character" w:customStyle="1" w:styleId="Corpodetexto3Char">
    <w:name w:val="Corpo de texto 3 Char"/>
    <w:basedOn w:val="Fontepargpadro"/>
    <w:link w:val="Corpodetexto3"/>
    <w:rsid w:val="00740C23"/>
    <w:rPr>
      <w:rFonts w:ascii="Times New Roman" w:eastAsia="Times New Roman" w:hAnsi="Times New Roman" w:cs="Times New Roman"/>
      <w:sz w:val="23"/>
      <w:szCs w:val="20"/>
      <w:lang w:val="x-none" w:eastAsia="x-none"/>
    </w:rPr>
  </w:style>
  <w:style w:type="paragraph" w:styleId="Recuodecorpodetexto2">
    <w:name w:val="Body Text Indent 2"/>
    <w:basedOn w:val="Normal"/>
    <w:link w:val="Recuodecorpodetexto2Char"/>
    <w:rsid w:val="00740C23"/>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link w:val="Recuodecorpodetexto2"/>
    <w:rsid w:val="00740C23"/>
    <w:rPr>
      <w:rFonts w:ascii="Arial" w:eastAsia="Times New Roman" w:hAnsi="Arial" w:cs="Times New Roman"/>
      <w:sz w:val="23"/>
      <w:szCs w:val="20"/>
      <w:lang w:val="x-none" w:eastAsia="x-none"/>
    </w:rPr>
  </w:style>
  <w:style w:type="paragraph" w:styleId="Cabealho">
    <w:name w:val="header"/>
    <w:basedOn w:val="Normal"/>
    <w:link w:val="CabealhoChar"/>
    <w:rsid w:val="00740C23"/>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740C23"/>
    <w:rPr>
      <w:rFonts w:ascii="Times New Roman" w:eastAsia="Times New Roman" w:hAnsi="Times New Roman" w:cs="Times New Roman"/>
      <w:sz w:val="20"/>
      <w:szCs w:val="20"/>
      <w:lang w:eastAsia="pt-BR"/>
    </w:rPr>
  </w:style>
  <w:style w:type="paragraph" w:styleId="NormalWeb">
    <w:name w:val="Normal (Web)"/>
    <w:basedOn w:val="Normal"/>
    <w:rsid w:val="00740C23"/>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Textodebalo">
    <w:name w:val="Balloon Text"/>
    <w:basedOn w:val="Normal"/>
    <w:link w:val="TextodebaloChar"/>
    <w:rsid w:val="00740C23"/>
    <w:pPr>
      <w:spacing w:after="0" w:line="240" w:lineRule="auto"/>
    </w:pPr>
    <w:rPr>
      <w:rFonts w:ascii="Tahoma" w:eastAsia="Times New Roman" w:hAnsi="Tahoma"/>
      <w:sz w:val="16"/>
      <w:szCs w:val="16"/>
      <w:lang w:val="x-none" w:eastAsia="x-none"/>
    </w:rPr>
  </w:style>
  <w:style w:type="character" w:customStyle="1" w:styleId="TextodebaloChar">
    <w:name w:val="Texto de balão Char"/>
    <w:basedOn w:val="Fontepargpadro"/>
    <w:link w:val="Textodebalo"/>
    <w:rsid w:val="00740C23"/>
    <w:rPr>
      <w:rFonts w:ascii="Tahoma" w:eastAsia="Times New Roman" w:hAnsi="Tahoma" w:cs="Times New Roman"/>
      <w:sz w:val="16"/>
      <w:szCs w:val="16"/>
      <w:lang w:val="x-none" w:eastAsia="x-none"/>
    </w:rPr>
  </w:style>
  <w:style w:type="paragraph" w:styleId="Ttulo">
    <w:name w:val="Title"/>
    <w:basedOn w:val="Normal"/>
    <w:link w:val="TtuloChar"/>
    <w:qFormat/>
    <w:rsid w:val="00740C23"/>
    <w:pPr>
      <w:spacing w:after="0" w:line="240" w:lineRule="auto"/>
      <w:jc w:val="center"/>
    </w:pPr>
    <w:rPr>
      <w:rFonts w:ascii="Arial" w:eastAsia="Times New Roman" w:hAnsi="Arial"/>
      <w:b/>
      <w:bCs/>
      <w:color w:val="000000"/>
      <w:sz w:val="24"/>
      <w:szCs w:val="27"/>
      <w:lang w:val="x-none" w:eastAsia="x-none"/>
    </w:rPr>
  </w:style>
  <w:style w:type="character" w:customStyle="1" w:styleId="TtuloChar">
    <w:name w:val="Título Char"/>
    <w:basedOn w:val="Fontepargpadro"/>
    <w:link w:val="Ttulo"/>
    <w:rsid w:val="00740C23"/>
    <w:rPr>
      <w:rFonts w:ascii="Arial" w:eastAsia="Times New Roman" w:hAnsi="Arial" w:cs="Times New Roman"/>
      <w:b/>
      <w:bCs/>
      <w:color w:val="000000"/>
      <w:sz w:val="24"/>
      <w:szCs w:val="27"/>
      <w:lang w:val="x-none" w:eastAsia="x-none"/>
    </w:rPr>
  </w:style>
  <w:style w:type="paragraph" w:customStyle="1" w:styleId="Default">
    <w:name w:val="Default"/>
    <w:rsid w:val="00740C23"/>
    <w:pPr>
      <w:autoSpaceDE w:val="0"/>
      <w:autoSpaceDN w:val="0"/>
      <w:adjustRightInd w:val="0"/>
      <w:spacing w:after="0" w:line="240" w:lineRule="auto"/>
    </w:pPr>
    <w:rPr>
      <w:rFonts w:ascii="Verdana" w:eastAsia="Times New Roman" w:hAnsi="Verdana" w:cs="Verdana"/>
      <w:color w:val="000000"/>
      <w:sz w:val="24"/>
      <w:szCs w:val="24"/>
      <w:lang w:eastAsia="pt-BR"/>
    </w:rPr>
  </w:style>
  <w:style w:type="character" w:styleId="Hyperlink">
    <w:name w:val="Hyperlink"/>
    <w:rsid w:val="00740C23"/>
    <w:rPr>
      <w:color w:val="0000FF"/>
      <w:u w:val="single"/>
    </w:rPr>
  </w:style>
  <w:style w:type="paragraph" w:styleId="MapadoDocumento">
    <w:name w:val="Document Map"/>
    <w:basedOn w:val="Normal"/>
    <w:link w:val="MapadoDocumentoChar"/>
    <w:rsid w:val="00740C23"/>
    <w:pPr>
      <w:shd w:val="clear" w:color="auto" w:fill="000080"/>
      <w:overflowPunct w:val="0"/>
      <w:autoSpaceDE w:val="0"/>
      <w:autoSpaceDN w:val="0"/>
      <w:adjustRightInd w:val="0"/>
      <w:spacing w:after="0" w:line="240" w:lineRule="auto"/>
      <w:textAlignment w:val="baseline"/>
    </w:pPr>
    <w:rPr>
      <w:rFonts w:ascii="Tahoma" w:eastAsia="Times New Roman" w:hAnsi="Tahoma"/>
      <w:szCs w:val="20"/>
      <w:lang w:val="x-none" w:eastAsia="x-none"/>
    </w:rPr>
  </w:style>
  <w:style w:type="character" w:customStyle="1" w:styleId="MapadoDocumentoChar">
    <w:name w:val="Mapa do Documento Char"/>
    <w:basedOn w:val="Fontepargpadro"/>
    <w:link w:val="MapadoDocumento"/>
    <w:rsid w:val="00740C23"/>
    <w:rPr>
      <w:rFonts w:ascii="Tahoma" w:eastAsia="Times New Roman" w:hAnsi="Tahoma" w:cs="Times New Roman"/>
      <w:sz w:val="20"/>
      <w:szCs w:val="20"/>
      <w:shd w:val="clear" w:color="auto" w:fill="000080"/>
      <w:lang w:val="x-none" w:eastAsia="x-none"/>
    </w:rPr>
  </w:style>
  <w:style w:type="numbering" w:customStyle="1" w:styleId="Semlista11">
    <w:name w:val="Sem lista11"/>
    <w:next w:val="Semlista"/>
    <w:semiHidden/>
    <w:rsid w:val="00740C23"/>
  </w:style>
  <w:style w:type="paragraph" w:styleId="PargrafodaLista">
    <w:name w:val="List Paragraph"/>
    <w:basedOn w:val="Normal"/>
    <w:uiPriority w:val="34"/>
    <w:qFormat/>
    <w:rsid w:val="00740C23"/>
    <w:pPr>
      <w:ind w:left="720"/>
      <w:contextualSpacing/>
    </w:pPr>
    <w:rPr>
      <w:rFonts w:ascii="Calibri" w:eastAsia="Calibri" w:hAnsi="Calibri"/>
      <w:sz w:val="22"/>
    </w:rPr>
  </w:style>
  <w:style w:type="paragraph" w:customStyle="1" w:styleId="PargrafodaLista1">
    <w:name w:val="Parágrafo da Lista1"/>
    <w:basedOn w:val="Normal"/>
    <w:rsid w:val="00740C23"/>
    <w:pPr>
      <w:ind w:left="720"/>
    </w:pPr>
    <w:rPr>
      <w:rFonts w:ascii="Calibri" w:eastAsia="Times New Roman" w:hAnsi="Calibri"/>
      <w:sz w:val="22"/>
    </w:rPr>
  </w:style>
  <w:style w:type="paragraph" w:customStyle="1" w:styleId="BodyText21">
    <w:name w:val="Body Text 21"/>
    <w:basedOn w:val="Normal"/>
    <w:rsid w:val="00740C23"/>
    <w:pPr>
      <w:suppressAutoHyphens/>
      <w:spacing w:after="0" w:line="240" w:lineRule="auto"/>
      <w:jc w:val="both"/>
    </w:pPr>
    <w:rPr>
      <w:rFonts w:eastAsia="Times New Roman"/>
      <w:sz w:val="24"/>
      <w:szCs w:val="20"/>
      <w:lang w:eastAsia="ar-SA"/>
    </w:rPr>
  </w:style>
  <w:style w:type="table" w:styleId="Tabelacomgrade">
    <w:name w:val="Table Grid"/>
    <w:basedOn w:val="Tabelanormal"/>
    <w:rsid w:val="00740C23"/>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740C23"/>
    <w:pPr>
      <w:keepNext/>
      <w:spacing w:after="0" w:line="240" w:lineRule="auto"/>
      <w:ind w:firstLine="1134"/>
      <w:jc w:val="center"/>
      <w:outlineLvl w:val="0"/>
    </w:pPr>
    <w:rPr>
      <w:rFonts w:eastAsia="Times New Roman"/>
      <w:b/>
      <w:sz w:val="28"/>
      <w:szCs w:val="20"/>
      <w:lang w:val="x-none" w:eastAsia="x-none"/>
    </w:rPr>
  </w:style>
  <w:style w:type="paragraph" w:styleId="Ttulo2">
    <w:name w:val="heading 2"/>
    <w:basedOn w:val="Normal"/>
    <w:next w:val="Normal"/>
    <w:link w:val="Ttulo2Char"/>
    <w:qFormat/>
    <w:rsid w:val="00740C23"/>
    <w:pPr>
      <w:keepNext/>
      <w:spacing w:after="0" w:line="240" w:lineRule="auto"/>
      <w:jc w:val="center"/>
      <w:outlineLvl w:val="1"/>
    </w:pPr>
    <w:rPr>
      <w:rFonts w:eastAsia="Times New Roman"/>
      <w:b/>
      <w:sz w:val="28"/>
      <w:szCs w:val="20"/>
      <w:lang w:val="x-none" w:eastAsia="x-none"/>
    </w:rPr>
  </w:style>
  <w:style w:type="paragraph" w:styleId="Ttulo3">
    <w:name w:val="heading 3"/>
    <w:basedOn w:val="Normal"/>
    <w:next w:val="Normal"/>
    <w:link w:val="Ttulo3Char"/>
    <w:qFormat/>
    <w:rsid w:val="00740C23"/>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
    <w:qFormat/>
    <w:rsid w:val="00740C23"/>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
    <w:qFormat/>
    <w:rsid w:val="00740C23"/>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
    <w:qFormat/>
    <w:rsid w:val="00740C23"/>
    <w:pPr>
      <w:keepNext/>
      <w:widowControl w:val="0"/>
      <w:spacing w:after="0" w:line="240" w:lineRule="auto"/>
      <w:ind w:right="-289"/>
      <w:jc w:val="center"/>
      <w:outlineLvl w:val="5"/>
    </w:pPr>
    <w:rPr>
      <w:rFonts w:ascii="Arial" w:eastAsia="Times New Roman" w:hAnsi="Arial"/>
      <w:b/>
      <w:sz w:val="22"/>
      <w:szCs w:val="20"/>
      <w:lang w:val="x-none" w:eastAsia="x-none"/>
    </w:rPr>
  </w:style>
  <w:style w:type="paragraph" w:styleId="Ttulo7">
    <w:name w:val="heading 7"/>
    <w:basedOn w:val="Normal"/>
    <w:next w:val="Normal"/>
    <w:link w:val="Ttulo7Char"/>
    <w:qFormat/>
    <w:rsid w:val="00740C23"/>
    <w:pPr>
      <w:keepNext/>
      <w:spacing w:after="0" w:line="240" w:lineRule="auto"/>
      <w:ind w:right="-289"/>
      <w:jc w:val="center"/>
      <w:outlineLvl w:val="6"/>
    </w:pPr>
    <w:rPr>
      <w:rFonts w:ascii="Arial" w:eastAsia="Times New Roman" w:hAnsi="Arial"/>
      <w:sz w:val="22"/>
      <w:szCs w:val="20"/>
      <w:u w:val="single"/>
      <w:lang w:val="x-none" w:eastAsia="x-none"/>
    </w:rPr>
  </w:style>
  <w:style w:type="paragraph" w:styleId="Ttulo8">
    <w:name w:val="heading 8"/>
    <w:basedOn w:val="Normal"/>
    <w:next w:val="Normal"/>
    <w:link w:val="Ttulo8Char"/>
    <w:qFormat/>
    <w:rsid w:val="00740C23"/>
    <w:pPr>
      <w:keepNext/>
      <w:widowControl w:val="0"/>
      <w:spacing w:after="0" w:line="240" w:lineRule="auto"/>
      <w:ind w:left="-426" w:right="-289"/>
      <w:jc w:val="both"/>
      <w:outlineLvl w:val="7"/>
    </w:pPr>
    <w:rPr>
      <w:rFonts w:ascii="Arial" w:eastAsia="Times New Roman" w:hAnsi="Arial"/>
      <w:b/>
      <w:sz w:val="22"/>
      <w:szCs w:val="20"/>
      <w:lang w:val="x-none" w:eastAsia="x-none"/>
    </w:rPr>
  </w:style>
  <w:style w:type="paragraph" w:styleId="Ttulo9">
    <w:name w:val="heading 9"/>
    <w:basedOn w:val="Normal"/>
    <w:next w:val="Normal"/>
    <w:link w:val="Ttulo9Char"/>
    <w:qFormat/>
    <w:rsid w:val="00740C23"/>
    <w:pPr>
      <w:keepNext/>
      <w:widowControl w:val="0"/>
      <w:spacing w:after="0" w:line="240" w:lineRule="auto"/>
      <w:ind w:left="-426" w:right="-289"/>
      <w:jc w:val="both"/>
      <w:outlineLvl w:val="8"/>
    </w:pPr>
    <w:rPr>
      <w:rFonts w:ascii="Arial" w:eastAsia="Times New Roman" w:hAnsi="Arial"/>
      <w:b/>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40C23"/>
    <w:rPr>
      <w:rFonts w:ascii="Times New Roman" w:eastAsia="Times New Roman" w:hAnsi="Times New Roman" w:cs="Times New Roman"/>
      <w:b/>
      <w:sz w:val="28"/>
      <w:szCs w:val="20"/>
      <w:lang w:val="x-none" w:eastAsia="x-none"/>
    </w:rPr>
  </w:style>
  <w:style w:type="character" w:customStyle="1" w:styleId="Ttulo2Char">
    <w:name w:val="Título 2 Char"/>
    <w:basedOn w:val="Fontepargpadro"/>
    <w:link w:val="Ttulo2"/>
    <w:rsid w:val="00740C23"/>
    <w:rPr>
      <w:rFonts w:ascii="Times New Roman" w:eastAsia="Times New Roman" w:hAnsi="Times New Roman" w:cs="Times New Roman"/>
      <w:b/>
      <w:sz w:val="28"/>
      <w:szCs w:val="20"/>
      <w:lang w:val="x-none" w:eastAsia="x-none"/>
    </w:rPr>
  </w:style>
  <w:style w:type="character" w:customStyle="1" w:styleId="Ttulo3Char">
    <w:name w:val="Título 3 Char"/>
    <w:basedOn w:val="Fontepargpadro"/>
    <w:link w:val="Ttulo3"/>
    <w:rsid w:val="00740C23"/>
    <w:rPr>
      <w:rFonts w:ascii="Arial" w:eastAsia="Times New Roman" w:hAnsi="Arial" w:cs="Times New Roman"/>
      <w:b/>
      <w:color w:val="FF0000"/>
      <w:szCs w:val="20"/>
      <w:lang w:val="x-none" w:eastAsia="x-none"/>
    </w:rPr>
  </w:style>
  <w:style w:type="character" w:customStyle="1" w:styleId="Ttulo4Char">
    <w:name w:val="Título 4 Char"/>
    <w:basedOn w:val="Fontepargpadro"/>
    <w:link w:val="Ttulo4"/>
    <w:rsid w:val="00740C23"/>
    <w:rPr>
      <w:rFonts w:ascii="Arial" w:eastAsia="Times New Roman" w:hAnsi="Arial" w:cs="Times New Roman"/>
      <w:b/>
      <w:szCs w:val="20"/>
      <w:lang w:val="x-none" w:eastAsia="x-none"/>
    </w:rPr>
  </w:style>
  <w:style w:type="character" w:customStyle="1" w:styleId="Ttulo5Char">
    <w:name w:val="Título 5 Char"/>
    <w:basedOn w:val="Fontepargpadro"/>
    <w:link w:val="Ttulo5"/>
    <w:rsid w:val="00740C23"/>
    <w:rPr>
      <w:rFonts w:ascii="Arial" w:eastAsia="Times New Roman" w:hAnsi="Arial" w:cs="Times New Roman"/>
      <w:b/>
      <w:szCs w:val="20"/>
      <w:lang w:val="x-none" w:eastAsia="x-none"/>
    </w:rPr>
  </w:style>
  <w:style w:type="character" w:customStyle="1" w:styleId="Ttulo6Char">
    <w:name w:val="Título 6 Char"/>
    <w:basedOn w:val="Fontepargpadro"/>
    <w:link w:val="Ttulo6"/>
    <w:rsid w:val="00740C23"/>
    <w:rPr>
      <w:rFonts w:ascii="Arial" w:eastAsia="Times New Roman" w:hAnsi="Arial" w:cs="Times New Roman"/>
      <w:b/>
      <w:szCs w:val="20"/>
      <w:lang w:val="x-none" w:eastAsia="x-none"/>
    </w:rPr>
  </w:style>
  <w:style w:type="character" w:customStyle="1" w:styleId="Ttulo7Char">
    <w:name w:val="Título 7 Char"/>
    <w:basedOn w:val="Fontepargpadro"/>
    <w:link w:val="Ttulo7"/>
    <w:rsid w:val="00740C23"/>
    <w:rPr>
      <w:rFonts w:ascii="Arial" w:eastAsia="Times New Roman" w:hAnsi="Arial" w:cs="Times New Roman"/>
      <w:szCs w:val="20"/>
      <w:u w:val="single"/>
      <w:lang w:val="x-none" w:eastAsia="x-none"/>
    </w:rPr>
  </w:style>
  <w:style w:type="character" w:customStyle="1" w:styleId="Ttulo8Char">
    <w:name w:val="Título 8 Char"/>
    <w:basedOn w:val="Fontepargpadro"/>
    <w:link w:val="Ttulo8"/>
    <w:rsid w:val="00740C23"/>
    <w:rPr>
      <w:rFonts w:ascii="Arial" w:eastAsia="Times New Roman" w:hAnsi="Arial" w:cs="Times New Roman"/>
      <w:b/>
      <w:szCs w:val="20"/>
      <w:lang w:val="x-none" w:eastAsia="x-none"/>
    </w:rPr>
  </w:style>
  <w:style w:type="character" w:customStyle="1" w:styleId="Ttulo9Char">
    <w:name w:val="Título 9 Char"/>
    <w:basedOn w:val="Fontepargpadro"/>
    <w:link w:val="Ttulo9"/>
    <w:rsid w:val="00740C23"/>
    <w:rPr>
      <w:rFonts w:ascii="Arial" w:eastAsia="Times New Roman" w:hAnsi="Arial" w:cs="Times New Roman"/>
      <w:b/>
      <w:sz w:val="20"/>
      <w:szCs w:val="20"/>
      <w:lang w:val="x-none" w:eastAsia="x-none"/>
    </w:rPr>
  </w:style>
  <w:style w:type="numbering" w:customStyle="1" w:styleId="Semlista1">
    <w:name w:val="Sem lista1"/>
    <w:next w:val="Semlista"/>
    <w:uiPriority w:val="99"/>
    <w:semiHidden/>
    <w:rsid w:val="00740C23"/>
  </w:style>
  <w:style w:type="character" w:styleId="Nmerodepgina">
    <w:name w:val="page number"/>
    <w:basedOn w:val="Fontepargpadro"/>
    <w:rsid w:val="00740C23"/>
  </w:style>
  <w:style w:type="paragraph" w:styleId="Rodap">
    <w:name w:val="footer"/>
    <w:basedOn w:val="Normal"/>
    <w:link w:val="RodapChar"/>
    <w:rsid w:val="00740C23"/>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740C23"/>
    <w:rPr>
      <w:rFonts w:ascii="Times New Roman" w:eastAsia="Times New Roman" w:hAnsi="Times New Roman" w:cs="Times New Roman"/>
      <w:sz w:val="20"/>
      <w:szCs w:val="20"/>
      <w:lang w:eastAsia="pt-BR"/>
    </w:rPr>
  </w:style>
  <w:style w:type="paragraph" w:styleId="Textoembloco">
    <w:name w:val="Block Text"/>
    <w:basedOn w:val="Normal"/>
    <w:rsid w:val="00740C2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740C23"/>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link w:val="Recuodecorpodetexto"/>
    <w:rsid w:val="00740C23"/>
    <w:rPr>
      <w:rFonts w:ascii="Times New Roman" w:eastAsia="Times New Roman" w:hAnsi="Times New Roman" w:cs="Times New Roman"/>
      <w:snapToGrid w:val="0"/>
      <w:szCs w:val="20"/>
      <w:lang w:val="x-none" w:eastAsia="x-none"/>
    </w:rPr>
  </w:style>
  <w:style w:type="paragraph" w:styleId="Corpodetexto">
    <w:name w:val="Body Text"/>
    <w:basedOn w:val="Normal"/>
    <w:link w:val="CorpodetextoChar"/>
    <w:rsid w:val="00740C23"/>
    <w:pPr>
      <w:widowControl w:val="0"/>
      <w:spacing w:after="0" w:line="240" w:lineRule="auto"/>
      <w:ind w:right="-1"/>
      <w:jc w:val="both"/>
    </w:pPr>
    <w:rPr>
      <w:rFonts w:ascii="Arial" w:eastAsia="Times New Roman" w:hAnsi="Arial"/>
      <w:sz w:val="22"/>
      <w:szCs w:val="20"/>
      <w:lang w:val="x-none" w:eastAsia="x-none"/>
    </w:rPr>
  </w:style>
  <w:style w:type="character" w:customStyle="1" w:styleId="CorpodetextoChar">
    <w:name w:val="Corpo de texto Char"/>
    <w:basedOn w:val="Fontepargpadro"/>
    <w:link w:val="Corpodetexto"/>
    <w:rsid w:val="00740C23"/>
    <w:rPr>
      <w:rFonts w:ascii="Arial" w:eastAsia="Times New Roman" w:hAnsi="Arial" w:cs="Times New Roman"/>
      <w:szCs w:val="20"/>
      <w:lang w:val="x-none" w:eastAsia="x-none"/>
    </w:rPr>
  </w:style>
  <w:style w:type="paragraph" w:styleId="Recuodecorpodetexto3">
    <w:name w:val="Body Text Indent 3"/>
    <w:basedOn w:val="Normal"/>
    <w:link w:val="Recuodecorpodetexto3Char"/>
    <w:rsid w:val="00740C23"/>
    <w:pPr>
      <w:overflowPunct w:val="0"/>
      <w:autoSpaceDE w:val="0"/>
      <w:autoSpaceDN w:val="0"/>
      <w:adjustRightInd w:val="0"/>
      <w:spacing w:after="0" w:line="240" w:lineRule="auto"/>
      <w:ind w:left="708"/>
      <w:jc w:val="both"/>
      <w:textAlignment w:val="baseline"/>
    </w:pPr>
    <w:rPr>
      <w:rFonts w:ascii="Arial" w:eastAsia="Times New Roman" w:hAnsi="Arial"/>
      <w:i/>
      <w:iCs/>
      <w:sz w:val="23"/>
      <w:szCs w:val="20"/>
      <w:lang w:val="x-none" w:eastAsia="x-none"/>
    </w:rPr>
  </w:style>
  <w:style w:type="character" w:customStyle="1" w:styleId="Recuodecorpodetexto3Char">
    <w:name w:val="Recuo de corpo de texto 3 Char"/>
    <w:basedOn w:val="Fontepargpadro"/>
    <w:link w:val="Recuodecorpodetexto3"/>
    <w:rsid w:val="00740C23"/>
    <w:rPr>
      <w:rFonts w:ascii="Arial" w:eastAsia="Times New Roman" w:hAnsi="Arial" w:cs="Times New Roman"/>
      <w:i/>
      <w:iCs/>
      <w:sz w:val="23"/>
      <w:szCs w:val="20"/>
      <w:lang w:val="x-none" w:eastAsia="x-none"/>
    </w:rPr>
  </w:style>
  <w:style w:type="paragraph" w:styleId="Corpodetexto2">
    <w:name w:val="Body Text 2"/>
    <w:basedOn w:val="Normal"/>
    <w:link w:val="Corpodetexto2Char"/>
    <w:rsid w:val="00740C23"/>
    <w:pPr>
      <w:overflowPunct w:val="0"/>
      <w:autoSpaceDE w:val="0"/>
      <w:autoSpaceDN w:val="0"/>
      <w:adjustRightInd w:val="0"/>
      <w:spacing w:after="0" w:line="240" w:lineRule="auto"/>
      <w:ind w:right="-241"/>
      <w:jc w:val="both"/>
      <w:textAlignment w:val="baseline"/>
    </w:pPr>
    <w:rPr>
      <w:rFonts w:ascii="Arial" w:eastAsia="Times New Roman" w:hAnsi="Arial"/>
      <w:sz w:val="21"/>
      <w:szCs w:val="20"/>
      <w:lang w:val="x-none" w:eastAsia="x-none"/>
    </w:rPr>
  </w:style>
  <w:style w:type="character" w:customStyle="1" w:styleId="Corpodetexto2Char">
    <w:name w:val="Corpo de texto 2 Char"/>
    <w:basedOn w:val="Fontepargpadro"/>
    <w:link w:val="Corpodetexto2"/>
    <w:rsid w:val="00740C23"/>
    <w:rPr>
      <w:rFonts w:ascii="Arial" w:eastAsia="Times New Roman" w:hAnsi="Arial" w:cs="Times New Roman"/>
      <w:sz w:val="21"/>
      <w:szCs w:val="20"/>
      <w:lang w:val="x-none" w:eastAsia="x-none"/>
    </w:rPr>
  </w:style>
  <w:style w:type="paragraph" w:styleId="Subttulo">
    <w:name w:val="Subtitle"/>
    <w:basedOn w:val="Normal"/>
    <w:link w:val="SubttuloChar"/>
    <w:qFormat/>
    <w:rsid w:val="00740C23"/>
    <w:pPr>
      <w:widowControl w:val="0"/>
      <w:spacing w:after="0" w:line="240" w:lineRule="auto"/>
      <w:jc w:val="center"/>
    </w:pPr>
    <w:rPr>
      <w:rFonts w:eastAsia="Times New Roman"/>
      <w:sz w:val="28"/>
      <w:szCs w:val="20"/>
      <w:lang w:val="x-none" w:eastAsia="x-none"/>
    </w:rPr>
  </w:style>
  <w:style w:type="character" w:customStyle="1" w:styleId="SubttuloChar">
    <w:name w:val="Subtítulo Char"/>
    <w:basedOn w:val="Fontepargpadro"/>
    <w:link w:val="Subttulo"/>
    <w:rsid w:val="00740C23"/>
    <w:rPr>
      <w:rFonts w:ascii="Times New Roman" w:eastAsia="Times New Roman" w:hAnsi="Times New Roman" w:cs="Times New Roman"/>
      <w:sz w:val="28"/>
      <w:szCs w:val="20"/>
      <w:lang w:val="x-none" w:eastAsia="x-none"/>
    </w:rPr>
  </w:style>
  <w:style w:type="paragraph" w:styleId="Legenda">
    <w:name w:val="caption"/>
    <w:basedOn w:val="Normal"/>
    <w:next w:val="Normal"/>
    <w:qFormat/>
    <w:rsid w:val="00740C23"/>
    <w:pPr>
      <w:spacing w:after="0" w:line="240" w:lineRule="auto"/>
      <w:jc w:val="center"/>
    </w:pPr>
    <w:rPr>
      <w:rFonts w:eastAsia="Times New Roman"/>
      <w:b/>
      <w:color w:val="FF0000"/>
      <w:sz w:val="24"/>
      <w:szCs w:val="20"/>
      <w:lang w:eastAsia="pt-BR"/>
    </w:rPr>
  </w:style>
  <w:style w:type="paragraph" w:styleId="Corpodetexto3">
    <w:name w:val="Body Text 3"/>
    <w:basedOn w:val="Normal"/>
    <w:link w:val="Corpodetexto3Char"/>
    <w:rsid w:val="00740C23"/>
    <w:pPr>
      <w:widowControl w:val="0"/>
      <w:tabs>
        <w:tab w:val="left" w:pos="0"/>
      </w:tabs>
      <w:overflowPunct w:val="0"/>
      <w:autoSpaceDE w:val="0"/>
      <w:autoSpaceDN w:val="0"/>
      <w:adjustRightInd w:val="0"/>
      <w:spacing w:after="0" w:line="240" w:lineRule="auto"/>
      <w:ind w:right="-618"/>
      <w:jc w:val="both"/>
      <w:textAlignment w:val="baseline"/>
    </w:pPr>
    <w:rPr>
      <w:rFonts w:eastAsia="Times New Roman"/>
      <w:sz w:val="23"/>
      <w:szCs w:val="20"/>
      <w:lang w:val="x-none" w:eastAsia="x-none"/>
    </w:rPr>
  </w:style>
  <w:style w:type="character" w:customStyle="1" w:styleId="Corpodetexto3Char">
    <w:name w:val="Corpo de texto 3 Char"/>
    <w:basedOn w:val="Fontepargpadro"/>
    <w:link w:val="Corpodetexto3"/>
    <w:rsid w:val="00740C23"/>
    <w:rPr>
      <w:rFonts w:ascii="Times New Roman" w:eastAsia="Times New Roman" w:hAnsi="Times New Roman" w:cs="Times New Roman"/>
      <w:sz w:val="23"/>
      <w:szCs w:val="20"/>
      <w:lang w:val="x-none" w:eastAsia="x-none"/>
    </w:rPr>
  </w:style>
  <w:style w:type="paragraph" w:styleId="Recuodecorpodetexto2">
    <w:name w:val="Body Text Indent 2"/>
    <w:basedOn w:val="Normal"/>
    <w:link w:val="Recuodecorpodetexto2Char"/>
    <w:rsid w:val="00740C23"/>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link w:val="Recuodecorpodetexto2"/>
    <w:rsid w:val="00740C23"/>
    <w:rPr>
      <w:rFonts w:ascii="Arial" w:eastAsia="Times New Roman" w:hAnsi="Arial" w:cs="Times New Roman"/>
      <w:sz w:val="23"/>
      <w:szCs w:val="20"/>
      <w:lang w:val="x-none" w:eastAsia="x-none"/>
    </w:rPr>
  </w:style>
  <w:style w:type="paragraph" w:styleId="Cabealho">
    <w:name w:val="header"/>
    <w:basedOn w:val="Normal"/>
    <w:link w:val="CabealhoChar"/>
    <w:rsid w:val="00740C23"/>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740C23"/>
    <w:rPr>
      <w:rFonts w:ascii="Times New Roman" w:eastAsia="Times New Roman" w:hAnsi="Times New Roman" w:cs="Times New Roman"/>
      <w:sz w:val="20"/>
      <w:szCs w:val="20"/>
      <w:lang w:eastAsia="pt-BR"/>
    </w:rPr>
  </w:style>
  <w:style w:type="paragraph" w:styleId="NormalWeb">
    <w:name w:val="Normal (Web)"/>
    <w:basedOn w:val="Normal"/>
    <w:rsid w:val="00740C23"/>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Textodebalo">
    <w:name w:val="Balloon Text"/>
    <w:basedOn w:val="Normal"/>
    <w:link w:val="TextodebaloChar"/>
    <w:rsid w:val="00740C23"/>
    <w:pPr>
      <w:spacing w:after="0" w:line="240" w:lineRule="auto"/>
    </w:pPr>
    <w:rPr>
      <w:rFonts w:ascii="Tahoma" w:eastAsia="Times New Roman" w:hAnsi="Tahoma"/>
      <w:sz w:val="16"/>
      <w:szCs w:val="16"/>
      <w:lang w:val="x-none" w:eastAsia="x-none"/>
    </w:rPr>
  </w:style>
  <w:style w:type="character" w:customStyle="1" w:styleId="TextodebaloChar">
    <w:name w:val="Texto de balão Char"/>
    <w:basedOn w:val="Fontepargpadro"/>
    <w:link w:val="Textodebalo"/>
    <w:rsid w:val="00740C23"/>
    <w:rPr>
      <w:rFonts w:ascii="Tahoma" w:eastAsia="Times New Roman" w:hAnsi="Tahoma" w:cs="Times New Roman"/>
      <w:sz w:val="16"/>
      <w:szCs w:val="16"/>
      <w:lang w:val="x-none" w:eastAsia="x-none"/>
    </w:rPr>
  </w:style>
  <w:style w:type="paragraph" w:styleId="Ttulo">
    <w:name w:val="Title"/>
    <w:basedOn w:val="Normal"/>
    <w:link w:val="TtuloChar"/>
    <w:qFormat/>
    <w:rsid w:val="00740C23"/>
    <w:pPr>
      <w:spacing w:after="0" w:line="240" w:lineRule="auto"/>
      <w:jc w:val="center"/>
    </w:pPr>
    <w:rPr>
      <w:rFonts w:ascii="Arial" w:eastAsia="Times New Roman" w:hAnsi="Arial"/>
      <w:b/>
      <w:bCs/>
      <w:color w:val="000000"/>
      <w:sz w:val="24"/>
      <w:szCs w:val="27"/>
      <w:lang w:val="x-none" w:eastAsia="x-none"/>
    </w:rPr>
  </w:style>
  <w:style w:type="character" w:customStyle="1" w:styleId="TtuloChar">
    <w:name w:val="Título Char"/>
    <w:basedOn w:val="Fontepargpadro"/>
    <w:link w:val="Ttulo"/>
    <w:rsid w:val="00740C23"/>
    <w:rPr>
      <w:rFonts w:ascii="Arial" w:eastAsia="Times New Roman" w:hAnsi="Arial" w:cs="Times New Roman"/>
      <w:b/>
      <w:bCs/>
      <w:color w:val="000000"/>
      <w:sz w:val="24"/>
      <w:szCs w:val="27"/>
      <w:lang w:val="x-none" w:eastAsia="x-none"/>
    </w:rPr>
  </w:style>
  <w:style w:type="paragraph" w:customStyle="1" w:styleId="Default">
    <w:name w:val="Default"/>
    <w:rsid w:val="00740C23"/>
    <w:pPr>
      <w:autoSpaceDE w:val="0"/>
      <w:autoSpaceDN w:val="0"/>
      <w:adjustRightInd w:val="0"/>
      <w:spacing w:after="0" w:line="240" w:lineRule="auto"/>
    </w:pPr>
    <w:rPr>
      <w:rFonts w:ascii="Verdana" w:eastAsia="Times New Roman" w:hAnsi="Verdana" w:cs="Verdana"/>
      <w:color w:val="000000"/>
      <w:sz w:val="24"/>
      <w:szCs w:val="24"/>
      <w:lang w:eastAsia="pt-BR"/>
    </w:rPr>
  </w:style>
  <w:style w:type="character" w:styleId="Hyperlink">
    <w:name w:val="Hyperlink"/>
    <w:rsid w:val="00740C23"/>
    <w:rPr>
      <w:color w:val="0000FF"/>
      <w:u w:val="single"/>
    </w:rPr>
  </w:style>
  <w:style w:type="paragraph" w:styleId="MapadoDocumento">
    <w:name w:val="Document Map"/>
    <w:basedOn w:val="Normal"/>
    <w:link w:val="MapadoDocumentoChar"/>
    <w:rsid w:val="00740C23"/>
    <w:pPr>
      <w:shd w:val="clear" w:color="auto" w:fill="000080"/>
      <w:overflowPunct w:val="0"/>
      <w:autoSpaceDE w:val="0"/>
      <w:autoSpaceDN w:val="0"/>
      <w:adjustRightInd w:val="0"/>
      <w:spacing w:after="0" w:line="240" w:lineRule="auto"/>
      <w:textAlignment w:val="baseline"/>
    </w:pPr>
    <w:rPr>
      <w:rFonts w:ascii="Tahoma" w:eastAsia="Times New Roman" w:hAnsi="Tahoma"/>
      <w:szCs w:val="20"/>
      <w:lang w:val="x-none" w:eastAsia="x-none"/>
    </w:rPr>
  </w:style>
  <w:style w:type="character" w:customStyle="1" w:styleId="MapadoDocumentoChar">
    <w:name w:val="Mapa do Documento Char"/>
    <w:basedOn w:val="Fontepargpadro"/>
    <w:link w:val="MapadoDocumento"/>
    <w:rsid w:val="00740C23"/>
    <w:rPr>
      <w:rFonts w:ascii="Tahoma" w:eastAsia="Times New Roman" w:hAnsi="Tahoma" w:cs="Times New Roman"/>
      <w:sz w:val="20"/>
      <w:szCs w:val="20"/>
      <w:shd w:val="clear" w:color="auto" w:fill="000080"/>
      <w:lang w:val="x-none" w:eastAsia="x-none"/>
    </w:rPr>
  </w:style>
  <w:style w:type="numbering" w:customStyle="1" w:styleId="Semlista11">
    <w:name w:val="Sem lista11"/>
    <w:next w:val="Semlista"/>
    <w:semiHidden/>
    <w:rsid w:val="00740C23"/>
  </w:style>
  <w:style w:type="paragraph" w:styleId="PargrafodaLista">
    <w:name w:val="List Paragraph"/>
    <w:basedOn w:val="Normal"/>
    <w:uiPriority w:val="34"/>
    <w:qFormat/>
    <w:rsid w:val="00740C23"/>
    <w:pPr>
      <w:ind w:left="720"/>
      <w:contextualSpacing/>
    </w:pPr>
    <w:rPr>
      <w:rFonts w:ascii="Calibri" w:eastAsia="Calibri" w:hAnsi="Calibri"/>
      <w:sz w:val="22"/>
    </w:rPr>
  </w:style>
  <w:style w:type="paragraph" w:customStyle="1" w:styleId="PargrafodaLista1">
    <w:name w:val="Parágrafo da Lista1"/>
    <w:basedOn w:val="Normal"/>
    <w:rsid w:val="00740C23"/>
    <w:pPr>
      <w:ind w:left="720"/>
    </w:pPr>
    <w:rPr>
      <w:rFonts w:ascii="Calibri" w:eastAsia="Times New Roman" w:hAnsi="Calibri"/>
      <w:sz w:val="22"/>
    </w:rPr>
  </w:style>
  <w:style w:type="paragraph" w:customStyle="1" w:styleId="BodyText21">
    <w:name w:val="Body Text 21"/>
    <w:basedOn w:val="Normal"/>
    <w:rsid w:val="00740C23"/>
    <w:pPr>
      <w:suppressAutoHyphens/>
      <w:spacing w:after="0" w:line="240" w:lineRule="auto"/>
      <w:jc w:val="both"/>
    </w:pPr>
    <w:rPr>
      <w:rFonts w:eastAsia="Times New Roman"/>
      <w:sz w:val="24"/>
      <w:szCs w:val="20"/>
      <w:lang w:eastAsia="ar-SA"/>
    </w:rPr>
  </w:style>
  <w:style w:type="table" w:styleId="Tabelacomgrade">
    <w:name w:val="Table Grid"/>
    <w:basedOn w:val="Tabelanormal"/>
    <w:rsid w:val="00740C23"/>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avirai.ms.gov.br/licitacao/licitacoes/29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citacao@navirai.ms.gov.br"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31</Pages>
  <Words>10805</Words>
  <Characters>58353</Characters>
  <Application>Microsoft Office Word</Application>
  <DocSecurity>0</DocSecurity>
  <Lines>486</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cp:lastPrinted>2018-09-21T20:47:00Z</cp:lastPrinted>
  <dcterms:created xsi:type="dcterms:W3CDTF">2018-09-21T20:07:00Z</dcterms:created>
  <dcterms:modified xsi:type="dcterms:W3CDTF">2018-09-21T20:48:00Z</dcterms:modified>
</cp:coreProperties>
</file>