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E177A0">
        <w:rPr>
          <w:rFonts w:ascii="Verdana" w:hAnsi="Verdana"/>
          <w:sz w:val="16"/>
          <w:lang w:val="pt-BR"/>
        </w:rPr>
        <w:t>6</w:t>
      </w:r>
      <w:r w:rsidR="00732EE2">
        <w:rPr>
          <w:rFonts w:ascii="Verdana" w:hAnsi="Verdana"/>
          <w:sz w:val="16"/>
          <w:lang w:val="pt-BR"/>
        </w:rPr>
        <w:t>5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E177A0">
        <w:rPr>
          <w:rFonts w:ascii="Verdana" w:hAnsi="Verdana"/>
          <w:b/>
          <w:sz w:val="16"/>
        </w:rPr>
        <w:t xml:space="preserve"> </w:t>
      </w:r>
      <w:r w:rsidR="00732EE2">
        <w:rPr>
          <w:rFonts w:ascii="Verdana" w:hAnsi="Verdana"/>
          <w:b/>
          <w:sz w:val="16"/>
        </w:rPr>
        <w:t>XIII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732EE2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732EE2">
        <w:rPr>
          <w:rFonts w:ascii="Verdana" w:hAnsi="Verdana"/>
          <w:sz w:val="16"/>
          <w:szCs w:val="16"/>
        </w:rPr>
        <w:t>288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E177A0">
        <w:rPr>
          <w:rFonts w:ascii="Verdana" w:hAnsi="Verdana"/>
          <w:sz w:val="16"/>
          <w:szCs w:val="16"/>
        </w:rPr>
        <w:t>6</w:t>
      </w:r>
      <w:r w:rsidR="00732EE2">
        <w:rPr>
          <w:rFonts w:ascii="Verdana" w:hAnsi="Verdana"/>
          <w:sz w:val="16"/>
          <w:szCs w:val="16"/>
        </w:rPr>
        <w:t>5</w:t>
      </w:r>
      <w:r w:rsidR="005F69BF">
        <w:rPr>
          <w:rFonts w:ascii="Verdana" w:hAnsi="Verdana"/>
          <w:sz w:val="16"/>
          <w:szCs w:val="16"/>
        </w:rPr>
        <w:t>/2018</w:t>
      </w:r>
    </w:p>
    <w:p w:rsidR="00732EE2" w:rsidRDefault="000B4F4A" w:rsidP="00732EE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732EE2" w:rsidRPr="00732EE2">
        <w:rPr>
          <w:rFonts w:ascii="Verdana" w:hAnsi="Verdana" w:cs="Arial"/>
          <w:sz w:val="16"/>
          <w:szCs w:val="16"/>
        </w:rPr>
        <w:t>CONTRATAÇÃO DO SENAC – PARA MINISTRAR PALESTRAS DO PROGRAMA FEDERAL ACESSUAS TRABALHO CONFORME TERMO DE REFERÊNCIA, ATRAVÉS DA GERÊNCIA DE ASSISTÊNCIA SOCIAL DO MUNICIPIO DE NAVIRAI.</w:t>
      </w:r>
      <w:r w:rsidR="00E177A0">
        <w:rPr>
          <w:rFonts w:ascii="Verdana" w:hAnsi="Verdana" w:cs="Arial"/>
          <w:sz w:val="16"/>
          <w:szCs w:val="16"/>
        </w:rPr>
        <w:t xml:space="preserve"> </w:t>
      </w:r>
      <w:r w:rsidR="007620A0" w:rsidRPr="000B4F4A">
        <w:rPr>
          <w:rFonts w:ascii="Verdana" w:hAnsi="Verdana" w:cs="Arial"/>
          <w:b/>
          <w:sz w:val="16"/>
          <w:szCs w:val="16"/>
        </w:rPr>
        <w:t>EMPRESA VENCEDORA:</w:t>
      </w:r>
      <w:r w:rsidR="00E177A0">
        <w:rPr>
          <w:rFonts w:ascii="Verdana" w:hAnsi="Verdana" w:cs="Arial"/>
          <w:b/>
          <w:sz w:val="16"/>
          <w:szCs w:val="16"/>
        </w:rPr>
        <w:t xml:space="preserve"> </w:t>
      </w:r>
      <w:bookmarkEnd w:id="0"/>
      <w:r w:rsidR="00732EE2" w:rsidRPr="00016558">
        <w:rPr>
          <w:rFonts w:ascii="Verdana" w:hAnsi="Verdana" w:cs="Arial"/>
          <w:bCs/>
          <w:i/>
          <w:sz w:val="16"/>
          <w:szCs w:val="16"/>
        </w:rPr>
        <w:t>SENAC – SERVIÇO NACIONAL DE APRENDIZAGEM COMERCIAL</w:t>
      </w:r>
      <w:r w:rsidR="00732EE2" w:rsidRPr="00732EE2">
        <w:rPr>
          <w:rFonts w:ascii="Verdana" w:hAnsi="Verdana" w:cs="Arial"/>
          <w:bCs/>
          <w:sz w:val="16"/>
          <w:szCs w:val="16"/>
        </w:rPr>
        <w:t xml:space="preserve">, inscrita no </w:t>
      </w:r>
      <w:r w:rsidR="00732EE2" w:rsidRPr="00016558">
        <w:rPr>
          <w:rFonts w:ascii="Verdana" w:hAnsi="Verdana" w:cs="Arial"/>
          <w:bCs/>
          <w:i/>
          <w:sz w:val="16"/>
          <w:szCs w:val="16"/>
        </w:rPr>
        <w:t>CNPJ: 03.644.843/0011-90</w:t>
      </w:r>
      <w:r w:rsidR="00732EE2" w:rsidRPr="00732EE2">
        <w:rPr>
          <w:rFonts w:ascii="Verdana" w:hAnsi="Verdana" w:cs="Arial"/>
          <w:bCs/>
          <w:sz w:val="16"/>
          <w:szCs w:val="16"/>
        </w:rPr>
        <w:t xml:space="preserve"> - ITEM: 001. </w:t>
      </w:r>
      <w:r w:rsidR="00732EE2" w:rsidRPr="00732EE2">
        <w:rPr>
          <w:rFonts w:ascii="Verdana" w:hAnsi="Verdana" w:cs="Arial"/>
          <w:b/>
          <w:bCs/>
          <w:sz w:val="16"/>
          <w:szCs w:val="16"/>
        </w:rPr>
        <w:t>VALOR TOTAL</w:t>
      </w:r>
      <w:r w:rsidR="00732EE2" w:rsidRPr="00732EE2">
        <w:rPr>
          <w:rFonts w:ascii="Verdana" w:hAnsi="Verdana" w:cs="Arial"/>
          <w:bCs/>
          <w:sz w:val="16"/>
          <w:szCs w:val="16"/>
        </w:rPr>
        <w:t>: R$ 14.500,00 (Quatorze mil e quinhentos reais).</w:t>
      </w:r>
      <w:r w:rsidR="00732EE2">
        <w:rPr>
          <w:rFonts w:ascii="Verdana" w:hAnsi="Verdana" w:cs="Arial"/>
          <w:bCs/>
          <w:sz w:val="16"/>
          <w:szCs w:val="16"/>
        </w:rPr>
        <w:t xml:space="preserve"> </w:t>
      </w:r>
      <w:r w:rsidR="00732EE2" w:rsidRPr="00732EE2">
        <w:rPr>
          <w:rFonts w:ascii="Verdana" w:hAnsi="Verdana" w:cs="Arial"/>
          <w:bCs/>
          <w:sz w:val="16"/>
          <w:szCs w:val="16"/>
        </w:rPr>
        <w:t xml:space="preserve">RECURSO ORÇAMENTÁRIO: FUNDO MUNICIPAL DE ASSISTÊNCIA SOCIAL – FMAS – DOTAÇÃO: 11.01.08.244.0505.2.038-33.90.39 (R 3313). </w:t>
      </w:r>
    </w:p>
    <w:p w:rsidR="001869A8" w:rsidRDefault="0056790C" w:rsidP="00732EE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/>
          <w:bCs/>
          <w:i/>
          <w:iCs/>
          <w:color w:val="000000"/>
          <w:sz w:val="18"/>
          <w:szCs w:val="18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E177A0">
        <w:rPr>
          <w:rFonts w:ascii="Verdana" w:hAnsi="Verdana"/>
          <w:b/>
          <w:sz w:val="16"/>
          <w:szCs w:val="16"/>
        </w:rPr>
        <w:t xml:space="preserve"> </w:t>
      </w:r>
      <w:r w:rsidR="00732EE2" w:rsidRPr="00732EE2">
        <w:rPr>
          <w:rFonts w:ascii="Verdana" w:hAnsi="Verdana"/>
          <w:sz w:val="16"/>
          <w:szCs w:val="16"/>
        </w:rPr>
        <w:t>13 de Setembro de 2018</w:t>
      </w:r>
    </w:p>
    <w:p w:rsidR="00732EE2" w:rsidRDefault="00732EE2" w:rsidP="00732EE2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732EE2" w:rsidRPr="00732EE2" w:rsidRDefault="00732EE2" w:rsidP="00732EE2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732EE2">
        <w:rPr>
          <w:rFonts w:ascii="Verdana" w:hAnsi="Verdana"/>
          <w:b/>
          <w:i/>
          <w:iCs/>
          <w:sz w:val="16"/>
          <w:szCs w:val="16"/>
        </w:rPr>
        <w:t>MARIA TELMA DE OLIVEIRA MINARI</w:t>
      </w:r>
    </w:p>
    <w:p w:rsidR="00732EE2" w:rsidRPr="00732EE2" w:rsidRDefault="00732EE2" w:rsidP="00732EE2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732EE2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r w:rsidRPr="00732EE2">
        <w:rPr>
          <w:rFonts w:ascii="Verdana" w:hAnsi="Verdana"/>
          <w:i/>
          <w:iCs/>
          <w:sz w:val="16"/>
          <w:szCs w:val="16"/>
        </w:rPr>
        <w:t>Assist</w:t>
      </w:r>
      <w:proofErr w:type="spellEnd"/>
      <w:r w:rsidRPr="00732EE2">
        <w:rPr>
          <w:rFonts w:ascii="Verdana" w:hAnsi="Verdana"/>
          <w:i/>
          <w:iCs/>
          <w:sz w:val="16"/>
          <w:szCs w:val="16"/>
        </w:rPr>
        <w:t>.</w:t>
      </w:r>
      <w:r w:rsidRPr="00732EE2">
        <w:rPr>
          <w:rFonts w:ascii="Verdana" w:hAnsi="Verdana"/>
          <w:i/>
          <w:iCs/>
          <w:sz w:val="16"/>
          <w:szCs w:val="16"/>
        </w:rPr>
        <w:t xml:space="preserve"> Social e Ordenadora de Despesas </w:t>
      </w:r>
    </w:p>
    <w:p w:rsidR="004013E2" w:rsidRPr="00732EE2" w:rsidRDefault="00732EE2" w:rsidP="00732EE2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732EE2">
        <w:rPr>
          <w:rFonts w:ascii="Verdana" w:hAnsi="Verdana"/>
          <w:i/>
          <w:iCs/>
          <w:sz w:val="16"/>
          <w:szCs w:val="16"/>
        </w:rPr>
        <w:t>Conforme Decreto nº 004/2017</w:t>
      </w:r>
    </w:p>
    <w:sectPr w:rsidR="004013E2" w:rsidRPr="00732E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16558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EE2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4FE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05A19"/>
    <w:rsid w:val="00E1078F"/>
    <w:rsid w:val="00E11436"/>
    <w:rsid w:val="00E177A0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2018-09-13T19:40:00Z</dcterms:created>
  <dcterms:modified xsi:type="dcterms:W3CDTF">2018-09-13T19:45:00Z</dcterms:modified>
</cp:coreProperties>
</file>