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F04F8C">
        <w:rPr>
          <w:rFonts w:ascii="Verdana" w:hAnsi="Verdana" w:cs="Verdana"/>
          <w:sz w:val="18"/>
          <w:szCs w:val="18"/>
          <w:lang w:val="pt-BR"/>
        </w:rPr>
        <w:t>80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F04F8C">
        <w:rPr>
          <w:rFonts w:ascii="Verdana" w:hAnsi="Verdana" w:cs="Verdana"/>
          <w:b/>
          <w:bCs/>
          <w:sz w:val="18"/>
          <w:szCs w:val="18"/>
        </w:rPr>
        <w:t>372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365080">
        <w:rPr>
          <w:rFonts w:ascii="Verdana" w:hAnsi="Verdana" w:cs="Verdana"/>
          <w:b/>
          <w:sz w:val="18"/>
          <w:szCs w:val="18"/>
        </w:rPr>
        <w:t>0</w:t>
      </w:r>
      <w:r w:rsidR="00F04F8C">
        <w:rPr>
          <w:rFonts w:ascii="Verdana" w:hAnsi="Verdana" w:cs="Verdana"/>
          <w:b/>
          <w:sz w:val="18"/>
          <w:szCs w:val="18"/>
        </w:rPr>
        <w:t>80</w:t>
      </w:r>
      <w:r w:rsidRPr="00365080">
        <w:rPr>
          <w:rFonts w:ascii="Verdana" w:hAnsi="Verdana" w:cs="Verdana"/>
          <w:b/>
          <w:sz w:val="18"/>
          <w:szCs w:val="18"/>
        </w:rPr>
        <w:t>/201</w:t>
      </w:r>
      <w:r w:rsidR="00365080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F04F8C" w:rsidRPr="00F04F8C">
        <w:rPr>
          <w:rFonts w:ascii="Verdana" w:hAnsi="Verdana" w:cs="Verdana"/>
          <w:sz w:val="18"/>
          <w:szCs w:val="18"/>
        </w:rPr>
        <w:t>CONSULTAS MÉDICAS COM ESPECIALISTA EM QUADRIL EM CUMPRIMENTO DE AÇÕES CIVIS PÚBLICAS CITADOS NOS AUTOS N.º 0900171-39.2017.8.12.0029 e AUTOS N.º 0900018-69.2018.8.12.0029 EMITIDOS PELA 1.ª e 2.ª VARAS CÍVEIS DA COMARCA DE NAVIRAÍ – MS</w:t>
      </w:r>
      <w:r w:rsidR="00F04F8C">
        <w:rPr>
          <w:rFonts w:ascii="Verdana" w:hAnsi="Verdana" w:cs="Verdana"/>
          <w:sz w:val="18"/>
          <w:szCs w:val="18"/>
        </w:rPr>
        <w:t xml:space="preserve"> - 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AE5940" w:rsidRPr="00AE5940">
        <w:rPr>
          <w:rFonts w:ascii="Verdana" w:hAnsi="Verdana" w:cs="Verdana"/>
          <w:sz w:val="18"/>
          <w:szCs w:val="18"/>
        </w:rPr>
        <w:t>FUNDO MUNICIPAL DE SAÚDE – DOTAÇÃO: 10.01.10.122.0511.2.001-33.90.39 (R 6153).</w:t>
      </w:r>
    </w:p>
    <w:p w:rsidR="00F04F8C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F04F8C" w:rsidRPr="00F04F8C">
        <w:rPr>
          <w:rFonts w:ascii="Verdana" w:hAnsi="Verdana" w:cs="Verdana"/>
          <w:sz w:val="18"/>
          <w:szCs w:val="18"/>
        </w:rPr>
        <w:t>CENTRO ORTOPÉDICO ESPECIALIZADO DE UMUARAMA LTDA, inscrita no CNPJ: 03.362.997/0001-18 – item 001 - totalizando o valor de R$ 500,00 (quinhentos reais)</w:t>
      </w:r>
      <w:r w:rsidR="00F04F8C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F04F8C">
        <w:rPr>
          <w:rFonts w:ascii="Verdana" w:hAnsi="Verdana" w:cs="Verdana"/>
          <w:bCs/>
          <w:sz w:val="18"/>
          <w:szCs w:val="18"/>
        </w:rPr>
        <w:t>07</w:t>
      </w:r>
      <w:r w:rsidR="00AE5940" w:rsidRPr="00AE5940">
        <w:rPr>
          <w:rFonts w:ascii="Verdana" w:hAnsi="Verdana" w:cs="Verdana"/>
          <w:bCs/>
          <w:sz w:val="18"/>
          <w:szCs w:val="18"/>
        </w:rPr>
        <w:t xml:space="preserve"> de </w:t>
      </w:r>
      <w:r w:rsidR="00F04F8C">
        <w:rPr>
          <w:rFonts w:ascii="Verdana" w:hAnsi="Verdana" w:cs="Verdana"/>
          <w:bCs/>
          <w:sz w:val="18"/>
          <w:szCs w:val="18"/>
        </w:rPr>
        <w:t>Novembro</w:t>
      </w:r>
      <w:r w:rsidR="00AE5940" w:rsidRPr="00AE5940">
        <w:rPr>
          <w:rFonts w:ascii="Verdana" w:hAnsi="Verdana" w:cs="Verdana"/>
          <w:bCs/>
          <w:sz w:val="18"/>
          <w:szCs w:val="18"/>
        </w:rPr>
        <w:t xml:space="preserve"> de 2018.</w:t>
      </w:r>
    </w:p>
    <w:p w:rsidR="00E835A7" w:rsidRPr="00DA1E89" w:rsidRDefault="00E835A7" w:rsidP="00A408A7">
      <w:pPr>
        <w:jc w:val="both"/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17CEE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4F8C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2018-11-07T18:28:00Z</dcterms:created>
  <dcterms:modified xsi:type="dcterms:W3CDTF">2018-11-07T18:28:00Z</dcterms:modified>
</cp:coreProperties>
</file>