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159F" w:rsidRDefault="000D159F" w:rsidP="00C25DE3">
      <w:pPr>
        <w:spacing w:after="0" w:line="240" w:lineRule="auto"/>
        <w:jc w:val="center"/>
        <w:rPr>
          <w:rFonts w:eastAsia="Times New Roman"/>
          <w:b/>
          <w:bCs/>
          <w:sz w:val="22"/>
        </w:rPr>
      </w:pPr>
    </w:p>
    <w:p w:rsidR="009E0A81" w:rsidRDefault="009E0A81" w:rsidP="00C25DE3">
      <w:pPr>
        <w:spacing w:after="0" w:line="240" w:lineRule="auto"/>
        <w:jc w:val="center"/>
        <w:rPr>
          <w:rFonts w:eastAsia="Times New Roman"/>
          <w:b/>
          <w:bCs/>
          <w:sz w:val="22"/>
        </w:rPr>
      </w:pPr>
      <w:bookmarkStart w:id="0" w:name="_GoBack"/>
      <w:bookmarkEnd w:id="0"/>
    </w:p>
    <w:p w:rsidR="00C25DE3" w:rsidRPr="0028235F" w:rsidRDefault="00C25DE3" w:rsidP="00C25DE3">
      <w:pPr>
        <w:spacing w:after="0" w:line="240" w:lineRule="auto"/>
        <w:jc w:val="center"/>
        <w:rPr>
          <w:rFonts w:eastAsia="Times New Roman"/>
          <w:b/>
          <w:bCs/>
          <w:sz w:val="22"/>
          <w:highlight w:val="yellow"/>
        </w:rPr>
      </w:pPr>
      <w:r w:rsidRPr="0028235F">
        <w:rPr>
          <w:rFonts w:eastAsia="Times New Roman"/>
          <w:b/>
          <w:bCs/>
          <w:sz w:val="22"/>
        </w:rPr>
        <w:t xml:space="preserve">PROCESSO LICITATÓRIO Nº </w:t>
      </w:r>
      <w:r w:rsidR="000D159F">
        <w:rPr>
          <w:rFonts w:eastAsia="Times New Roman"/>
          <w:b/>
          <w:bCs/>
          <w:sz w:val="22"/>
        </w:rPr>
        <w:t>199</w:t>
      </w:r>
      <w:r w:rsidR="00F31BEF">
        <w:rPr>
          <w:rFonts w:eastAsia="Times New Roman"/>
          <w:b/>
          <w:bCs/>
          <w:sz w:val="22"/>
        </w:rPr>
        <w:t>/2020</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t xml:space="preserve">PREGÃO PRESENCIAL N° </w:t>
      </w:r>
      <w:r w:rsidR="000D159F">
        <w:rPr>
          <w:rFonts w:eastAsia="Times New Roman"/>
          <w:b/>
          <w:bCs/>
          <w:sz w:val="22"/>
        </w:rPr>
        <w:t>100</w:t>
      </w:r>
      <w:r w:rsidR="00F31BEF">
        <w:rPr>
          <w:rFonts w:eastAsia="Times New Roman"/>
          <w:b/>
          <w:bCs/>
          <w:sz w:val="22"/>
        </w:rPr>
        <w:t>/2020</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textAlignment w:val="baseline"/>
        <w:rPr>
          <w:rFonts w:eastAsia="Times New Roman"/>
          <w:b/>
          <w:sz w:val="22"/>
        </w:rPr>
      </w:pPr>
      <w:r w:rsidRPr="00D44DC0">
        <w:rPr>
          <w:rFonts w:eastAsia="Times New Roman"/>
          <w:b/>
          <w:sz w:val="22"/>
        </w:rPr>
        <w:t>1 - PREÂMBULO:</w:t>
      </w:r>
    </w:p>
    <w:p w:rsidR="003064DD" w:rsidRPr="00D44DC0" w:rsidRDefault="003064DD" w:rsidP="003064DD">
      <w:pPr>
        <w:overflowPunct w:val="0"/>
        <w:autoSpaceDE w:val="0"/>
        <w:autoSpaceDN w:val="0"/>
        <w:adjustRightInd w:val="0"/>
        <w:spacing w:after="0" w:line="240" w:lineRule="auto"/>
        <w:textAlignment w:val="baseline"/>
        <w:rPr>
          <w:rFonts w:eastAsia="Times New Roman"/>
          <w:sz w:val="22"/>
        </w:rPr>
      </w:pPr>
    </w:p>
    <w:p w:rsidR="003064DD" w:rsidRPr="00D44DC0" w:rsidRDefault="003064DD" w:rsidP="003064DD">
      <w:pPr>
        <w:autoSpaceDN w:val="0"/>
        <w:spacing w:after="0" w:line="240" w:lineRule="auto"/>
        <w:jc w:val="both"/>
        <w:textAlignment w:val="baseline"/>
        <w:rPr>
          <w:rFonts w:eastAsia="Times New Roman"/>
          <w:sz w:val="22"/>
          <w:lang w:eastAsia="pt-BR"/>
        </w:rPr>
      </w:pPr>
      <w:r>
        <w:rPr>
          <w:rFonts w:eastAsia="Times New Roman"/>
          <w:b/>
          <w:sz w:val="22"/>
        </w:rPr>
        <w:t>1.1 A ADMINISTRAÇÃO MUNICIPAL DE NAVIRAÍ - ESTADO DE MATO GROSSO DO SUL</w:t>
      </w:r>
      <w:r>
        <w:rPr>
          <w:rFonts w:eastAsia="Times New Roman"/>
          <w:sz w:val="22"/>
        </w:rPr>
        <w:t xml:space="preserve">, sito na Praça Prefeito Euclides Antônio Fabris, nº 343, através do Sr. Sérgio Henrique dos Santos, Gerente de Finanças e Ordenador de Despesas conforme Decreto nº. 042/2018 torna público que a equipe de Pregoeiros instituída pelas Portarias nº. 210 212 e 214 de 27 de fevereiro de 2020 estarão reunidas com sua equipe de apoio, para receber as documentações e proposta para licitação na modalidade </w:t>
      </w:r>
      <w:r>
        <w:rPr>
          <w:rFonts w:eastAsia="Times New Roman"/>
          <w:b/>
          <w:bCs/>
          <w:sz w:val="22"/>
        </w:rPr>
        <w:t xml:space="preserve">PREGÃO PRESENCIAL </w:t>
      </w:r>
      <w:r w:rsidRPr="00D44DC0">
        <w:rPr>
          <w:rFonts w:eastAsia="Times New Roman"/>
          <w:sz w:val="22"/>
        </w:rPr>
        <w:t>do tipo</w:t>
      </w:r>
      <w:r w:rsidRPr="00D44DC0">
        <w:rPr>
          <w:rFonts w:eastAsia="Times New Roman"/>
          <w:b/>
          <w:bCs/>
          <w:sz w:val="22"/>
        </w:rPr>
        <w:t xml:space="preserve"> “</w:t>
      </w:r>
      <w:r>
        <w:rPr>
          <w:rFonts w:eastAsia="Times New Roman"/>
          <w:b/>
          <w:bCs/>
          <w:sz w:val="22"/>
        </w:rPr>
        <w:t>Menor taxa administrativa</w:t>
      </w:r>
      <w:r w:rsidRPr="00D44DC0">
        <w:rPr>
          <w:rFonts w:eastAsia="Times New Roman"/>
          <w:b/>
          <w:bCs/>
          <w:sz w:val="22"/>
        </w:rPr>
        <w:t>”</w:t>
      </w:r>
      <w:r w:rsidRPr="00D44DC0">
        <w:rPr>
          <w:rFonts w:eastAsia="Times New Roman"/>
          <w:sz w:val="22"/>
        </w:rPr>
        <w:t xml:space="preserve">, </w:t>
      </w:r>
      <w:r w:rsidRPr="00D44DC0">
        <w:rPr>
          <w:rFonts w:eastAsia="Times New Roman"/>
          <w:sz w:val="22"/>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w:t>
      </w:r>
      <w:r>
        <w:rPr>
          <w:rFonts w:eastAsia="Times New Roman"/>
          <w:sz w:val="22"/>
          <w:lang w:eastAsia="pt-BR"/>
        </w:rPr>
        <w:t xml:space="preserve">, </w:t>
      </w:r>
      <w:r w:rsidRPr="001200BD">
        <w:rPr>
          <w:rFonts w:eastAsia="Times New Roman"/>
          <w:sz w:val="22"/>
          <w:lang w:eastAsia="pt-BR"/>
        </w:rPr>
        <w:t>024 de 03 de abril de 2014</w:t>
      </w:r>
      <w:r w:rsidRPr="00D44DC0">
        <w:rPr>
          <w:rFonts w:eastAsia="Times New Roman"/>
          <w:sz w:val="22"/>
          <w:lang w:eastAsia="pt-BR"/>
        </w:rPr>
        <w:t xml:space="preserve"> e 055 de 17 de julho de 2014.</w:t>
      </w:r>
    </w:p>
    <w:p w:rsidR="003064DD" w:rsidRPr="00D44DC0" w:rsidRDefault="003064DD" w:rsidP="003064DD">
      <w:pPr>
        <w:spacing w:after="0" w:line="240" w:lineRule="auto"/>
        <w:jc w:val="both"/>
        <w:rPr>
          <w:rFonts w:eastAsia="Times New Roman"/>
          <w:sz w:val="22"/>
          <w:lang w:eastAsia="pt-BR"/>
        </w:rPr>
      </w:pPr>
    </w:p>
    <w:p w:rsidR="003064DD" w:rsidRPr="009C1D30" w:rsidRDefault="003064DD" w:rsidP="003064DD">
      <w:pPr>
        <w:spacing w:after="0" w:line="240" w:lineRule="auto"/>
        <w:jc w:val="both"/>
        <w:rPr>
          <w:rFonts w:eastAsia="Times New Roman"/>
          <w:b/>
          <w:snapToGrid w:val="0"/>
          <w:sz w:val="22"/>
          <w:lang w:eastAsia="pt-BR"/>
        </w:rPr>
      </w:pPr>
      <w:r w:rsidRPr="00D44DC0">
        <w:rPr>
          <w:rFonts w:eastAsia="Times New Roman"/>
          <w:b/>
          <w:bCs/>
          <w:snapToGrid w:val="0"/>
          <w:sz w:val="22"/>
          <w:lang w:eastAsia="pt-BR"/>
        </w:rPr>
        <w:t>1.2.</w:t>
      </w:r>
      <w:r w:rsidRPr="00D44DC0">
        <w:rPr>
          <w:rFonts w:eastAsia="Times New Roman"/>
          <w:snapToGrid w:val="0"/>
          <w:sz w:val="22"/>
          <w:lang w:eastAsia="pt-BR"/>
        </w:rPr>
        <w:t xml:space="preserve"> Recebimento e abertura dos envelopes, propostas e documentação de habilitação, ocorrerão em sessão pública e deverão ser entregues no máximo até às </w:t>
      </w:r>
      <w:r w:rsidRPr="009C1D30">
        <w:rPr>
          <w:rFonts w:eastAsia="Times New Roman"/>
          <w:b/>
          <w:snapToGrid w:val="0"/>
          <w:sz w:val="22"/>
          <w:lang w:eastAsia="pt-BR"/>
        </w:rPr>
        <w:t xml:space="preserve">08h do dia </w:t>
      </w:r>
      <w:r>
        <w:rPr>
          <w:rFonts w:eastAsia="Times New Roman"/>
          <w:b/>
          <w:snapToGrid w:val="0"/>
          <w:sz w:val="22"/>
          <w:lang w:eastAsia="pt-BR"/>
        </w:rPr>
        <w:t xml:space="preserve">15 de dezembro </w:t>
      </w:r>
      <w:r w:rsidRPr="009C1D30">
        <w:rPr>
          <w:rFonts w:eastAsia="Times New Roman"/>
          <w:b/>
          <w:snapToGrid w:val="0"/>
          <w:sz w:val="22"/>
          <w:lang w:eastAsia="pt-BR"/>
        </w:rPr>
        <w:t>de 2020.</w:t>
      </w:r>
    </w:p>
    <w:p w:rsidR="003064DD" w:rsidRPr="00B85D4A" w:rsidRDefault="003064DD" w:rsidP="003064DD">
      <w:pPr>
        <w:overflowPunct w:val="0"/>
        <w:autoSpaceDE w:val="0"/>
        <w:autoSpaceDN w:val="0"/>
        <w:adjustRightInd w:val="0"/>
        <w:spacing w:after="0" w:line="240" w:lineRule="auto"/>
        <w:jc w:val="both"/>
        <w:textAlignment w:val="baseline"/>
        <w:rPr>
          <w:rFonts w:eastAsia="Times New Roman"/>
          <w:sz w:val="18"/>
          <w:szCs w:val="18"/>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t>2 - OBJETO DA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47095E" w:rsidRDefault="00C25DE3" w:rsidP="0074798E">
      <w:pPr>
        <w:autoSpaceDE w:val="0"/>
        <w:autoSpaceDN w:val="0"/>
        <w:adjustRightInd w:val="0"/>
        <w:spacing w:after="0"/>
        <w:jc w:val="both"/>
        <w:rPr>
          <w:b/>
          <w:sz w:val="21"/>
          <w:szCs w:val="21"/>
        </w:rPr>
      </w:pPr>
      <w:r w:rsidRPr="0028235F">
        <w:rPr>
          <w:rFonts w:eastAsia="Times New Roman"/>
          <w:b/>
          <w:sz w:val="22"/>
        </w:rPr>
        <w:t xml:space="preserve">2.1 </w:t>
      </w:r>
      <w:r w:rsidRPr="0028235F">
        <w:rPr>
          <w:rFonts w:eastAsia="Times New Roman"/>
          <w:bCs/>
          <w:sz w:val="22"/>
        </w:rPr>
        <w:t>O objeto da presente licitação é</w:t>
      </w:r>
      <w:r w:rsidR="00B36976">
        <w:rPr>
          <w:rFonts w:eastAsia="Times New Roman"/>
          <w:bCs/>
          <w:sz w:val="22"/>
        </w:rPr>
        <w:t xml:space="preserve"> </w:t>
      </w:r>
      <w:r w:rsidRPr="0028235F">
        <w:rPr>
          <w:rFonts w:eastAsia="Times New Roman"/>
          <w:bCs/>
          <w:sz w:val="22"/>
        </w:rPr>
        <w:t>a</w:t>
      </w:r>
      <w:r w:rsidR="00B36976">
        <w:rPr>
          <w:rFonts w:eastAsia="Times New Roman"/>
          <w:bCs/>
          <w:sz w:val="22"/>
        </w:rPr>
        <w:t xml:space="preserve"> </w:t>
      </w:r>
      <w:r>
        <w:rPr>
          <w:rFonts w:eastAsia="Times New Roman"/>
          <w:b/>
          <w:sz w:val="22"/>
        </w:rPr>
        <w:t xml:space="preserve">CONTRATAÇÃO DE EMPRESA </w:t>
      </w:r>
      <w:r w:rsidR="000F2CDC">
        <w:rPr>
          <w:rFonts w:eastAsia="Times New Roman"/>
          <w:b/>
          <w:sz w:val="22"/>
        </w:rPr>
        <w:t xml:space="preserve">ESPECIALIZADA EM </w:t>
      </w:r>
      <w:r w:rsidR="00B87136">
        <w:rPr>
          <w:rFonts w:eastAsia="Times New Roman"/>
          <w:b/>
          <w:sz w:val="22"/>
        </w:rPr>
        <w:t>PRESTAÇÃO DE SERVIÇO</w:t>
      </w:r>
      <w:r w:rsidR="000F2CDC">
        <w:rPr>
          <w:rFonts w:eastAsia="Times New Roman"/>
          <w:b/>
          <w:sz w:val="22"/>
        </w:rPr>
        <w:t xml:space="preserve"> CONTINUADO: DE</w:t>
      </w:r>
      <w:r w:rsidR="00B87136" w:rsidRPr="0037587E">
        <w:rPr>
          <w:b/>
          <w:sz w:val="21"/>
          <w:szCs w:val="21"/>
        </w:rPr>
        <w:t xml:space="preserve"> ADMINISTRAÇÃO E GERENCIAMENTO COMPARTILHADO DE FROTA</w:t>
      </w:r>
      <w:r w:rsidR="000F2CDC">
        <w:rPr>
          <w:b/>
          <w:sz w:val="21"/>
          <w:szCs w:val="21"/>
        </w:rPr>
        <w:t xml:space="preserve">, COM OBJETIVO DE GARANTIR </w:t>
      </w:r>
      <w:r w:rsidR="00B87136" w:rsidRPr="0037587E">
        <w:rPr>
          <w:b/>
          <w:sz w:val="21"/>
          <w:szCs w:val="21"/>
        </w:rPr>
        <w:t>MANU</w:t>
      </w:r>
      <w:r w:rsidR="000F2CDC">
        <w:rPr>
          <w:b/>
          <w:sz w:val="21"/>
          <w:szCs w:val="21"/>
        </w:rPr>
        <w:t>TENÇÃO PREVENTIVA E CORRETIVA AOS</w:t>
      </w:r>
      <w:r w:rsidR="00B87136">
        <w:rPr>
          <w:b/>
          <w:sz w:val="21"/>
          <w:szCs w:val="21"/>
        </w:rPr>
        <w:t xml:space="preserve"> </w:t>
      </w:r>
      <w:r w:rsidR="00B87136" w:rsidRPr="0037587E">
        <w:rPr>
          <w:b/>
          <w:sz w:val="21"/>
          <w:szCs w:val="21"/>
        </w:rPr>
        <w:t>VEÍCULOS</w:t>
      </w:r>
      <w:r w:rsidR="000F2CDC">
        <w:rPr>
          <w:b/>
          <w:sz w:val="21"/>
          <w:szCs w:val="21"/>
        </w:rPr>
        <w:t xml:space="preserve"> LEVES E PESADOS E </w:t>
      </w:r>
      <w:r w:rsidR="000F2CDC" w:rsidRPr="0037587E">
        <w:rPr>
          <w:b/>
          <w:sz w:val="21"/>
          <w:szCs w:val="21"/>
        </w:rPr>
        <w:t>EQUIPAMENTOS</w:t>
      </w:r>
      <w:r w:rsidR="003064DD">
        <w:rPr>
          <w:b/>
          <w:sz w:val="21"/>
          <w:szCs w:val="21"/>
        </w:rPr>
        <w:t xml:space="preserve"> AUTOMOTORES </w:t>
      </w:r>
      <w:r w:rsidR="000F2CDC">
        <w:rPr>
          <w:b/>
          <w:sz w:val="21"/>
          <w:szCs w:val="21"/>
        </w:rPr>
        <w:t>PERTENCENTES À FROTA OFICIAL,</w:t>
      </w:r>
      <w:r w:rsidR="000F2CDC" w:rsidRPr="0037587E">
        <w:rPr>
          <w:b/>
          <w:sz w:val="21"/>
          <w:szCs w:val="21"/>
        </w:rPr>
        <w:t xml:space="preserve"> </w:t>
      </w:r>
      <w:r w:rsidR="000F2CDC">
        <w:rPr>
          <w:b/>
          <w:sz w:val="21"/>
          <w:szCs w:val="21"/>
        </w:rPr>
        <w:t>VEICULOS CEDIDOS, E/OU À</w:t>
      </w:r>
      <w:r w:rsidR="000F2CDC" w:rsidRPr="0037587E">
        <w:rPr>
          <w:b/>
          <w:sz w:val="21"/>
          <w:szCs w:val="21"/>
        </w:rPr>
        <w:t xml:space="preserve"> SERVIÇO</w:t>
      </w:r>
      <w:r w:rsidR="000F2CDC">
        <w:rPr>
          <w:b/>
          <w:sz w:val="21"/>
          <w:szCs w:val="21"/>
        </w:rPr>
        <w:t xml:space="preserve"> DA ADMINISTRAÇÃO MUNCIPAL, BEM COMO AQUELES QUE POSSAM SER ADQUIRIDOS PELO MUNICIPÍO</w:t>
      </w:r>
      <w:r w:rsidR="003064DD">
        <w:rPr>
          <w:b/>
          <w:sz w:val="21"/>
          <w:szCs w:val="21"/>
        </w:rPr>
        <w:t>, POR MEIO DE</w:t>
      </w:r>
      <w:r w:rsidR="000F2CDC" w:rsidRPr="0037587E">
        <w:rPr>
          <w:b/>
          <w:sz w:val="21"/>
          <w:szCs w:val="21"/>
        </w:rPr>
        <w:t xml:space="preserve"> REDE DE ESTABELECIMENTOS CREDENCIADOS </w:t>
      </w:r>
      <w:r w:rsidR="003064DD">
        <w:rPr>
          <w:b/>
          <w:sz w:val="21"/>
          <w:szCs w:val="21"/>
        </w:rPr>
        <w:t xml:space="preserve">A SISTEMA INFORMATIZADO </w:t>
      </w:r>
      <w:r w:rsidR="0047095E" w:rsidRPr="0037587E">
        <w:rPr>
          <w:b/>
          <w:sz w:val="21"/>
          <w:szCs w:val="21"/>
        </w:rPr>
        <w:t xml:space="preserve">CONFORME </w:t>
      </w:r>
      <w:r w:rsidR="003064DD">
        <w:rPr>
          <w:b/>
          <w:sz w:val="21"/>
          <w:szCs w:val="21"/>
        </w:rPr>
        <w:t>TERMO DE REFERENCIA. PEDIDO DE SERVIÇO Nº 669/2020.</w:t>
      </w:r>
    </w:p>
    <w:p w:rsidR="002A0C1D" w:rsidRDefault="002A0C1D" w:rsidP="0074798E">
      <w:pPr>
        <w:autoSpaceDE w:val="0"/>
        <w:autoSpaceDN w:val="0"/>
        <w:adjustRightInd w:val="0"/>
        <w:spacing w:after="0"/>
        <w:jc w:val="both"/>
        <w:rPr>
          <w:b/>
          <w:sz w:val="21"/>
          <w:szCs w:val="21"/>
        </w:rPr>
      </w:pPr>
    </w:p>
    <w:p w:rsidR="007B6025" w:rsidRPr="00534C63" w:rsidRDefault="002A0C1D" w:rsidP="0074798E">
      <w:pPr>
        <w:autoSpaceDE w:val="0"/>
        <w:autoSpaceDN w:val="0"/>
        <w:adjustRightInd w:val="0"/>
        <w:spacing w:after="0"/>
        <w:jc w:val="both"/>
        <w:rPr>
          <w:i/>
          <w:sz w:val="21"/>
          <w:szCs w:val="21"/>
        </w:rPr>
      </w:pPr>
      <w:r>
        <w:rPr>
          <w:b/>
          <w:sz w:val="21"/>
          <w:szCs w:val="21"/>
        </w:rPr>
        <w:t xml:space="preserve">2.1.1 – O formato de quarteirização adotado para o certame, deriva do fato que a economicidade não advém exclusivamente do menor preço, </w:t>
      </w:r>
      <w:r w:rsidR="007B6025">
        <w:rPr>
          <w:b/>
          <w:sz w:val="21"/>
          <w:szCs w:val="21"/>
        </w:rPr>
        <w:t>como já é compreendido pelo próprio Governo Federal na Plataforma + Brasil “</w:t>
      </w:r>
      <w:r w:rsidR="007B6025" w:rsidRPr="00534C63">
        <w:rPr>
          <w:i/>
          <w:sz w:val="21"/>
          <w:szCs w:val="21"/>
        </w:rPr>
        <w:t>É um princípio constitucional, expresso no art. 70 da Constituição Federal de 1988. É a obtenção do resultado esperado com o menor custo possível, mantendo a qualidade e buscando a celeridade na prestação do serviço ou no trato com os bens públicos” (grifei)</w:t>
      </w:r>
      <w:r w:rsidR="00534C63">
        <w:rPr>
          <w:i/>
          <w:sz w:val="21"/>
          <w:szCs w:val="21"/>
        </w:rPr>
        <w:t>.</w:t>
      </w:r>
    </w:p>
    <w:p w:rsidR="004158BC" w:rsidRDefault="004158BC" w:rsidP="0074798E">
      <w:pPr>
        <w:autoSpaceDE w:val="0"/>
        <w:autoSpaceDN w:val="0"/>
        <w:adjustRightInd w:val="0"/>
        <w:spacing w:after="0"/>
        <w:jc w:val="both"/>
        <w:rPr>
          <w:b/>
          <w:sz w:val="21"/>
          <w:szCs w:val="21"/>
        </w:rPr>
      </w:pPr>
    </w:p>
    <w:p w:rsidR="007B6025" w:rsidRDefault="007B6025" w:rsidP="007B6025">
      <w:pPr>
        <w:pStyle w:val="PargrafodaLista"/>
        <w:numPr>
          <w:ilvl w:val="0"/>
          <w:numId w:val="48"/>
        </w:numPr>
        <w:autoSpaceDE w:val="0"/>
        <w:autoSpaceDN w:val="0"/>
        <w:adjustRightInd w:val="0"/>
        <w:spacing w:after="0"/>
        <w:jc w:val="both"/>
        <w:rPr>
          <w:b/>
          <w:sz w:val="21"/>
          <w:szCs w:val="21"/>
        </w:rPr>
      </w:pPr>
      <w:r>
        <w:rPr>
          <w:b/>
          <w:sz w:val="21"/>
          <w:szCs w:val="21"/>
        </w:rPr>
        <w:t xml:space="preserve">Dentro da administração pública a norma jurídica </w:t>
      </w:r>
      <w:r w:rsidR="00437D60">
        <w:rPr>
          <w:b/>
          <w:sz w:val="21"/>
          <w:szCs w:val="21"/>
        </w:rPr>
        <w:t>determina que toda e qualquer aquisição,</w:t>
      </w:r>
      <w:r>
        <w:rPr>
          <w:b/>
          <w:sz w:val="21"/>
          <w:szCs w:val="21"/>
        </w:rPr>
        <w:t xml:space="preserve"> ou contratação</w:t>
      </w:r>
      <w:r w:rsidR="00437D60">
        <w:rPr>
          <w:b/>
          <w:sz w:val="21"/>
          <w:szCs w:val="21"/>
        </w:rPr>
        <w:t>,</w:t>
      </w:r>
      <w:r>
        <w:rPr>
          <w:b/>
          <w:sz w:val="21"/>
          <w:szCs w:val="21"/>
        </w:rPr>
        <w:t xml:space="preserve"> seja feita por rito processual obedecido de licitação</w:t>
      </w:r>
      <w:r w:rsidR="00437D60">
        <w:rPr>
          <w:b/>
          <w:sz w:val="21"/>
          <w:szCs w:val="21"/>
        </w:rPr>
        <w:t>,</w:t>
      </w:r>
      <w:r>
        <w:rPr>
          <w:b/>
          <w:sz w:val="21"/>
          <w:szCs w:val="21"/>
        </w:rPr>
        <w:t xml:space="preserve"> ou ainda devidamente justificado</w:t>
      </w:r>
      <w:r w:rsidR="00437D60">
        <w:rPr>
          <w:b/>
          <w:sz w:val="21"/>
          <w:szCs w:val="21"/>
        </w:rPr>
        <w:t xml:space="preserve"> </w:t>
      </w:r>
      <w:r>
        <w:rPr>
          <w:b/>
          <w:sz w:val="21"/>
          <w:szCs w:val="21"/>
        </w:rPr>
        <w:t>a utilização de Dispensa de licitação</w:t>
      </w:r>
      <w:r w:rsidR="00437D60">
        <w:rPr>
          <w:b/>
          <w:sz w:val="21"/>
          <w:szCs w:val="21"/>
        </w:rPr>
        <w:t>,</w:t>
      </w:r>
      <w:r>
        <w:rPr>
          <w:b/>
          <w:sz w:val="21"/>
          <w:szCs w:val="21"/>
        </w:rPr>
        <w:t xml:space="preserve"> tal exceção est</w:t>
      </w:r>
      <w:r w:rsidR="00437D60">
        <w:rPr>
          <w:b/>
          <w:sz w:val="21"/>
          <w:szCs w:val="21"/>
        </w:rPr>
        <w:t>á fundamentada na</w:t>
      </w:r>
      <w:r>
        <w:rPr>
          <w:b/>
          <w:sz w:val="21"/>
          <w:szCs w:val="21"/>
        </w:rPr>
        <w:t xml:space="preserve"> Constituição Federal. </w:t>
      </w:r>
    </w:p>
    <w:p w:rsidR="004B03E3" w:rsidRDefault="004B03E3" w:rsidP="004B03E3">
      <w:pPr>
        <w:pStyle w:val="PargrafodaLista"/>
        <w:autoSpaceDE w:val="0"/>
        <w:autoSpaceDN w:val="0"/>
        <w:adjustRightInd w:val="0"/>
        <w:spacing w:after="0"/>
        <w:ind w:left="1080"/>
        <w:jc w:val="both"/>
        <w:rPr>
          <w:b/>
          <w:sz w:val="21"/>
          <w:szCs w:val="21"/>
        </w:rPr>
      </w:pPr>
    </w:p>
    <w:p w:rsidR="004B03E3" w:rsidRPr="007B6025" w:rsidRDefault="004B03E3" w:rsidP="007B6025">
      <w:pPr>
        <w:pStyle w:val="PargrafodaLista"/>
        <w:numPr>
          <w:ilvl w:val="0"/>
          <w:numId w:val="48"/>
        </w:numPr>
        <w:autoSpaceDE w:val="0"/>
        <w:autoSpaceDN w:val="0"/>
        <w:adjustRightInd w:val="0"/>
        <w:spacing w:after="0"/>
        <w:jc w:val="both"/>
        <w:rPr>
          <w:b/>
          <w:sz w:val="21"/>
          <w:szCs w:val="21"/>
        </w:rPr>
      </w:pPr>
      <w:r>
        <w:rPr>
          <w:b/>
          <w:sz w:val="21"/>
          <w:szCs w:val="21"/>
        </w:rPr>
        <w:t>A Lei 8.666/93</w:t>
      </w:r>
      <w:r w:rsidR="00534C63">
        <w:rPr>
          <w:b/>
          <w:sz w:val="21"/>
          <w:szCs w:val="21"/>
        </w:rPr>
        <w:t xml:space="preserve"> determina</w:t>
      </w:r>
      <w:r>
        <w:rPr>
          <w:b/>
          <w:sz w:val="21"/>
          <w:szCs w:val="21"/>
        </w:rPr>
        <w:t xml:space="preserve"> taxativamente o rito que deverá ser obedecido para a compra ou contratação, nesse sentido o procedimento de compra é moroso e lento. O que para o objeto em pauta gera grande prejuízo, teríamos que imaginar uma licitação contemplando todas as peças de um veículo, e ainda assim</w:t>
      </w:r>
      <w:r w:rsidR="00437D60">
        <w:rPr>
          <w:b/>
          <w:sz w:val="21"/>
          <w:szCs w:val="21"/>
        </w:rPr>
        <w:t>,</w:t>
      </w:r>
      <w:r>
        <w:rPr>
          <w:b/>
          <w:sz w:val="21"/>
          <w:szCs w:val="21"/>
        </w:rPr>
        <w:t xml:space="preserve"> não se</w:t>
      </w:r>
      <w:r w:rsidR="00437D60">
        <w:rPr>
          <w:b/>
          <w:sz w:val="21"/>
          <w:szCs w:val="21"/>
        </w:rPr>
        <w:t>ndo</w:t>
      </w:r>
      <w:r>
        <w:rPr>
          <w:b/>
          <w:sz w:val="21"/>
          <w:szCs w:val="21"/>
        </w:rPr>
        <w:t xml:space="preserve"> possível precisar qual a peça que iria ter que ser substituída, ao longo de um contrato. Avaliando o universo de </w:t>
      </w:r>
      <w:r w:rsidR="00437D60">
        <w:rPr>
          <w:b/>
          <w:sz w:val="21"/>
          <w:szCs w:val="21"/>
        </w:rPr>
        <w:t>uma administração</w:t>
      </w:r>
      <w:r>
        <w:rPr>
          <w:b/>
          <w:sz w:val="21"/>
          <w:szCs w:val="21"/>
        </w:rPr>
        <w:t xml:space="preserve"> municipal com frota tão var</w:t>
      </w:r>
      <w:r w:rsidR="00437D60">
        <w:rPr>
          <w:b/>
          <w:sz w:val="21"/>
          <w:szCs w:val="21"/>
        </w:rPr>
        <w:t>iada, fica evidente que o princí</w:t>
      </w:r>
      <w:r>
        <w:rPr>
          <w:b/>
          <w:sz w:val="21"/>
          <w:szCs w:val="21"/>
        </w:rPr>
        <w:t>pio da eficiência</w:t>
      </w:r>
      <w:r w:rsidR="00437D60">
        <w:rPr>
          <w:b/>
          <w:sz w:val="21"/>
          <w:szCs w:val="21"/>
        </w:rPr>
        <w:t>,</w:t>
      </w:r>
      <w:r>
        <w:rPr>
          <w:b/>
          <w:sz w:val="21"/>
          <w:szCs w:val="21"/>
        </w:rPr>
        <w:t xml:space="preserve"> jamais seria atendido, o que dizer do principio da celeridade. Nesse sentido ter </w:t>
      </w:r>
      <w:r w:rsidR="00437D60">
        <w:rPr>
          <w:b/>
          <w:sz w:val="21"/>
          <w:szCs w:val="21"/>
        </w:rPr>
        <w:t>uma empresa</w:t>
      </w:r>
      <w:r>
        <w:rPr>
          <w:b/>
          <w:sz w:val="21"/>
          <w:szCs w:val="21"/>
        </w:rPr>
        <w:t xml:space="preserve"> que faça a</w:t>
      </w:r>
      <w:r w:rsidR="00437D60">
        <w:rPr>
          <w:b/>
          <w:sz w:val="21"/>
          <w:szCs w:val="21"/>
        </w:rPr>
        <w:t>,</w:t>
      </w:r>
      <w:r>
        <w:rPr>
          <w:b/>
          <w:sz w:val="21"/>
          <w:szCs w:val="21"/>
        </w:rPr>
        <w:t xml:space="preserve"> intermediação em tempo reduzido para a </w:t>
      </w:r>
      <w:r w:rsidR="00437D60">
        <w:rPr>
          <w:b/>
          <w:sz w:val="21"/>
          <w:szCs w:val="21"/>
        </w:rPr>
        <w:lastRenderedPageBreak/>
        <w:t>substituição</w:t>
      </w:r>
      <w:r>
        <w:rPr>
          <w:b/>
          <w:sz w:val="21"/>
          <w:szCs w:val="21"/>
        </w:rPr>
        <w:t xml:space="preserve"> ou a prestação de serviço em um menor tempo, </w:t>
      </w:r>
      <w:r w:rsidR="00437D60">
        <w:rPr>
          <w:b/>
          <w:sz w:val="21"/>
          <w:szCs w:val="21"/>
        </w:rPr>
        <w:t>garantirá</w:t>
      </w:r>
      <w:r>
        <w:rPr>
          <w:b/>
          <w:sz w:val="21"/>
          <w:szCs w:val="21"/>
        </w:rPr>
        <w:t xml:space="preserve"> sem sobra de duvidas uma economicidade ao município</w:t>
      </w:r>
      <w:r w:rsidR="00437D60">
        <w:rPr>
          <w:b/>
          <w:sz w:val="21"/>
          <w:szCs w:val="21"/>
        </w:rPr>
        <w:t>. P</w:t>
      </w:r>
      <w:r>
        <w:rPr>
          <w:b/>
          <w:sz w:val="21"/>
          <w:szCs w:val="21"/>
        </w:rPr>
        <w:t xml:space="preserve">ois não terá de </w:t>
      </w:r>
      <w:r w:rsidR="00437D60">
        <w:rPr>
          <w:b/>
          <w:sz w:val="21"/>
          <w:szCs w:val="21"/>
        </w:rPr>
        <w:t xml:space="preserve">contratar empresa de </w:t>
      </w:r>
      <w:r>
        <w:rPr>
          <w:b/>
          <w:sz w:val="21"/>
          <w:szCs w:val="21"/>
        </w:rPr>
        <w:t>locação ou</w:t>
      </w:r>
      <w:r w:rsidR="00437D60">
        <w:rPr>
          <w:b/>
          <w:sz w:val="21"/>
          <w:szCs w:val="21"/>
        </w:rPr>
        <w:t xml:space="preserve"> ainda adquirir automóvel,</w:t>
      </w:r>
      <w:r>
        <w:rPr>
          <w:b/>
          <w:sz w:val="21"/>
          <w:szCs w:val="21"/>
        </w:rPr>
        <w:t xml:space="preserve"> pura e simplesmente</w:t>
      </w:r>
      <w:r w:rsidR="00437D60">
        <w:rPr>
          <w:b/>
          <w:sz w:val="21"/>
          <w:szCs w:val="21"/>
        </w:rPr>
        <w:t xml:space="preserve"> para substitui </w:t>
      </w:r>
      <w:r>
        <w:rPr>
          <w:b/>
          <w:sz w:val="21"/>
          <w:szCs w:val="21"/>
        </w:rPr>
        <w:t>o veiculo</w:t>
      </w:r>
      <w:r w:rsidR="00437D60">
        <w:rPr>
          <w:b/>
          <w:sz w:val="21"/>
          <w:szCs w:val="21"/>
        </w:rPr>
        <w:t xml:space="preserve"> a ser reparado, ou ainda, reduzir seus atendimentos aos usuários, o que geram prejuízos não apenas pecuniários mais a vida </w:t>
      </w:r>
      <w:r w:rsidR="00CB40A7">
        <w:rPr>
          <w:b/>
          <w:sz w:val="21"/>
          <w:szCs w:val="21"/>
        </w:rPr>
        <w:t>do cidadão</w:t>
      </w:r>
      <w:r w:rsidR="00437D60">
        <w:rPr>
          <w:b/>
          <w:sz w:val="21"/>
          <w:szCs w:val="21"/>
        </w:rPr>
        <w:t xml:space="preserve">. </w:t>
      </w:r>
    </w:p>
    <w:p w:rsidR="002A0C1D" w:rsidRDefault="002A0C1D" w:rsidP="0074798E">
      <w:pPr>
        <w:autoSpaceDE w:val="0"/>
        <w:autoSpaceDN w:val="0"/>
        <w:adjustRightInd w:val="0"/>
        <w:spacing w:after="0"/>
        <w:jc w:val="both"/>
        <w:rPr>
          <w:b/>
          <w:sz w:val="21"/>
          <w:szCs w:val="21"/>
        </w:rPr>
      </w:pPr>
    </w:p>
    <w:p w:rsidR="004158BC" w:rsidRDefault="002A0C1D" w:rsidP="0074798E">
      <w:pPr>
        <w:autoSpaceDE w:val="0"/>
        <w:autoSpaceDN w:val="0"/>
        <w:adjustRightInd w:val="0"/>
        <w:spacing w:after="0"/>
        <w:jc w:val="both"/>
        <w:rPr>
          <w:b/>
          <w:sz w:val="21"/>
          <w:szCs w:val="21"/>
        </w:rPr>
      </w:pPr>
      <w:r>
        <w:rPr>
          <w:b/>
          <w:sz w:val="21"/>
          <w:szCs w:val="21"/>
        </w:rPr>
        <w:t>2.1.2</w:t>
      </w:r>
      <w:r w:rsidR="004158BC">
        <w:rPr>
          <w:b/>
          <w:sz w:val="21"/>
          <w:szCs w:val="21"/>
        </w:rPr>
        <w:t xml:space="preserve"> – DA DISTRIBUIÇÃO DE QUANTITATIVOS:</w:t>
      </w:r>
    </w:p>
    <w:p w:rsidR="004158BC" w:rsidRDefault="004158BC" w:rsidP="0074798E">
      <w:pPr>
        <w:autoSpaceDE w:val="0"/>
        <w:autoSpaceDN w:val="0"/>
        <w:adjustRightInd w:val="0"/>
        <w:spacing w:after="0"/>
        <w:jc w:val="both"/>
        <w:rPr>
          <w:b/>
          <w:sz w:val="21"/>
          <w:szCs w:val="21"/>
        </w:rPr>
      </w:pPr>
    </w:p>
    <w:p w:rsidR="004158BC" w:rsidRPr="004158BC" w:rsidRDefault="004158BC" w:rsidP="004158BC">
      <w:pPr>
        <w:overflowPunct w:val="0"/>
        <w:autoSpaceDE w:val="0"/>
        <w:autoSpaceDN w:val="0"/>
        <w:adjustRightInd w:val="0"/>
        <w:jc w:val="both"/>
        <w:textAlignment w:val="baseline"/>
        <w:rPr>
          <w:bCs/>
          <w:sz w:val="22"/>
        </w:rPr>
      </w:pPr>
      <w:r w:rsidRPr="004158BC">
        <w:rPr>
          <w:bCs/>
          <w:sz w:val="22"/>
        </w:rPr>
        <w:t xml:space="preserve">Planilha de referencia de previsão de despesa para serem utilizados por todas as gerencias no período de 12 (doze) meses. </w:t>
      </w:r>
    </w:p>
    <w:tbl>
      <w:tblPr>
        <w:tblStyle w:val="Tabelacomgrade"/>
        <w:tblW w:w="0" w:type="auto"/>
        <w:tblInd w:w="108" w:type="dxa"/>
        <w:tblLook w:val="04A0" w:firstRow="1" w:lastRow="0" w:firstColumn="1" w:lastColumn="0" w:noHBand="0" w:noVBand="1"/>
      </w:tblPr>
      <w:tblGrid>
        <w:gridCol w:w="6379"/>
        <w:gridCol w:w="2693"/>
      </w:tblGrid>
      <w:tr w:rsidR="004158BC" w:rsidTr="000D76EF">
        <w:tc>
          <w:tcPr>
            <w:tcW w:w="6379" w:type="dxa"/>
          </w:tcPr>
          <w:p w:rsidR="004158BC" w:rsidRDefault="004158BC" w:rsidP="000D76EF">
            <w:pPr>
              <w:pStyle w:val="PargrafodaLista"/>
              <w:overflowPunct w:val="0"/>
              <w:autoSpaceDE w:val="0"/>
              <w:autoSpaceDN w:val="0"/>
              <w:adjustRightInd w:val="0"/>
              <w:ind w:left="0"/>
              <w:jc w:val="both"/>
              <w:textAlignment w:val="baseline"/>
              <w:rPr>
                <w:bCs/>
                <w:sz w:val="22"/>
              </w:rPr>
            </w:pPr>
            <w:r>
              <w:rPr>
                <w:bCs/>
                <w:sz w:val="22"/>
              </w:rPr>
              <w:t>GERÊNCIA</w:t>
            </w:r>
          </w:p>
        </w:tc>
        <w:tc>
          <w:tcPr>
            <w:tcW w:w="2693" w:type="dxa"/>
          </w:tcPr>
          <w:p w:rsidR="004158BC" w:rsidRDefault="004158BC" w:rsidP="000D76EF">
            <w:pPr>
              <w:pStyle w:val="PargrafodaLista"/>
              <w:overflowPunct w:val="0"/>
              <w:autoSpaceDE w:val="0"/>
              <w:autoSpaceDN w:val="0"/>
              <w:adjustRightInd w:val="0"/>
              <w:ind w:left="0"/>
              <w:jc w:val="both"/>
              <w:textAlignment w:val="baseline"/>
              <w:rPr>
                <w:bCs/>
                <w:sz w:val="22"/>
              </w:rPr>
            </w:pPr>
            <w:r>
              <w:rPr>
                <w:bCs/>
                <w:sz w:val="22"/>
              </w:rPr>
              <w:t>VALOR ESTIMADO</w:t>
            </w:r>
          </w:p>
        </w:tc>
      </w:tr>
      <w:tr w:rsidR="004158BC" w:rsidTr="000D76EF">
        <w:tc>
          <w:tcPr>
            <w:tcW w:w="6379" w:type="dxa"/>
          </w:tcPr>
          <w:p w:rsidR="004158BC" w:rsidRDefault="004158BC" w:rsidP="00655B84">
            <w:pPr>
              <w:pStyle w:val="PargrafodaLista"/>
              <w:overflowPunct w:val="0"/>
              <w:autoSpaceDE w:val="0"/>
              <w:autoSpaceDN w:val="0"/>
              <w:adjustRightInd w:val="0"/>
              <w:ind w:left="0"/>
              <w:jc w:val="both"/>
              <w:textAlignment w:val="baseline"/>
              <w:rPr>
                <w:bCs/>
                <w:sz w:val="22"/>
              </w:rPr>
            </w:pPr>
            <w:r>
              <w:rPr>
                <w:bCs/>
                <w:sz w:val="22"/>
              </w:rPr>
              <w:t>EDUCAÇÃO E CULTURA</w:t>
            </w:r>
          </w:p>
        </w:tc>
        <w:tc>
          <w:tcPr>
            <w:tcW w:w="2693" w:type="dxa"/>
          </w:tcPr>
          <w:p w:rsidR="004158BC" w:rsidRDefault="004158BC" w:rsidP="00655B84">
            <w:pPr>
              <w:pStyle w:val="PargrafodaLista"/>
              <w:overflowPunct w:val="0"/>
              <w:autoSpaceDE w:val="0"/>
              <w:autoSpaceDN w:val="0"/>
              <w:adjustRightInd w:val="0"/>
              <w:ind w:left="0"/>
              <w:jc w:val="right"/>
              <w:textAlignment w:val="baseline"/>
              <w:rPr>
                <w:bCs/>
                <w:sz w:val="22"/>
              </w:rPr>
            </w:pPr>
            <w:r>
              <w:rPr>
                <w:bCs/>
                <w:sz w:val="22"/>
              </w:rPr>
              <w:t>R$ 550.000,00</w:t>
            </w:r>
          </w:p>
        </w:tc>
      </w:tr>
      <w:tr w:rsidR="004158BC" w:rsidTr="000D76EF">
        <w:tc>
          <w:tcPr>
            <w:tcW w:w="6379" w:type="dxa"/>
          </w:tcPr>
          <w:p w:rsidR="004158BC" w:rsidRDefault="004158BC" w:rsidP="00655B84">
            <w:pPr>
              <w:pStyle w:val="PargrafodaLista"/>
              <w:overflowPunct w:val="0"/>
              <w:autoSpaceDE w:val="0"/>
              <w:autoSpaceDN w:val="0"/>
              <w:adjustRightInd w:val="0"/>
              <w:ind w:left="0"/>
              <w:jc w:val="both"/>
              <w:textAlignment w:val="baseline"/>
              <w:rPr>
                <w:bCs/>
                <w:sz w:val="22"/>
              </w:rPr>
            </w:pPr>
            <w:r>
              <w:rPr>
                <w:bCs/>
                <w:sz w:val="22"/>
              </w:rPr>
              <w:t>SERVIÇOS PÚBLICOS</w:t>
            </w:r>
          </w:p>
        </w:tc>
        <w:tc>
          <w:tcPr>
            <w:tcW w:w="2693" w:type="dxa"/>
          </w:tcPr>
          <w:p w:rsidR="004158BC" w:rsidRDefault="004158BC" w:rsidP="00655B84">
            <w:pPr>
              <w:pStyle w:val="PargrafodaLista"/>
              <w:overflowPunct w:val="0"/>
              <w:autoSpaceDE w:val="0"/>
              <w:autoSpaceDN w:val="0"/>
              <w:adjustRightInd w:val="0"/>
              <w:ind w:left="0"/>
              <w:jc w:val="right"/>
              <w:textAlignment w:val="baseline"/>
              <w:rPr>
                <w:bCs/>
                <w:sz w:val="22"/>
              </w:rPr>
            </w:pPr>
            <w:r>
              <w:rPr>
                <w:bCs/>
                <w:sz w:val="22"/>
              </w:rPr>
              <w:t>R$ 850.000,00</w:t>
            </w:r>
          </w:p>
        </w:tc>
      </w:tr>
      <w:tr w:rsidR="004158BC" w:rsidTr="000D76EF">
        <w:tc>
          <w:tcPr>
            <w:tcW w:w="6379" w:type="dxa"/>
          </w:tcPr>
          <w:p w:rsidR="004158BC" w:rsidRDefault="004158BC" w:rsidP="00655B84">
            <w:pPr>
              <w:pStyle w:val="PargrafodaLista"/>
              <w:overflowPunct w:val="0"/>
              <w:autoSpaceDE w:val="0"/>
              <w:autoSpaceDN w:val="0"/>
              <w:adjustRightInd w:val="0"/>
              <w:ind w:left="0"/>
              <w:jc w:val="both"/>
              <w:textAlignment w:val="baseline"/>
              <w:rPr>
                <w:bCs/>
                <w:sz w:val="22"/>
              </w:rPr>
            </w:pPr>
            <w:r>
              <w:rPr>
                <w:bCs/>
                <w:sz w:val="22"/>
              </w:rPr>
              <w:t>SAÚDE</w:t>
            </w:r>
          </w:p>
        </w:tc>
        <w:tc>
          <w:tcPr>
            <w:tcW w:w="2693" w:type="dxa"/>
          </w:tcPr>
          <w:p w:rsidR="004158BC" w:rsidRDefault="004158BC" w:rsidP="00655B84">
            <w:pPr>
              <w:pStyle w:val="PargrafodaLista"/>
              <w:overflowPunct w:val="0"/>
              <w:autoSpaceDE w:val="0"/>
              <w:autoSpaceDN w:val="0"/>
              <w:adjustRightInd w:val="0"/>
              <w:ind w:left="0"/>
              <w:jc w:val="right"/>
              <w:textAlignment w:val="baseline"/>
              <w:rPr>
                <w:bCs/>
                <w:sz w:val="22"/>
              </w:rPr>
            </w:pPr>
            <w:r>
              <w:rPr>
                <w:bCs/>
                <w:sz w:val="22"/>
              </w:rPr>
              <w:t>R$ 430.000,00</w:t>
            </w:r>
          </w:p>
        </w:tc>
      </w:tr>
      <w:tr w:rsidR="004158BC" w:rsidTr="000D76EF">
        <w:tc>
          <w:tcPr>
            <w:tcW w:w="6379" w:type="dxa"/>
          </w:tcPr>
          <w:p w:rsidR="004158BC" w:rsidRDefault="004158BC" w:rsidP="00655B84">
            <w:pPr>
              <w:pStyle w:val="PargrafodaLista"/>
              <w:overflowPunct w:val="0"/>
              <w:autoSpaceDE w:val="0"/>
              <w:autoSpaceDN w:val="0"/>
              <w:adjustRightInd w:val="0"/>
              <w:ind w:left="0"/>
              <w:jc w:val="both"/>
              <w:textAlignment w:val="baseline"/>
              <w:rPr>
                <w:bCs/>
                <w:sz w:val="22"/>
              </w:rPr>
            </w:pPr>
            <w:r>
              <w:rPr>
                <w:bCs/>
                <w:sz w:val="22"/>
              </w:rPr>
              <w:t>ASSISTÊNCIA SOCIAL</w:t>
            </w:r>
          </w:p>
        </w:tc>
        <w:tc>
          <w:tcPr>
            <w:tcW w:w="2693" w:type="dxa"/>
          </w:tcPr>
          <w:p w:rsidR="004158BC" w:rsidRDefault="004158BC" w:rsidP="00655B84">
            <w:pPr>
              <w:pStyle w:val="PargrafodaLista"/>
              <w:overflowPunct w:val="0"/>
              <w:autoSpaceDE w:val="0"/>
              <w:autoSpaceDN w:val="0"/>
              <w:adjustRightInd w:val="0"/>
              <w:ind w:left="0"/>
              <w:jc w:val="right"/>
              <w:textAlignment w:val="baseline"/>
              <w:rPr>
                <w:bCs/>
                <w:sz w:val="22"/>
              </w:rPr>
            </w:pPr>
            <w:r>
              <w:rPr>
                <w:bCs/>
                <w:sz w:val="22"/>
              </w:rPr>
              <w:t>R$   40.000,00</w:t>
            </w:r>
          </w:p>
        </w:tc>
      </w:tr>
      <w:tr w:rsidR="004158BC" w:rsidRPr="00C73C02" w:rsidTr="000D76EF">
        <w:tc>
          <w:tcPr>
            <w:tcW w:w="6379" w:type="dxa"/>
          </w:tcPr>
          <w:p w:rsidR="004158BC" w:rsidRPr="00C73C02" w:rsidRDefault="004158BC" w:rsidP="00655B84">
            <w:pPr>
              <w:pStyle w:val="PargrafodaLista"/>
              <w:overflowPunct w:val="0"/>
              <w:autoSpaceDE w:val="0"/>
              <w:autoSpaceDN w:val="0"/>
              <w:adjustRightInd w:val="0"/>
              <w:ind w:left="0"/>
              <w:jc w:val="both"/>
              <w:textAlignment w:val="baseline"/>
              <w:rPr>
                <w:b/>
                <w:bCs/>
                <w:sz w:val="22"/>
              </w:rPr>
            </w:pPr>
            <w:r w:rsidRPr="00C73C02">
              <w:rPr>
                <w:b/>
                <w:bCs/>
                <w:sz w:val="22"/>
              </w:rPr>
              <w:t>TOTAL</w:t>
            </w:r>
          </w:p>
        </w:tc>
        <w:tc>
          <w:tcPr>
            <w:tcW w:w="2693" w:type="dxa"/>
          </w:tcPr>
          <w:p w:rsidR="004158BC" w:rsidRPr="00C73C02" w:rsidRDefault="004158BC" w:rsidP="00655B84">
            <w:pPr>
              <w:pStyle w:val="PargrafodaLista"/>
              <w:overflowPunct w:val="0"/>
              <w:autoSpaceDE w:val="0"/>
              <w:autoSpaceDN w:val="0"/>
              <w:adjustRightInd w:val="0"/>
              <w:ind w:left="0"/>
              <w:jc w:val="right"/>
              <w:textAlignment w:val="baseline"/>
              <w:rPr>
                <w:b/>
                <w:bCs/>
                <w:sz w:val="22"/>
              </w:rPr>
            </w:pPr>
            <w:r w:rsidRPr="00C73C02">
              <w:rPr>
                <w:b/>
                <w:bCs/>
                <w:sz w:val="22"/>
              </w:rPr>
              <w:t>R$ 1.870.000,00</w:t>
            </w:r>
          </w:p>
        </w:tc>
      </w:tr>
    </w:tbl>
    <w:p w:rsidR="00C25DE3" w:rsidRDefault="00C25DE3" w:rsidP="00C25DE3">
      <w:pPr>
        <w:overflowPunct w:val="0"/>
        <w:autoSpaceDE w:val="0"/>
        <w:autoSpaceDN w:val="0"/>
        <w:adjustRightInd w:val="0"/>
        <w:spacing w:after="0" w:line="240" w:lineRule="auto"/>
        <w:jc w:val="both"/>
        <w:textAlignment w:val="baseline"/>
        <w:rPr>
          <w:rFonts w:eastAsia="Times New Roman"/>
          <w:b/>
          <w:sz w:val="22"/>
        </w:rPr>
      </w:pPr>
    </w:p>
    <w:p w:rsidR="000D76EF" w:rsidRDefault="000D76EF" w:rsidP="00C25DE3">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Dos valores apresentados, serão para cobrir as despesas de aquisição de peças e serviços, inicialmente </w:t>
      </w:r>
      <w:r w:rsidR="00DE2717">
        <w:rPr>
          <w:rFonts w:eastAsia="Times New Roman"/>
          <w:b/>
          <w:sz w:val="22"/>
        </w:rPr>
        <w:t xml:space="preserve">a distribuição será de 60% para aquisição de peças e 40% para despesas com serviços. A distribuição informada não será definitiva, havendo necessidade de remanejar os valores sem ultrapassar os limites descritos, será perfeitamente possível, desde que devidamente justificado. </w:t>
      </w:r>
    </w:p>
    <w:p w:rsidR="000D76EF" w:rsidRPr="0028235F" w:rsidRDefault="000D76EF" w:rsidP="00C25DE3">
      <w:pPr>
        <w:overflowPunct w:val="0"/>
        <w:autoSpaceDE w:val="0"/>
        <w:autoSpaceDN w:val="0"/>
        <w:adjustRightInd w:val="0"/>
        <w:spacing w:after="0" w:line="240" w:lineRule="auto"/>
        <w:jc w:val="both"/>
        <w:textAlignment w:val="baseline"/>
        <w:rPr>
          <w:rFonts w:eastAsia="Times New Roman"/>
          <w:b/>
          <w:sz w:val="22"/>
        </w:rPr>
      </w:pPr>
    </w:p>
    <w:p w:rsidR="00C25DE3" w:rsidRPr="0028235F" w:rsidRDefault="00C25DE3" w:rsidP="00C25DE3">
      <w:pPr>
        <w:spacing w:after="0" w:line="240" w:lineRule="auto"/>
        <w:jc w:val="both"/>
        <w:rPr>
          <w:rFonts w:eastAsia="Times New Roman"/>
          <w:sz w:val="22"/>
          <w:lang w:eastAsia="pt-BR"/>
        </w:rPr>
      </w:pPr>
      <w:r w:rsidRPr="0028235F">
        <w:rPr>
          <w:rFonts w:eastAsia="Times New Roman"/>
          <w:b/>
          <w:bCs/>
          <w:sz w:val="22"/>
          <w:lang w:eastAsia="pt-BR"/>
        </w:rPr>
        <w:t>2.2</w:t>
      </w:r>
      <w:r w:rsidRPr="0028235F">
        <w:rPr>
          <w:rFonts w:eastAsia="Times New Roman"/>
          <w:sz w:val="22"/>
          <w:lang w:eastAsia="pt-BR"/>
        </w:rPr>
        <w:t xml:space="preserve"> As quantidades e a discriminação detalhada dos serviços, objeto deste edital, constam no formulário de Termo de Referência, anexo I, qual faz parte integrante deste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3 - DA ABERTURA:</w:t>
      </w:r>
    </w:p>
    <w:p w:rsidR="003064DD" w:rsidRPr="00B85D4A" w:rsidRDefault="003064DD" w:rsidP="003064DD">
      <w:pPr>
        <w:overflowPunct w:val="0"/>
        <w:autoSpaceDE w:val="0"/>
        <w:autoSpaceDN w:val="0"/>
        <w:adjustRightInd w:val="0"/>
        <w:spacing w:after="0" w:line="240" w:lineRule="auto"/>
        <w:jc w:val="both"/>
        <w:textAlignment w:val="baseline"/>
        <w:rPr>
          <w:rFonts w:eastAsia="Times New Roman"/>
          <w:sz w:val="18"/>
          <w:szCs w:val="18"/>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3.1 </w:t>
      </w:r>
      <w:r w:rsidRPr="00D44DC0">
        <w:rPr>
          <w:rFonts w:eastAsia="Times New Roman"/>
          <w:sz w:val="22"/>
        </w:rPr>
        <w:t>A abertura da presente licitação dar-se-á em sessão pública, dirigida pelo (a) Pregoeiro (a), a ser realizada conforme indicado abaixo, de acordo com a legislação mencionada no preâmbulo deste edital.</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F97A97" w:rsidRDefault="003064DD" w:rsidP="003064DD">
      <w:pPr>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sz w:val="22"/>
        </w:rPr>
        <w:t>DATA DA ABERTURA</w:t>
      </w:r>
      <w:r w:rsidRPr="00F97A97">
        <w:rPr>
          <w:rFonts w:eastAsia="Times New Roman"/>
          <w:b/>
          <w:sz w:val="22"/>
        </w:rPr>
        <w:t>: 15/12/2020</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sz w:val="22"/>
        </w:rPr>
        <w:t>HORA:</w:t>
      </w:r>
      <w:r w:rsidRPr="00F97A97">
        <w:rPr>
          <w:rFonts w:eastAsia="Times New Roman"/>
          <w:b/>
          <w:sz w:val="22"/>
        </w:rPr>
        <w:t xml:space="preserve"> 08h</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sz w:val="22"/>
        </w:rPr>
        <w:t>LOCAL: Prefeitura Municipal de Naviraí - MS</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sz w:val="22"/>
        </w:rPr>
        <w:t>Praça Prefeito Euclides Antonio Fabris, 343</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sz w:val="22"/>
        </w:rPr>
        <w:t>CEP: 79.950-000</w:t>
      </w:r>
    </w:p>
    <w:p w:rsidR="003064DD" w:rsidRPr="00D44DC0" w:rsidRDefault="003064DD" w:rsidP="003064DD">
      <w:pPr>
        <w:keepNext/>
        <w:spacing w:after="0" w:line="240" w:lineRule="auto"/>
        <w:jc w:val="both"/>
        <w:outlineLvl w:val="5"/>
        <w:rPr>
          <w:rFonts w:eastAsia="Arial Unicode MS"/>
          <w:sz w:val="22"/>
          <w:lang w:eastAsia="pt-BR"/>
        </w:rPr>
      </w:pPr>
      <w:r w:rsidRPr="00D44DC0">
        <w:rPr>
          <w:rFonts w:eastAsia="Times New Roman"/>
          <w:sz w:val="22"/>
          <w:lang w:eastAsia="pt-BR"/>
        </w:rPr>
        <w:t>Naviraí - MS</w:t>
      </w:r>
    </w:p>
    <w:p w:rsidR="003064DD" w:rsidRDefault="003064DD" w:rsidP="00C25DE3">
      <w:pPr>
        <w:overflowPunct w:val="0"/>
        <w:autoSpaceDE w:val="0"/>
        <w:autoSpaceDN w:val="0"/>
        <w:adjustRightInd w:val="0"/>
        <w:spacing w:after="0" w:line="240" w:lineRule="auto"/>
        <w:textAlignment w:val="baseline"/>
        <w:rPr>
          <w:rFonts w:eastAsia="Times New Roman"/>
          <w:b/>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sz w:val="22"/>
        </w:rPr>
      </w:pPr>
      <w:r w:rsidRPr="0028235F">
        <w:rPr>
          <w:rFonts w:eastAsia="Times New Roman"/>
          <w:b/>
          <w:sz w:val="22"/>
        </w:rPr>
        <w:t>4 - DAS CONDIÇÕES DE PARTICIPAÇÃO:</w:t>
      </w:r>
    </w:p>
    <w:p w:rsidR="00C25DE3" w:rsidRPr="0028235F" w:rsidRDefault="00C25DE3" w:rsidP="00C25DE3">
      <w:pPr>
        <w:overflowPunct w:val="0"/>
        <w:autoSpaceDE w:val="0"/>
        <w:autoSpaceDN w:val="0"/>
        <w:adjustRightInd w:val="0"/>
        <w:spacing w:after="0" w:line="240" w:lineRule="auto"/>
        <w:textAlignment w:val="baseline"/>
        <w:rPr>
          <w:rFonts w:eastAsia="Times New Roman"/>
          <w:b/>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4.1 </w:t>
      </w:r>
      <w:r w:rsidRPr="0028235F">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4.2 </w:t>
      </w:r>
      <w:r w:rsidRPr="0028235F">
        <w:rPr>
          <w:rFonts w:eastAsia="Times New Roman"/>
          <w:sz w:val="22"/>
        </w:rPr>
        <w:t>Não poderão participar da presente licitação, as empresas que: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900F64">
      <w:pPr>
        <w:numPr>
          <w:ilvl w:val="0"/>
          <w:numId w:val="1"/>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Estejam cumprindo suspensão temporária de participação em licitação e impedimento de contratar com a Prefeitura Municipal de Naviraí - MS;</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900F64">
      <w:pPr>
        <w:numPr>
          <w:ilvl w:val="0"/>
          <w:numId w:val="1"/>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 Tenham sido declaradas inidôneas para licitar ou contratar com a Administração Pública;</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900F64">
      <w:pPr>
        <w:numPr>
          <w:ilvl w:val="0"/>
          <w:numId w:val="1"/>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 Encontra-se sob falência ou concordata, concurso de credores, dissolução ou liquidação;</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900F64">
      <w:pPr>
        <w:numPr>
          <w:ilvl w:val="0"/>
          <w:numId w:val="1"/>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Licitantes que se apresentem constituídas na forma de empresa em consórcio. </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900F64">
      <w:pPr>
        <w:numPr>
          <w:ilvl w:val="0"/>
          <w:numId w:val="1"/>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Empresa que tenham sócios que sejam Funcionários da Prefeitura Municipal de Naviraí.</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bCs/>
          <w:sz w:val="22"/>
        </w:rPr>
      </w:pPr>
      <w:r w:rsidRPr="00D44DC0">
        <w:rPr>
          <w:rFonts w:eastAsia="Times New Roman"/>
          <w:b/>
          <w:bCs/>
          <w:sz w:val="22"/>
        </w:rPr>
        <w:t>5 - DO CREDENCIAMENTO:</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sz w:val="22"/>
        </w:rPr>
        <w:t xml:space="preserve">5.1 </w:t>
      </w:r>
      <w:r w:rsidRPr="00D44DC0">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Cs/>
          <w:sz w:val="22"/>
        </w:rPr>
      </w:pPr>
      <w:r w:rsidRPr="00D44DC0">
        <w:rPr>
          <w:rFonts w:eastAsia="Times New Roman"/>
          <w:b/>
          <w:sz w:val="22"/>
        </w:rPr>
        <w:t xml:space="preserve">5.2 </w:t>
      </w:r>
      <w:r w:rsidRPr="00D44DC0">
        <w:rPr>
          <w:rFonts w:eastAsia="Times New Roman"/>
          <w:bCs/>
          <w:sz w:val="22"/>
        </w:rPr>
        <w:t xml:space="preserve">No ato do credenciamento, o representante de cada licitante, deverá entregar ao Pregoeiro (a) ou Equipe de Apoio, </w:t>
      </w:r>
      <w:r w:rsidRPr="00D44DC0">
        <w:rPr>
          <w:rFonts w:eastAsia="Times New Roman"/>
          <w:bCs/>
          <w:sz w:val="22"/>
          <w:u w:val="single"/>
        </w:rPr>
        <w:t>em separado de qualquer dos envelopes</w:t>
      </w:r>
      <w:r w:rsidRPr="00D44DC0">
        <w:rPr>
          <w:rFonts w:eastAsia="Times New Roman"/>
          <w:bCs/>
          <w:sz w:val="22"/>
        </w:rPr>
        <w:t xml:space="preserve">, </w:t>
      </w:r>
      <w:r w:rsidRPr="00D44DC0">
        <w:rPr>
          <w:rFonts w:eastAsia="Times New Roman"/>
          <w:b/>
          <w:bCs/>
          <w:sz w:val="22"/>
          <w:szCs w:val="20"/>
        </w:rPr>
        <w:t>cópia</w:t>
      </w:r>
      <w:r w:rsidR="005A5060">
        <w:rPr>
          <w:rFonts w:eastAsia="Times New Roman"/>
          <w:b/>
          <w:bCs/>
          <w:sz w:val="22"/>
          <w:szCs w:val="20"/>
        </w:rPr>
        <w:t xml:space="preserve"> </w:t>
      </w:r>
      <w:r w:rsidRPr="00D44DC0">
        <w:rPr>
          <w:rFonts w:eastAsia="Times New Roman"/>
          <w:b/>
          <w:bCs/>
          <w:sz w:val="22"/>
          <w:szCs w:val="20"/>
        </w:rPr>
        <w:t>do</w:t>
      </w:r>
      <w:r w:rsidR="005A5060">
        <w:rPr>
          <w:rFonts w:eastAsia="Times New Roman"/>
          <w:b/>
          <w:bCs/>
          <w:sz w:val="22"/>
          <w:szCs w:val="20"/>
        </w:rPr>
        <w:t xml:space="preserve"> </w:t>
      </w:r>
      <w:r w:rsidRPr="00D44DC0">
        <w:rPr>
          <w:rFonts w:eastAsia="Times New Roman"/>
          <w:b/>
          <w:bCs/>
          <w:sz w:val="22"/>
          <w:szCs w:val="20"/>
        </w:rPr>
        <w:t xml:space="preserve">documento de identificação com foto </w:t>
      </w:r>
      <w:r w:rsidRPr="00D44DC0">
        <w:rPr>
          <w:rFonts w:eastAsia="Times New Roman"/>
          <w:bCs/>
          <w:sz w:val="22"/>
        </w:rPr>
        <w:t>e os seguintes documentos:</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Cs/>
          <w:sz w:val="22"/>
        </w:rPr>
      </w:pPr>
    </w:p>
    <w:p w:rsidR="003064DD" w:rsidRPr="00D44DC0" w:rsidRDefault="003064DD" w:rsidP="00900F64">
      <w:pPr>
        <w:numPr>
          <w:ilvl w:val="0"/>
          <w:numId w:val="2"/>
        </w:numPr>
        <w:overflowPunct w:val="0"/>
        <w:autoSpaceDE w:val="0"/>
        <w:autoSpaceDN w:val="0"/>
        <w:adjustRightInd w:val="0"/>
        <w:spacing w:after="0" w:line="240" w:lineRule="auto"/>
        <w:jc w:val="both"/>
        <w:textAlignment w:val="baseline"/>
        <w:rPr>
          <w:rFonts w:eastAsia="Times New Roman"/>
          <w:bCs/>
          <w:sz w:val="22"/>
        </w:rPr>
      </w:pPr>
      <w:r w:rsidRPr="00D44DC0">
        <w:rPr>
          <w:rFonts w:eastAsia="Times New Roman"/>
          <w:bCs/>
          <w:sz w:val="22"/>
        </w:rPr>
        <w:t>Declaração de Comprometimento de Habilitação (</w:t>
      </w:r>
      <w:r w:rsidRPr="00D44DC0">
        <w:rPr>
          <w:rFonts w:eastAsia="Times New Roman"/>
          <w:bCs/>
          <w:sz w:val="22"/>
          <w:highlight w:val="yellow"/>
        </w:rPr>
        <w:t>ANEXO VII</w:t>
      </w:r>
      <w:r w:rsidRPr="00D44DC0">
        <w:rPr>
          <w:rFonts w:eastAsia="Times New Roman"/>
          <w:bCs/>
          <w:sz w:val="22"/>
        </w:rPr>
        <w:t>);</w:t>
      </w:r>
    </w:p>
    <w:p w:rsidR="003064DD" w:rsidRPr="00D44DC0" w:rsidRDefault="003064DD" w:rsidP="003064DD">
      <w:pPr>
        <w:overflowPunct w:val="0"/>
        <w:autoSpaceDE w:val="0"/>
        <w:autoSpaceDN w:val="0"/>
        <w:adjustRightInd w:val="0"/>
        <w:spacing w:after="0" w:line="240" w:lineRule="auto"/>
        <w:ind w:left="720"/>
        <w:jc w:val="both"/>
        <w:rPr>
          <w:rFonts w:eastAsia="Times New Roman"/>
          <w:bCs/>
          <w:sz w:val="22"/>
        </w:rPr>
      </w:pPr>
    </w:p>
    <w:p w:rsidR="003064DD" w:rsidRPr="00D44DC0" w:rsidRDefault="003064DD" w:rsidP="00900F64">
      <w:pPr>
        <w:numPr>
          <w:ilvl w:val="0"/>
          <w:numId w:val="2"/>
        </w:numPr>
        <w:overflowPunct w:val="0"/>
        <w:autoSpaceDE w:val="0"/>
        <w:autoSpaceDN w:val="0"/>
        <w:adjustRightInd w:val="0"/>
        <w:spacing w:after="0" w:line="240" w:lineRule="auto"/>
        <w:jc w:val="both"/>
        <w:textAlignment w:val="baseline"/>
        <w:rPr>
          <w:rFonts w:eastAsia="Times New Roman"/>
          <w:bCs/>
          <w:sz w:val="22"/>
        </w:rPr>
      </w:pPr>
      <w:r w:rsidRPr="00D44DC0">
        <w:rPr>
          <w:rFonts w:eastAsia="Times New Roman"/>
          <w:bCs/>
          <w:sz w:val="22"/>
        </w:rPr>
        <w:t>Procuração publica ou particular do representante legal da empresa, comprovando os poderes para formular lances verbais de preços, em conformidade com o item 5.6;</w:t>
      </w:r>
    </w:p>
    <w:p w:rsidR="003064DD" w:rsidRPr="00D44DC0" w:rsidRDefault="003064DD" w:rsidP="003064DD">
      <w:pPr>
        <w:overflowPunct w:val="0"/>
        <w:autoSpaceDE w:val="0"/>
        <w:autoSpaceDN w:val="0"/>
        <w:adjustRightInd w:val="0"/>
        <w:spacing w:after="0" w:line="240" w:lineRule="auto"/>
        <w:ind w:left="720"/>
        <w:jc w:val="both"/>
        <w:rPr>
          <w:rFonts w:eastAsia="Times New Roman"/>
          <w:color w:val="000000"/>
          <w:sz w:val="22"/>
        </w:rPr>
      </w:pPr>
    </w:p>
    <w:p w:rsidR="003064DD" w:rsidRPr="00D44DC0" w:rsidRDefault="003064DD" w:rsidP="00900F64">
      <w:pPr>
        <w:numPr>
          <w:ilvl w:val="0"/>
          <w:numId w:val="2"/>
        </w:numPr>
        <w:overflowPunct w:val="0"/>
        <w:autoSpaceDE w:val="0"/>
        <w:autoSpaceDN w:val="0"/>
        <w:adjustRightInd w:val="0"/>
        <w:spacing w:after="0" w:line="240" w:lineRule="auto"/>
        <w:jc w:val="both"/>
        <w:textAlignment w:val="baseline"/>
        <w:rPr>
          <w:rFonts w:eastAsia="Times New Roman"/>
          <w:color w:val="000000"/>
          <w:sz w:val="22"/>
        </w:rPr>
      </w:pPr>
      <w:r w:rsidRPr="00D44DC0">
        <w:rPr>
          <w:rFonts w:eastAsia="Times New Roman"/>
          <w:color w:val="000000"/>
          <w:sz w:val="22"/>
        </w:rPr>
        <w:t>Cópia autenticada da seguinte documentação, conforme o caso:</w:t>
      </w:r>
    </w:p>
    <w:p w:rsidR="003064DD" w:rsidRPr="00D44DC0" w:rsidRDefault="003064DD" w:rsidP="003064DD">
      <w:pPr>
        <w:overflowPunct w:val="0"/>
        <w:autoSpaceDE w:val="0"/>
        <w:autoSpaceDN w:val="0"/>
        <w:adjustRightInd w:val="0"/>
        <w:spacing w:after="0" w:line="240" w:lineRule="auto"/>
        <w:ind w:left="720"/>
        <w:jc w:val="both"/>
        <w:rPr>
          <w:rFonts w:eastAsia="Times New Roman"/>
          <w:b/>
          <w:bCs/>
          <w:sz w:val="22"/>
        </w:rPr>
      </w:pPr>
    </w:p>
    <w:p w:rsidR="003064DD" w:rsidRPr="00D44DC0" w:rsidRDefault="003064DD" w:rsidP="003064DD">
      <w:pPr>
        <w:overflowPunct w:val="0"/>
        <w:autoSpaceDE w:val="0"/>
        <w:autoSpaceDN w:val="0"/>
        <w:adjustRightInd w:val="0"/>
        <w:spacing w:after="0" w:line="240" w:lineRule="auto"/>
        <w:ind w:left="720"/>
        <w:jc w:val="both"/>
        <w:rPr>
          <w:rFonts w:eastAsia="Times New Roman"/>
          <w:sz w:val="22"/>
        </w:rPr>
      </w:pPr>
      <w:r w:rsidRPr="00D44DC0">
        <w:rPr>
          <w:rFonts w:eastAsia="Times New Roman"/>
          <w:b/>
          <w:bCs/>
          <w:sz w:val="22"/>
        </w:rPr>
        <w:t xml:space="preserve">I </w:t>
      </w:r>
      <w:r w:rsidRPr="00D44DC0">
        <w:rPr>
          <w:rFonts w:eastAsia="Times New Roman"/>
          <w:sz w:val="22"/>
        </w:rPr>
        <w:t xml:space="preserve">registro comercial, </w:t>
      </w:r>
      <w:r w:rsidRPr="00D44DC0">
        <w:rPr>
          <w:rFonts w:eastAsia="Times New Roman"/>
          <w:sz w:val="22"/>
          <w:u w:val="single"/>
        </w:rPr>
        <w:t>no caso de empresa individual</w:t>
      </w:r>
      <w:r w:rsidRPr="00D44DC0">
        <w:rPr>
          <w:rFonts w:eastAsia="Times New Roman"/>
          <w:sz w:val="22"/>
        </w:rPr>
        <w:t>;</w:t>
      </w:r>
    </w:p>
    <w:p w:rsidR="003064DD" w:rsidRPr="00D44DC0" w:rsidRDefault="003064DD" w:rsidP="003064DD">
      <w:pPr>
        <w:overflowPunct w:val="0"/>
        <w:autoSpaceDE w:val="0"/>
        <w:autoSpaceDN w:val="0"/>
        <w:adjustRightInd w:val="0"/>
        <w:spacing w:after="0" w:line="240" w:lineRule="auto"/>
        <w:ind w:left="720" w:right="-142"/>
        <w:jc w:val="both"/>
        <w:rPr>
          <w:rFonts w:eastAsia="Times New Roman"/>
          <w:b/>
          <w:bCs/>
          <w:sz w:val="22"/>
        </w:rPr>
      </w:pPr>
    </w:p>
    <w:p w:rsidR="003064DD" w:rsidRPr="00D44DC0" w:rsidRDefault="003064DD" w:rsidP="003064DD">
      <w:pPr>
        <w:overflowPunct w:val="0"/>
        <w:autoSpaceDE w:val="0"/>
        <w:autoSpaceDN w:val="0"/>
        <w:adjustRightInd w:val="0"/>
        <w:spacing w:after="0" w:line="240" w:lineRule="auto"/>
        <w:ind w:left="720" w:right="-142"/>
        <w:jc w:val="both"/>
        <w:rPr>
          <w:rFonts w:eastAsia="Times New Roman"/>
          <w:sz w:val="22"/>
        </w:rPr>
      </w:pPr>
      <w:r w:rsidRPr="00D44DC0">
        <w:rPr>
          <w:rFonts w:eastAsia="Times New Roman"/>
          <w:b/>
          <w:bCs/>
          <w:sz w:val="22"/>
        </w:rPr>
        <w:t xml:space="preserve">II </w:t>
      </w:r>
      <w:r w:rsidRPr="00D44DC0">
        <w:rPr>
          <w:rFonts w:eastAsia="Times New Roman"/>
          <w:sz w:val="22"/>
        </w:rPr>
        <w:t xml:space="preserve">ato constitutivo, estatuto ou contrato social, ou Certificado da Condição de Micro Empreendedor Individual, em vigor, devidamente registrado, </w:t>
      </w:r>
      <w:r w:rsidRPr="00D44DC0">
        <w:rPr>
          <w:rFonts w:eastAsia="Times New Roman"/>
          <w:sz w:val="22"/>
          <w:u w:val="single"/>
        </w:rPr>
        <w:t>em se tratando de sociedades comerciais</w:t>
      </w:r>
      <w:r w:rsidRPr="00D44DC0">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3064DD" w:rsidRPr="00D44DC0" w:rsidRDefault="003064DD" w:rsidP="003064DD">
      <w:pPr>
        <w:overflowPunct w:val="0"/>
        <w:autoSpaceDE w:val="0"/>
        <w:autoSpaceDN w:val="0"/>
        <w:adjustRightInd w:val="0"/>
        <w:spacing w:after="0" w:line="240" w:lineRule="auto"/>
        <w:ind w:left="720" w:right="-142"/>
        <w:jc w:val="both"/>
        <w:rPr>
          <w:rFonts w:eastAsia="Times New Roman"/>
          <w:sz w:val="22"/>
        </w:rPr>
      </w:pPr>
    </w:p>
    <w:p w:rsidR="003064DD" w:rsidRDefault="003064DD" w:rsidP="003064DD">
      <w:pPr>
        <w:overflowPunct w:val="0"/>
        <w:autoSpaceDE w:val="0"/>
        <w:autoSpaceDN w:val="0"/>
        <w:adjustRightInd w:val="0"/>
        <w:spacing w:after="0" w:line="240" w:lineRule="auto"/>
        <w:ind w:left="708"/>
        <w:jc w:val="both"/>
        <w:textAlignment w:val="baseline"/>
        <w:rPr>
          <w:rFonts w:eastAsia="Times New Roman"/>
          <w:sz w:val="22"/>
        </w:rPr>
      </w:pPr>
      <w:r w:rsidRPr="00D44DC0">
        <w:rPr>
          <w:rFonts w:eastAsia="Times New Roman"/>
          <w:b/>
          <w:bCs/>
          <w:sz w:val="22"/>
        </w:rPr>
        <w:t>III</w:t>
      </w:r>
      <w:r w:rsidRPr="00D44DC0">
        <w:rPr>
          <w:rFonts w:eastAsia="Times New Roman"/>
          <w:sz w:val="22"/>
        </w:rPr>
        <w:t xml:space="preserve"> Inscrição do ato constitutivo, </w:t>
      </w:r>
      <w:r w:rsidRPr="00D44DC0">
        <w:rPr>
          <w:rFonts w:eastAsia="Times New Roman"/>
          <w:sz w:val="22"/>
          <w:u w:val="single"/>
        </w:rPr>
        <w:t>no caso de sociedade civil</w:t>
      </w:r>
      <w:r w:rsidRPr="00D44DC0">
        <w:rPr>
          <w:rFonts w:eastAsia="Times New Roman"/>
          <w:sz w:val="22"/>
        </w:rPr>
        <w:t>, acompanhada de prova de diretoria em exercício;</w:t>
      </w:r>
    </w:p>
    <w:p w:rsidR="003064DD" w:rsidRPr="00D44DC0" w:rsidRDefault="003064DD" w:rsidP="003064DD">
      <w:pPr>
        <w:overflowPunct w:val="0"/>
        <w:autoSpaceDE w:val="0"/>
        <w:autoSpaceDN w:val="0"/>
        <w:adjustRightInd w:val="0"/>
        <w:spacing w:after="0" w:line="240" w:lineRule="auto"/>
        <w:ind w:left="708"/>
        <w:jc w:val="both"/>
        <w:textAlignment w:val="baseline"/>
        <w:rPr>
          <w:rFonts w:eastAsia="Times New Roman"/>
          <w:sz w:val="22"/>
        </w:rPr>
      </w:pPr>
      <w:r w:rsidRPr="00D44DC0">
        <w:rPr>
          <w:rFonts w:eastAsia="Times New Roman"/>
          <w:b/>
          <w:bCs/>
          <w:sz w:val="22"/>
        </w:rPr>
        <w:t>IV</w:t>
      </w:r>
      <w:r w:rsidRPr="00D44DC0">
        <w:rPr>
          <w:rFonts w:eastAsia="Times New Roman"/>
          <w:sz w:val="22"/>
        </w:rPr>
        <w:t xml:space="preserve"> Decreto de autorização, </w:t>
      </w:r>
      <w:r w:rsidRPr="00D44DC0">
        <w:rPr>
          <w:rFonts w:eastAsia="Times New Roman"/>
          <w:sz w:val="22"/>
          <w:u w:val="single"/>
        </w:rPr>
        <w:t>em se tratando de empresa ou sociedade estrangeira em funcionamento no país</w:t>
      </w:r>
      <w:r w:rsidRPr="00D44DC0">
        <w:rPr>
          <w:rFonts w:eastAsia="Times New Roman"/>
          <w:sz w:val="22"/>
        </w:rPr>
        <w:t>, e ato de registro ou autorização para funcionamento expedido pelo órgão competente, quando a atividade assim exigir;</w:t>
      </w:r>
    </w:p>
    <w:p w:rsidR="003064DD" w:rsidRPr="00D44DC0" w:rsidRDefault="003064DD" w:rsidP="003064DD">
      <w:pPr>
        <w:overflowPunct w:val="0"/>
        <w:autoSpaceDE w:val="0"/>
        <w:autoSpaceDN w:val="0"/>
        <w:adjustRightInd w:val="0"/>
        <w:spacing w:after="0" w:line="240" w:lineRule="auto"/>
        <w:ind w:left="400"/>
        <w:jc w:val="both"/>
        <w:textAlignment w:val="baseline"/>
        <w:rPr>
          <w:rFonts w:eastAsia="Times New Roman"/>
          <w:bCs/>
          <w:sz w:val="22"/>
        </w:rPr>
      </w:pPr>
    </w:p>
    <w:p w:rsidR="003064DD" w:rsidRPr="00156D88" w:rsidRDefault="003064DD" w:rsidP="003064DD">
      <w:pPr>
        <w:overflowPunct w:val="0"/>
        <w:autoSpaceDE w:val="0"/>
        <w:autoSpaceDN w:val="0"/>
        <w:adjustRightInd w:val="0"/>
        <w:spacing w:after="0" w:line="240" w:lineRule="auto"/>
        <w:ind w:left="400"/>
        <w:jc w:val="both"/>
        <w:textAlignment w:val="baseline"/>
        <w:rPr>
          <w:rFonts w:eastAsia="Times New Roman"/>
          <w:bCs/>
          <w:sz w:val="22"/>
        </w:rPr>
      </w:pPr>
      <w:r w:rsidRPr="00156D88">
        <w:rPr>
          <w:rFonts w:eastAsia="Times New Roman"/>
          <w:bCs/>
          <w:sz w:val="22"/>
        </w:rPr>
        <w:t>d) Comprovação de enquadramento como microempresa ou empresa de pequeno porte (para as licitantes que assim se enquadrarem) da forma que segue abaixo:</w:t>
      </w:r>
    </w:p>
    <w:p w:rsidR="003064DD" w:rsidRPr="00156D88" w:rsidRDefault="003064DD" w:rsidP="003064DD">
      <w:pPr>
        <w:overflowPunct w:val="0"/>
        <w:autoSpaceDE w:val="0"/>
        <w:autoSpaceDN w:val="0"/>
        <w:adjustRightInd w:val="0"/>
        <w:spacing w:after="0" w:line="240" w:lineRule="auto"/>
        <w:jc w:val="both"/>
        <w:textAlignment w:val="baseline"/>
        <w:rPr>
          <w:rFonts w:eastAsia="Times New Roman"/>
          <w:sz w:val="22"/>
        </w:rPr>
      </w:pPr>
      <w:r w:rsidRPr="00156D88">
        <w:rPr>
          <w:rFonts w:eastAsia="Times New Roman"/>
          <w:sz w:val="22"/>
        </w:rPr>
        <w:tab/>
      </w:r>
    </w:p>
    <w:p w:rsidR="003064DD" w:rsidRPr="0023111C" w:rsidRDefault="003064DD" w:rsidP="003064DD">
      <w:pPr>
        <w:tabs>
          <w:tab w:val="left" w:pos="1134"/>
        </w:tabs>
        <w:overflowPunct w:val="0"/>
        <w:autoSpaceDE w:val="0"/>
        <w:autoSpaceDN w:val="0"/>
        <w:adjustRightInd w:val="0"/>
        <w:spacing w:after="0" w:line="240" w:lineRule="auto"/>
        <w:ind w:left="993"/>
        <w:jc w:val="both"/>
        <w:textAlignment w:val="baseline"/>
        <w:rPr>
          <w:rFonts w:eastAsia="Times New Roman"/>
          <w:sz w:val="22"/>
        </w:rPr>
      </w:pPr>
      <w:r w:rsidRPr="00646F9F">
        <w:rPr>
          <w:rFonts w:eastAsia="Times New Roman"/>
          <w:b/>
          <w:bCs/>
          <w:sz w:val="22"/>
        </w:rPr>
        <w:t xml:space="preserve">I </w:t>
      </w:r>
      <w:r w:rsidRPr="00432A16">
        <w:rPr>
          <w:sz w:val="24"/>
          <w:szCs w:val="24"/>
        </w:rPr>
        <w:t xml:space="preserve">Em se tratando de Microempresas e Empresas de Pequeno Porte deverão comprovar seu enquadramento em um dos regimes, mediante a apresentação da </w:t>
      </w:r>
      <w:r w:rsidRPr="00463E1F">
        <w:rPr>
          <w:b/>
          <w:sz w:val="24"/>
          <w:szCs w:val="24"/>
        </w:rPr>
        <w:t>Certidão expedida pela Junta Comercial ou pelo Registro Civil das Pessoas Jurídicas</w:t>
      </w:r>
      <w:r w:rsidRPr="00432A16">
        <w:rPr>
          <w:sz w:val="24"/>
          <w:szCs w:val="24"/>
        </w:rPr>
        <w:t xml:space="preserve"> de seu domicílio, conforme o caso, segundo disposição do art. 8º da Instrução Normativa do Departamento Nacional de Registro do Comérc</w:t>
      </w:r>
      <w:r>
        <w:rPr>
          <w:sz w:val="24"/>
          <w:szCs w:val="24"/>
        </w:rPr>
        <w:t xml:space="preserve">io – DNRC n° 103 de 30.04.2007, </w:t>
      </w:r>
      <w:r w:rsidRPr="00803BC4">
        <w:rPr>
          <w:sz w:val="22"/>
        </w:rPr>
        <w:t xml:space="preserve">que esteja dentro do prazo de validade expresso na própria certidão. Caso não houver prazo fixado, a validade será de </w:t>
      </w:r>
      <w:r w:rsidRPr="00B029D7">
        <w:rPr>
          <w:b/>
          <w:sz w:val="22"/>
          <w:u w:val="single"/>
        </w:rPr>
        <w:t>60 (sessenta) dias</w:t>
      </w:r>
      <w:r>
        <w:rPr>
          <w:sz w:val="22"/>
        </w:rPr>
        <w:t>.</w:t>
      </w:r>
    </w:p>
    <w:p w:rsidR="003064DD" w:rsidRPr="008240F3" w:rsidRDefault="003064DD" w:rsidP="003064DD">
      <w:pPr>
        <w:overflowPunct w:val="0"/>
        <w:autoSpaceDE w:val="0"/>
        <w:autoSpaceDN w:val="0"/>
        <w:adjustRightInd w:val="0"/>
        <w:spacing w:after="0" w:line="240" w:lineRule="auto"/>
        <w:ind w:left="1000"/>
        <w:jc w:val="both"/>
        <w:textAlignment w:val="baseline"/>
        <w:rPr>
          <w:rFonts w:eastAsia="Times New Roman"/>
          <w:b/>
          <w:bCs/>
          <w:sz w:val="22"/>
        </w:rPr>
      </w:pPr>
    </w:p>
    <w:p w:rsidR="003064DD" w:rsidRPr="0054261A" w:rsidRDefault="003064DD" w:rsidP="003064DD">
      <w:pPr>
        <w:overflowPunct w:val="0"/>
        <w:autoSpaceDE w:val="0"/>
        <w:autoSpaceDN w:val="0"/>
        <w:adjustRightInd w:val="0"/>
        <w:spacing w:after="0" w:line="240" w:lineRule="auto"/>
        <w:ind w:left="1000"/>
        <w:jc w:val="both"/>
        <w:textAlignment w:val="baseline"/>
        <w:rPr>
          <w:rFonts w:eastAsia="Times New Roman"/>
          <w:b/>
          <w:bCs/>
          <w:sz w:val="22"/>
          <w:szCs w:val="20"/>
        </w:rPr>
      </w:pPr>
      <w:r w:rsidRPr="00156D88">
        <w:rPr>
          <w:rFonts w:eastAsia="Times New Roman"/>
          <w:b/>
          <w:bCs/>
          <w:sz w:val="22"/>
        </w:rPr>
        <w:t xml:space="preserve">II </w:t>
      </w:r>
      <w:r w:rsidRPr="0054261A">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Pr>
          <w:rFonts w:eastAsia="Times New Roman"/>
          <w:b/>
          <w:bCs/>
          <w:sz w:val="22"/>
          <w:szCs w:val="20"/>
        </w:rPr>
        <w:t xml:space="preserve">, com data não superior a </w:t>
      </w:r>
      <w:r w:rsidRPr="0054261A">
        <w:rPr>
          <w:rFonts w:eastAsia="Times New Roman"/>
          <w:b/>
          <w:bCs/>
          <w:sz w:val="22"/>
          <w:u w:val="single"/>
          <w:lang w:eastAsia="pt-BR"/>
        </w:rPr>
        <w:t>60 (sessenta) dias</w:t>
      </w:r>
      <w:r>
        <w:rPr>
          <w:rFonts w:eastAsia="Times New Roman"/>
          <w:b/>
          <w:bCs/>
          <w:sz w:val="22"/>
          <w:u w:val="single"/>
          <w:lang w:eastAsia="pt-BR"/>
        </w:rPr>
        <w:t xml:space="preserve"> </w:t>
      </w:r>
      <w:r>
        <w:rPr>
          <w:rFonts w:eastAsia="Times New Roman"/>
          <w:bCs/>
          <w:sz w:val="22"/>
          <w:lang w:eastAsia="pt-BR"/>
        </w:rPr>
        <w:t>da abertura da sessão.</w:t>
      </w:r>
      <w:r>
        <w:rPr>
          <w:rFonts w:eastAsia="Times New Roman"/>
          <w:b/>
          <w:bCs/>
          <w:sz w:val="22"/>
          <w:szCs w:val="20"/>
        </w:rPr>
        <w:t xml:space="preserve"> </w:t>
      </w:r>
      <w:r w:rsidRPr="0054261A">
        <w:rPr>
          <w:rFonts w:eastAsia="Times New Roman"/>
          <w:b/>
          <w:bCs/>
          <w:sz w:val="22"/>
          <w:szCs w:val="20"/>
        </w:rPr>
        <w:t xml:space="preserve"> (ANEXO VII)</w:t>
      </w:r>
      <w:r>
        <w:rPr>
          <w:rFonts w:eastAsia="Times New Roman"/>
          <w:b/>
          <w:bCs/>
          <w:sz w:val="22"/>
          <w:szCs w:val="20"/>
        </w:rPr>
        <w:t>.</w:t>
      </w:r>
    </w:p>
    <w:p w:rsidR="003064DD" w:rsidRPr="00D44DC0" w:rsidRDefault="003064DD" w:rsidP="003064DD">
      <w:pPr>
        <w:overflowPunct w:val="0"/>
        <w:autoSpaceDE w:val="0"/>
        <w:autoSpaceDN w:val="0"/>
        <w:adjustRightInd w:val="0"/>
        <w:spacing w:after="0" w:line="240" w:lineRule="auto"/>
        <w:ind w:left="1000"/>
        <w:jc w:val="both"/>
        <w:textAlignment w:val="baseline"/>
        <w:rPr>
          <w:rFonts w:eastAsia="Times New Roman"/>
          <w:b/>
          <w:sz w:val="22"/>
        </w:rPr>
      </w:pPr>
    </w:p>
    <w:p w:rsidR="003064DD" w:rsidRPr="00D44DC0" w:rsidRDefault="003064DD" w:rsidP="003064DD">
      <w:pPr>
        <w:tabs>
          <w:tab w:val="left" w:pos="720"/>
        </w:tabs>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Parágrafo Único – </w:t>
      </w:r>
      <w:r w:rsidRPr="00D44DC0">
        <w:rPr>
          <w:rFonts w:eastAsia="Times New Roman"/>
          <w:sz w:val="22"/>
        </w:rPr>
        <w:t>Em hipótese alguma serão aceitos documentos diferentes dos citados acima para efeito de comprovação do enquadramento de Micro Empresa e Empresa de Pequeno Porte.</w:t>
      </w:r>
    </w:p>
    <w:p w:rsidR="003064DD" w:rsidRPr="00D44DC0" w:rsidRDefault="003064DD" w:rsidP="003064DD">
      <w:pPr>
        <w:overflowPunct w:val="0"/>
        <w:autoSpaceDE w:val="0"/>
        <w:autoSpaceDN w:val="0"/>
        <w:adjustRightInd w:val="0"/>
        <w:spacing w:after="0" w:line="240" w:lineRule="auto"/>
        <w:ind w:left="1000"/>
        <w:jc w:val="both"/>
        <w:textAlignment w:val="baseline"/>
        <w:rPr>
          <w:rFonts w:eastAsia="Times New Roman"/>
          <w:b/>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5.3 </w:t>
      </w:r>
      <w:r w:rsidRPr="00D44DC0">
        <w:rPr>
          <w:rFonts w:eastAsia="Times New Roman"/>
          <w:sz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5.4 - </w:t>
      </w:r>
      <w:r w:rsidRPr="00D44DC0">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bCs/>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5.5 </w:t>
      </w:r>
      <w:r w:rsidRPr="00D44DC0">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5.5.1</w:t>
      </w:r>
      <w:r w:rsidRPr="00D44DC0">
        <w:rPr>
          <w:rFonts w:eastAsia="Times New Roman"/>
          <w:sz w:val="22"/>
        </w:rPr>
        <w:t xml:space="preserve"> – Cada representante poderá representar apenas uma empresa licitante.</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5.6</w:t>
      </w:r>
      <w:r w:rsidRPr="00D44DC0">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D44DC0">
        <w:rPr>
          <w:rFonts w:eastAsia="Times New Roman"/>
          <w:b/>
          <w:sz w:val="22"/>
          <w:lang w:eastAsia="pt-BR"/>
        </w:rPr>
        <w:t xml:space="preserve">5.7 </w:t>
      </w:r>
      <w:r w:rsidRPr="00D44DC0">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3064DD" w:rsidRPr="00D44DC0" w:rsidRDefault="003064DD" w:rsidP="003064D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3064DD" w:rsidRPr="00D44DC0" w:rsidRDefault="003064DD" w:rsidP="003064D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D44DC0">
        <w:rPr>
          <w:rFonts w:eastAsia="Times New Roman"/>
          <w:b/>
          <w:sz w:val="22"/>
          <w:lang w:eastAsia="pt-BR"/>
        </w:rPr>
        <w:t xml:space="preserve">5.7.1 - </w:t>
      </w:r>
      <w:r w:rsidRPr="00D44DC0">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3064DD" w:rsidRPr="00D44DC0" w:rsidRDefault="003064DD" w:rsidP="003064D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3064DD" w:rsidRDefault="003064DD" w:rsidP="003064DD">
      <w:pPr>
        <w:tabs>
          <w:tab w:val="left" w:pos="360"/>
          <w:tab w:val="num" w:pos="1440"/>
        </w:tabs>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sz w:val="22"/>
          <w:lang w:eastAsia="pt-BR"/>
        </w:rPr>
        <w:t xml:space="preserve">5.8 – </w:t>
      </w:r>
      <w:r w:rsidRPr="00D44DC0">
        <w:rPr>
          <w:rFonts w:eastAsia="Times New Roman"/>
          <w:sz w:val="22"/>
          <w:lang w:eastAsia="pt-BR"/>
        </w:rPr>
        <w:t>Após o inicio da fase de credenciamento o (a) Pregoeiro (a) não mais aceitará novas licitantes para participação do certame.</w:t>
      </w:r>
    </w:p>
    <w:p w:rsidR="003064DD" w:rsidRDefault="003064DD"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6 – RECEBIMENTO DOS ENVELOPES DE PROPOSTA E HABILITAÇÃO: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 xml:space="preserve">6.1 </w:t>
      </w:r>
      <w:r w:rsidRPr="0028235F">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C25DE3" w:rsidP="003064DD">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sz w:val="22"/>
        </w:rPr>
        <w:t>6</w:t>
      </w:r>
      <w:r w:rsidR="003064DD" w:rsidRPr="003064DD">
        <w:rPr>
          <w:rFonts w:eastAsia="Times New Roman"/>
          <w:b/>
          <w:sz w:val="22"/>
        </w:rPr>
        <w:t xml:space="preserve"> </w:t>
      </w:r>
      <w:r w:rsidR="003064DD" w:rsidRPr="00D44DC0">
        <w:rPr>
          <w:rFonts w:eastAsia="Times New Roman"/>
          <w:b/>
          <w:sz w:val="22"/>
        </w:rPr>
        <w:t>ENVELOPE I – PROPOSTA DE PREÇOS</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t>PREFEITURA MUNICIPAL DE NAVIRAÍ</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t>NOME COMPLETO DO LICITANTE</w:t>
      </w:r>
    </w:p>
    <w:p w:rsidR="003064DD" w:rsidRPr="00D44DC0" w:rsidRDefault="003064DD" w:rsidP="003064DD">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D44DC0">
        <w:rPr>
          <w:rFonts w:eastAsia="Times New Roman"/>
          <w:b/>
          <w:sz w:val="22"/>
          <w:lang w:eastAsia="pt-BR"/>
        </w:rPr>
        <w:t xml:space="preserve">PREGÃO PRESENCIAL Nº </w:t>
      </w:r>
      <w:r>
        <w:rPr>
          <w:rFonts w:eastAsia="Times New Roman"/>
          <w:sz w:val="22"/>
        </w:rPr>
        <w:t>100/2020</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t xml:space="preserve">DATA DE ABERTURA: </w:t>
      </w:r>
      <w:r w:rsidRPr="00F97A97">
        <w:rPr>
          <w:rFonts w:eastAsia="Times New Roman"/>
          <w:b/>
          <w:sz w:val="22"/>
        </w:rPr>
        <w:t>15/12/2020</w:t>
      </w:r>
    </w:p>
    <w:p w:rsidR="003064DD" w:rsidRPr="00D44DC0" w:rsidRDefault="003064DD" w:rsidP="003064DD">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D44DC0">
        <w:rPr>
          <w:rFonts w:eastAsia="Times New Roman"/>
          <w:b/>
          <w:sz w:val="22"/>
          <w:lang w:eastAsia="pt-BR"/>
        </w:rPr>
        <w:t xml:space="preserve">HORÁRIO: </w:t>
      </w:r>
      <w:r>
        <w:rPr>
          <w:rFonts w:eastAsia="Times New Roman"/>
          <w:sz w:val="22"/>
        </w:rPr>
        <w:t>08h</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t>ENVELOPE II –</w:t>
      </w:r>
      <w:r>
        <w:rPr>
          <w:rFonts w:eastAsia="Times New Roman"/>
          <w:b/>
          <w:sz w:val="22"/>
        </w:rPr>
        <w:t xml:space="preserve"> D</w:t>
      </w:r>
      <w:r w:rsidRPr="00D44DC0">
        <w:rPr>
          <w:rFonts w:eastAsia="Times New Roman"/>
          <w:b/>
          <w:sz w:val="22"/>
        </w:rPr>
        <w:t>OCUMENTOS DE HABILITAÇÃO</w:t>
      </w:r>
    </w:p>
    <w:p w:rsidR="003064DD" w:rsidRPr="00D44DC0" w:rsidRDefault="003064DD" w:rsidP="003064DD">
      <w:pPr>
        <w:tabs>
          <w:tab w:val="left" w:pos="0"/>
        </w:tabs>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t>PREFEITURA MUNICIPAL DE NAVIRAÍ</w:t>
      </w:r>
    </w:p>
    <w:p w:rsidR="003064DD" w:rsidRPr="00D44DC0" w:rsidRDefault="003064DD" w:rsidP="003064DD">
      <w:pPr>
        <w:tabs>
          <w:tab w:val="left" w:pos="0"/>
        </w:tabs>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t>NOME COMPLETO DO LICITANTE</w:t>
      </w:r>
    </w:p>
    <w:p w:rsidR="003064DD" w:rsidRPr="00D44DC0" w:rsidRDefault="003064DD" w:rsidP="003064DD">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D44DC0">
        <w:rPr>
          <w:rFonts w:eastAsia="Times New Roman"/>
          <w:b/>
          <w:sz w:val="22"/>
          <w:lang w:eastAsia="pt-BR"/>
        </w:rPr>
        <w:t xml:space="preserve">PREGÃO PRESENCIAL Nº </w:t>
      </w:r>
      <w:r>
        <w:rPr>
          <w:rFonts w:eastAsia="Times New Roman"/>
          <w:b/>
          <w:sz w:val="22"/>
          <w:lang w:eastAsia="pt-BR"/>
        </w:rPr>
        <w:t>100/2020</w:t>
      </w:r>
    </w:p>
    <w:p w:rsidR="003064DD" w:rsidRPr="00D44DC0" w:rsidRDefault="003064DD" w:rsidP="003064DD">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DATA DE ABERTURA: 15/12/2020</w:t>
      </w:r>
    </w:p>
    <w:p w:rsidR="003064DD" w:rsidRPr="00D44DC0" w:rsidRDefault="003064DD" w:rsidP="003064DD">
      <w:pPr>
        <w:tabs>
          <w:tab w:val="left" w:pos="2835"/>
        </w:tabs>
        <w:overflowPunct w:val="0"/>
        <w:autoSpaceDE w:val="0"/>
        <w:autoSpaceDN w:val="0"/>
        <w:adjustRightInd w:val="0"/>
        <w:spacing w:after="0" w:line="240" w:lineRule="auto"/>
        <w:jc w:val="both"/>
        <w:textAlignment w:val="baseline"/>
        <w:rPr>
          <w:rFonts w:eastAsia="Times New Roman"/>
          <w:b/>
          <w:sz w:val="22"/>
        </w:rPr>
      </w:pPr>
      <w:r w:rsidRPr="00D44DC0">
        <w:rPr>
          <w:rFonts w:eastAsia="Times New Roman"/>
          <w:b/>
          <w:sz w:val="22"/>
        </w:rPr>
        <w:lastRenderedPageBreak/>
        <w:t xml:space="preserve">HORÁRIO: </w:t>
      </w:r>
      <w:r>
        <w:rPr>
          <w:rFonts w:eastAsia="Times New Roman"/>
          <w:sz w:val="22"/>
        </w:rPr>
        <w:t>08h</w:t>
      </w:r>
      <w:r w:rsidRPr="00D44DC0">
        <w:rPr>
          <w:rFonts w:eastAsia="Times New Roman"/>
          <w:b/>
          <w:sz w:val="22"/>
        </w:rPr>
        <w:tab/>
      </w:r>
    </w:p>
    <w:p w:rsidR="00C25DE3" w:rsidRPr="0028235F" w:rsidRDefault="00C25DE3" w:rsidP="003064DD">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6.2</w:t>
      </w:r>
      <w:r w:rsidRPr="0028235F">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6.3 </w:t>
      </w:r>
      <w:r w:rsidRPr="0028235F">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6.4 </w:t>
      </w:r>
      <w:r w:rsidRPr="0028235F">
        <w:rPr>
          <w:rFonts w:eastAsia="Times New Roman"/>
          <w:sz w:val="22"/>
        </w:rPr>
        <w:t xml:space="preserve">Quaisquer documentos necessários à </w:t>
      </w:r>
      <w:r w:rsidR="003064DD" w:rsidRPr="0028235F">
        <w:rPr>
          <w:rFonts w:eastAsia="Times New Roman"/>
          <w:sz w:val="22"/>
        </w:rPr>
        <w:t>participação no presente certame licitatória, apresentada em língua estrangeira</w:t>
      </w:r>
      <w:r w:rsidRPr="0028235F">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28235F">
          <w:rPr>
            <w:rFonts w:eastAsia="Times New Roman"/>
            <w:b/>
            <w:sz w:val="22"/>
          </w:rPr>
          <w:t xml:space="preserve">6.5 </w:t>
        </w:r>
        <w:r w:rsidRPr="0028235F">
          <w:rPr>
            <w:rFonts w:eastAsia="Times New Roman"/>
            <w:sz w:val="22"/>
          </w:rPr>
          <w:t>A</w:t>
        </w:r>
      </w:smartTag>
      <w:r w:rsidRPr="0028235F">
        <w:rPr>
          <w:rFonts w:eastAsia="Times New Roman"/>
          <w:sz w:val="22"/>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Antonio Fabris nº 343 - Centro, no horário das 07h às 13h (horário local).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6.6 </w:t>
      </w:r>
      <w:r w:rsidRPr="0028235F">
        <w:rPr>
          <w:rFonts w:eastAsia="Times New Roman"/>
          <w:sz w:val="22"/>
        </w:rPr>
        <w:t>O CNPJ/MF a ser indicado nos documentos da proposta de preço e da habilitação, deverá ser o mesmo estabelecimento da empresa que efetivamente faturará e fornecerá o objeto da presente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6.7 </w:t>
      </w:r>
      <w:r w:rsidRPr="0028235F">
        <w:rPr>
          <w:rFonts w:eastAsia="Times New Roman"/>
          <w:sz w:val="22"/>
        </w:rPr>
        <w:t>Não serão aceitos documentos apresentados por meio de fac-símile, admitindo-se fotos, gravuras, desenhos, gráficos ou catálogos, apenas como forma de ilustração das propostas de preço.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6.8</w:t>
      </w:r>
      <w:r w:rsidRPr="0028235F">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6.9</w:t>
      </w:r>
      <w:r w:rsidRPr="0028235F">
        <w:rPr>
          <w:rFonts w:eastAsia="Times New Roman"/>
          <w:sz w:val="22"/>
        </w:rPr>
        <w:t xml:space="preserve"> Após a entrega dos envelopes não caberá desistência, salvo por motivo justo decorrente de fato superveniente e aceito pelo (a) Pregoeiro (a).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bCs/>
          <w:sz w:val="22"/>
        </w:rPr>
      </w:pPr>
      <w:r w:rsidRPr="00D44DC0">
        <w:rPr>
          <w:rFonts w:eastAsia="Times New Roman"/>
          <w:b/>
          <w:bCs/>
          <w:sz w:val="22"/>
        </w:rPr>
        <w:t>7 - DA PROPOSTA DE PREÇO (ENVELOPE N° 1</w:t>
      </w:r>
      <w:r w:rsidRPr="00D44DC0">
        <w:rPr>
          <w:rFonts w:eastAsia="Times New Roman"/>
          <w:sz w:val="22"/>
        </w:rPr>
        <w:t>)</w:t>
      </w:r>
      <w:r w:rsidRPr="00D44DC0">
        <w:rPr>
          <w:rFonts w:eastAsia="Times New Roman"/>
          <w:b/>
          <w:bCs/>
          <w:sz w:val="22"/>
        </w:rPr>
        <w:t>:</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7.1 </w:t>
      </w:r>
      <w:r w:rsidRPr="00D44DC0">
        <w:rPr>
          <w:rFonts w:eastAsia="Times New Roman"/>
          <w:sz w:val="22"/>
        </w:rPr>
        <w:t>O envelope “Proposta de Preço” deverá conter a proposta de preço da licitante, que deverá atender aos seguintes requisitos:</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ind w:left="284"/>
        <w:jc w:val="both"/>
        <w:textAlignment w:val="baseline"/>
        <w:rPr>
          <w:rFonts w:eastAsia="Times New Roman"/>
          <w:sz w:val="22"/>
        </w:rPr>
      </w:pPr>
      <w:r w:rsidRPr="00401394">
        <w:rPr>
          <w:rFonts w:eastAsia="Times New Roman"/>
          <w:b/>
          <w:bCs/>
          <w:sz w:val="22"/>
        </w:rPr>
        <w:t>I</w:t>
      </w:r>
      <w:r w:rsidRPr="00401394">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valor da taxa administrativa do cartão (%), devendo todas as folhas ser rubricadas;</w:t>
      </w:r>
    </w:p>
    <w:p w:rsidR="003064DD" w:rsidRPr="00D44DC0" w:rsidRDefault="003064DD" w:rsidP="003064DD">
      <w:pPr>
        <w:overflowPunct w:val="0"/>
        <w:autoSpaceDE w:val="0"/>
        <w:autoSpaceDN w:val="0"/>
        <w:adjustRightInd w:val="0"/>
        <w:spacing w:after="0" w:line="240" w:lineRule="auto"/>
        <w:ind w:left="284"/>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ind w:left="284"/>
        <w:jc w:val="both"/>
        <w:textAlignment w:val="baseline"/>
        <w:rPr>
          <w:rFonts w:eastAsia="Times New Roman"/>
          <w:sz w:val="22"/>
        </w:rPr>
      </w:pPr>
      <w:r w:rsidRPr="00D44DC0">
        <w:rPr>
          <w:rFonts w:eastAsia="Times New Roman"/>
          <w:b/>
          <w:sz w:val="22"/>
        </w:rPr>
        <w:t xml:space="preserve">II- </w:t>
      </w:r>
      <w:r w:rsidRPr="00D44DC0">
        <w:rPr>
          <w:rFonts w:eastAsia="Times New Roman"/>
          <w:sz w:val="22"/>
        </w:rPr>
        <w:t>Descrição das características do serviço deverá atender ao disposto nos Anexos I e II;</w:t>
      </w:r>
    </w:p>
    <w:p w:rsidR="003064DD" w:rsidRPr="00D44DC0" w:rsidRDefault="003064DD" w:rsidP="003064DD">
      <w:pPr>
        <w:overflowPunct w:val="0"/>
        <w:autoSpaceDE w:val="0"/>
        <w:autoSpaceDN w:val="0"/>
        <w:adjustRightInd w:val="0"/>
        <w:spacing w:after="0" w:line="240" w:lineRule="auto"/>
        <w:ind w:left="284"/>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ind w:left="284"/>
        <w:jc w:val="both"/>
        <w:textAlignment w:val="baseline"/>
        <w:rPr>
          <w:rFonts w:eastAsia="Times New Roman"/>
          <w:sz w:val="22"/>
        </w:rPr>
      </w:pPr>
      <w:r w:rsidRPr="00D44DC0">
        <w:rPr>
          <w:rFonts w:eastAsia="Times New Roman"/>
          <w:b/>
          <w:bCs/>
          <w:sz w:val="22"/>
        </w:rPr>
        <w:t>III</w:t>
      </w:r>
      <w:r w:rsidRPr="00D44DC0">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3064DD" w:rsidRPr="00D44DC0" w:rsidRDefault="003064DD" w:rsidP="003064DD">
      <w:pPr>
        <w:overflowPunct w:val="0"/>
        <w:autoSpaceDE w:val="0"/>
        <w:autoSpaceDN w:val="0"/>
        <w:adjustRightInd w:val="0"/>
        <w:spacing w:after="0" w:line="240" w:lineRule="auto"/>
        <w:ind w:left="284"/>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ind w:left="284"/>
        <w:jc w:val="both"/>
        <w:textAlignment w:val="baseline"/>
        <w:rPr>
          <w:rFonts w:eastAsia="Times New Roman"/>
          <w:sz w:val="22"/>
        </w:rPr>
      </w:pPr>
      <w:r w:rsidRPr="00D44DC0">
        <w:rPr>
          <w:rFonts w:eastAsia="Times New Roman"/>
          <w:b/>
          <w:bCs/>
          <w:sz w:val="22"/>
        </w:rPr>
        <w:lastRenderedPageBreak/>
        <w:t>IV</w:t>
      </w:r>
      <w:r w:rsidRPr="00D44DC0">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b/>
          <w:bCs/>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7.2 </w:t>
      </w:r>
      <w:r w:rsidRPr="00D44DC0">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7.3 </w:t>
      </w:r>
      <w:r w:rsidRPr="00D44DC0">
        <w:rPr>
          <w:rFonts w:eastAsia="Times New Roman"/>
          <w:sz w:val="22"/>
        </w:rPr>
        <w:t>Os preços propostos serão de exclusiva responsabilidade da licitante, não lhe assistindo o direito de pleitear qualquer alteração, sob alegação de erro, omissão ou qualquer outro pretexto.</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7.4</w:t>
      </w:r>
      <w:r w:rsidRPr="00D44DC0">
        <w:rPr>
          <w:rFonts w:eastAsia="Times New Roman"/>
          <w:sz w:val="22"/>
        </w:rPr>
        <w:t xml:space="preserve"> A proposta de preços será considerada completa, abrangendo todos os custos com a entrega do objeto licitado, conforme disposto no item 7.1, inciso II deste Edital.</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7.5 </w:t>
      </w:r>
      <w:r w:rsidRPr="00D44DC0">
        <w:rPr>
          <w:rFonts w:eastAsia="Times New Roman"/>
          <w:sz w:val="22"/>
        </w:rPr>
        <w:t>Serão desclassificadas as propostas que não atendam às exigências deste ato convocatório.</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7.6 </w:t>
      </w:r>
      <w:r w:rsidRPr="00D44DC0">
        <w:rPr>
          <w:rFonts w:eastAsia="Times New Roman"/>
          <w:sz w:val="22"/>
        </w:rPr>
        <w:t>A proposta deverá limitar-se ao objeto desta licitação, sendo desconsideradas quaisquer alternativas de preços ou qualquer outra condição não prevista neste edital.</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7.7 </w:t>
      </w:r>
      <w:r w:rsidRPr="00D44DC0">
        <w:rPr>
          <w:rFonts w:eastAsia="Times New Roman"/>
          <w:sz w:val="22"/>
        </w:rPr>
        <w:t xml:space="preserve">A proposta terá validade obrigatória de 60 (sessenta) dias, a contar da data da abertura dos envelopes. </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iCs/>
          <w:sz w:val="22"/>
        </w:rPr>
      </w:pPr>
      <w:r w:rsidRPr="00D44DC0">
        <w:rPr>
          <w:rFonts w:eastAsia="Times New Roman"/>
          <w:b/>
          <w:bCs/>
          <w:iCs/>
          <w:sz w:val="22"/>
        </w:rPr>
        <w:t xml:space="preserve">7.8 </w:t>
      </w:r>
      <w:r w:rsidRPr="00D44DC0">
        <w:rPr>
          <w:rFonts w:eastAsia="Times New Roman"/>
          <w:iCs/>
          <w:sz w:val="22"/>
        </w:rPr>
        <w:t>A proposta não poderá ser alterada nos quantitativos dos itens bem como na especificação dos mesmos, sendo que quaisquer alterações feitas serão desconsideradas, valendo as especificações constantes da Planilha de Preços do presente edital.</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iCs/>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iCs/>
          <w:sz w:val="22"/>
        </w:rPr>
      </w:pPr>
      <w:r w:rsidRPr="00D44DC0">
        <w:rPr>
          <w:rFonts w:eastAsia="Times New Roman"/>
          <w:b/>
          <w:bCs/>
          <w:iCs/>
          <w:sz w:val="22"/>
        </w:rPr>
        <w:t xml:space="preserve">7.9 </w:t>
      </w:r>
      <w:r w:rsidRPr="00D44DC0">
        <w:rPr>
          <w:rFonts w:eastAsia="Times New Roman"/>
          <w:iCs/>
          <w:sz w:val="22"/>
        </w:rPr>
        <w:t>O valor apresentado para o item cuja especificação tenha sido alterada pelo proponente será considerado válido para a especificação constante daquele item descrito no edital.</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7.10</w:t>
      </w:r>
      <w:r w:rsidRPr="00D44DC0">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7012C3" w:rsidRDefault="003064DD" w:rsidP="003064DD">
      <w:pPr>
        <w:overflowPunct w:val="0"/>
        <w:autoSpaceDE w:val="0"/>
        <w:autoSpaceDN w:val="0"/>
        <w:adjustRightInd w:val="0"/>
        <w:spacing w:after="0" w:line="240" w:lineRule="auto"/>
        <w:jc w:val="both"/>
        <w:textAlignment w:val="baseline"/>
        <w:rPr>
          <w:rFonts w:eastAsia="Times New Roman"/>
          <w:b/>
          <w:sz w:val="22"/>
          <w:u w:val="single"/>
        </w:rPr>
      </w:pPr>
      <w:r w:rsidRPr="007012C3">
        <w:rPr>
          <w:rFonts w:eastAsia="Times New Roman"/>
          <w:b/>
          <w:sz w:val="22"/>
          <w:u w:val="single"/>
        </w:rPr>
        <w:t>7.11 A licitante deverá apresentar dentro do envelope de proposta de preços os seguintes documentos:</w:t>
      </w:r>
    </w:p>
    <w:p w:rsidR="003064DD" w:rsidRPr="007012C3" w:rsidRDefault="003064DD" w:rsidP="003064DD">
      <w:pPr>
        <w:overflowPunct w:val="0"/>
        <w:autoSpaceDE w:val="0"/>
        <w:autoSpaceDN w:val="0"/>
        <w:adjustRightInd w:val="0"/>
        <w:spacing w:after="0" w:line="240" w:lineRule="auto"/>
        <w:textAlignment w:val="baseline"/>
        <w:rPr>
          <w:rFonts w:eastAsia="Times New Roman"/>
          <w:b/>
          <w:sz w:val="22"/>
          <w:u w:val="single"/>
        </w:rPr>
      </w:pPr>
    </w:p>
    <w:p w:rsidR="003064DD" w:rsidRPr="007012C3" w:rsidRDefault="003064DD" w:rsidP="003064DD">
      <w:pPr>
        <w:overflowPunct w:val="0"/>
        <w:autoSpaceDE w:val="0"/>
        <w:autoSpaceDN w:val="0"/>
        <w:adjustRightInd w:val="0"/>
        <w:spacing w:after="0" w:line="240" w:lineRule="auto"/>
        <w:jc w:val="both"/>
        <w:rPr>
          <w:rFonts w:eastAsia="Times New Roman"/>
          <w:sz w:val="24"/>
          <w:szCs w:val="24"/>
        </w:rPr>
      </w:pPr>
      <w:r w:rsidRPr="007012C3">
        <w:rPr>
          <w:rFonts w:eastAsia="Times New Roman"/>
          <w:sz w:val="24"/>
          <w:szCs w:val="24"/>
        </w:rPr>
        <w:t xml:space="preserve">a) </w:t>
      </w:r>
      <w:r w:rsidRPr="007012C3">
        <w:rPr>
          <w:rFonts w:eastAsia="Times New Roman"/>
          <w:sz w:val="23"/>
          <w:szCs w:val="23"/>
        </w:rPr>
        <w:t xml:space="preserve">Comprovação de aptidão para o desempenho de atividade pertinente e </w:t>
      </w:r>
      <w:r w:rsidRPr="003064DD">
        <w:rPr>
          <w:rFonts w:eastAsia="Times New Roman"/>
          <w:b/>
          <w:sz w:val="23"/>
          <w:szCs w:val="23"/>
        </w:rPr>
        <w:t>compatível com o objeto desta licitação</w:t>
      </w:r>
      <w:r w:rsidRPr="007012C3">
        <w:rPr>
          <w:rFonts w:eastAsia="Times New Roman"/>
          <w:sz w:val="23"/>
          <w:szCs w:val="23"/>
        </w:rPr>
        <w:t xml:space="preserve">, </w:t>
      </w:r>
      <w:r>
        <w:rPr>
          <w:rFonts w:eastAsia="Times New Roman"/>
          <w:sz w:val="23"/>
          <w:szCs w:val="23"/>
        </w:rPr>
        <w:t xml:space="preserve">por meio </w:t>
      </w:r>
      <w:r w:rsidRPr="007012C3">
        <w:rPr>
          <w:rFonts w:eastAsia="Times New Roman"/>
          <w:sz w:val="23"/>
          <w:szCs w:val="23"/>
        </w:rPr>
        <w:t xml:space="preserve">da apresentação de no mínimo 01 (um) Atestado de Capacidade Técnica, emitido por pessoa jurídica de direito público ou privado, </w:t>
      </w:r>
      <w:r>
        <w:rPr>
          <w:rFonts w:eastAsia="Times New Roman"/>
          <w:sz w:val="23"/>
          <w:szCs w:val="23"/>
        </w:rPr>
        <w:t>o qual comprove que a empresa</w:t>
      </w:r>
      <w:r w:rsidRPr="007012C3">
        <w:rPr>
          <w:rFonts w:eastAsia="Times New Roman"/>
          <w:sz w:val="23"/>
          <w:szCs w:val="23"/>
        </w:rPr>
        <w:t xml:space="preserve"> </w:t>
      </w:r>
      <w:r>
        <w:rPr>
          <w:rFonts w:eastAsia="Times New Roman"/>
          <w:sz w:val="23"/>
          <w:szCs w:val="23"/>
        </w:rPr>
        <w:t xml:space="preserve">que declarou cumprimento de habilitação, </w:t>
      </w:r>
      <w:r w:rsidRPr="007012C3">
        <w:rPr>
          <w:rFonts w:eastAsia="Times New Roman"/>
          <w:sz w:val="23"/>
          <w:szCs w:val="23"/>
        </w:rPr>
        <w:t xml:space="preserve">prestou serviços </w:t>
      </w:r>
      <w:r>
        <w:rPr>
          <w:rFonts w:eastAsia="Times New Roman"/>
          <w:sz w:val="23"/>
          <w:szCs w:val="23"/>
        </w:rPr>
        <w:t>de</w:t>
      </w:r>
      <w:r w:rsidRPr="007012C3">
        <w:rPr>
          <w:rFonts w:eastAsia="Times New Roman"/>
          <w:sz w:val="23"/>
          <w:szCs w:val="23"/>
        </w:rPr>
        <w:t xml:space="preserve"> qualidade e de forma satisfatória.</w:t>
      </w:r>
    </w:p>
    <w:p w:rsidR="003064DD" w:rsidRPr="007012C3" w:rsidRDefault="003064DD" w:rsidP="003064DD">
      <w:pPr>
        <w:overflowPunct w:val="0"/>
        <w:autoSpaceDE w:val="0"/>
        <w:autoSpaceDN w:val="0"/>
        <w:adjustRightInd w:val="0"/>
        <w:spacing w:after="0" w:line="240" w:lineRule="auto"/>
        <w:jc w:val="both"/>
        <w:textAlignment w:val="baseline"/>
        <w:rPr>
          <w:rFonts w:eastAsia="Times New Roman"/>
          <w:sz w:val="22"/>
        </w:rPr>
      </w:pPr>
    </w:p>
    <w:p w:rsidR="003064DD" w:rsidRPr="007012C3" w:rsidRDefault="003064DD" w:rsidP="003064DD">
      <w:pPr>
        <w:overflowPunct w:val="0"/>
        <w:autoSpaceDE w:val="0"/>
        <w:autoSpaceDN w:val="0"/>
        <w:adjustRightInd w:val="0"/>
        <w:spacing w:after="0" w:line="240" w:lineRule="auto"/>
        <w:jc w:val="both"/>
        <w:textAlignment w:val="baseline"/>
        <w:rPr>
          <w:rFonts w:eastAsia="Times New Roman"/>
          <w:sz w:val="22"/>
        </w:rPr>
      </w:pPr>
      <w:r w:rsidRPr="007012C3">
        <w:rPr>
          <w:rFonts w:eastAsia="Times New Roman"/>
          <w:sz w:val="22"/>
        </w:rPr>
        <w:t xml:space="preserve">b) Declaração </w:t>
      </w:r>
      <w:r>
        <w:rPr>
          <w:rFonts w:eastAsia="Times New Roman"/>
          <w:sz w:val="22"/>
        </w:rPr>
        <w:t xml:space="preserve">de </w:t>
      </w:r>
      <w:r w:rsidRPr="007012C3">
        <w:rPr>
          <w:rFonts w:eastAsia="Times New Roman"/>
          <w:sz w:val="22"/>
        </w:rPr>
        <w:t>que manterá a rede credenciada atualizada e emitirão relatórios para cada substituição, desistência ou alteração de empresa que compõe a rede.</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251C4F" w:rsidRPr="00826C39" w:rsidRDefault="00251C4F" w:rsidP="00251C4F">
      <w:pPr>
        <w:overflowPunct w:val="0"/>
        <w:autoSpaceDE w:val="0"/>
        <w:autoSpaceDN w:val="0"/>
        <w:adjustRightInd w:val="0"/>
        <w:spacing w:after="0" w:line="240" w:lineRule="auto"/>
        <w:ind w:right="-142"/>
        <w:jc w:val="both"/>
        <w:textAlignment w:val="baseline"/>
        <w:rPr>
          <w:sz w:val="22"/>
        </w:rPr>
      </w:pPr>
    </w:p>
    <w:p w:rsidR="003064DD" w:rsidRPr="00D44DC0" w:rsidRDefault="003064DD" w:rsidP="003064DD">
      <w:pPr>
        <w:tabs>
          <w:tab w:val="left" w:pos="709"/>
        </w:tabs>
        <w:overflowPunct w:val="0"/>
        <w:autoSpaceDE w:val="0"/>
        <w:autoSpaceDN w:val="0"/>
        <w:adjustRightInd w:val="0"/>
        <w:spacing w:after="0" w:line="240" w:lineRule="auto"/>
        <w:jc w:val="both"/>
        <w:rPr>
          <w:rFonts w:eastAsia="Times New Roman"/>
          <w:b/>
          <w:bCs/>
          <w:sz w:val="22"/>
        </w:rPr>
      </w:pPr>
      <w:r w:rsidRPr="00D44DC0">
        <w:rPr>
          <w:rFonts w:eastAsia="Times New Roman"/>
          <w:b/>
          <w:bCs/>
          <w:sz w:val="22"/>
        </w:rPr>
        <w:t>7.12  DO VALOR ESTIMADO</w:t>
      </w:r>
    </w:p>
    <w:p w:rsidR="003064DD" w:rsidRPr="00D44DC0" w:rsidRDefault="003064DD" w:rsidP="003064DD">
      <w:pPr>
        <w:tabs>
          <w:tab w:val="left" w:pos="709"/>
        </w:tabs>
        <w:overflowPunct w:val="0"/>
        <w:autoSpaceDE w:val="0"/>
        <w:autoSpaceDN w:val="0"/>
        <w:adjustRightInd w:val="0"/>
        <w:spacing w:after="0" w:line="240" w:lineRule="auto"/>
        <w:jc w:val="both"/>
        <w:textAlignment w:val="baseline"/>
        <w:rPr>
          <w:rFonts w:eastAsia="Times New Roman"/>
          <w:b/>
          <w:bCs/>
          <w:sz w:val="22"/>
        </w:rPr>
      </w:pPr>
    </w:p>
    <w:p w:rsidR="003064DD" w:rsidRDefault="003064DD" w:rsidP="003064DD">
      <w:pPr>
        <w:tabs>
          <w:tab w:val="left" w:pos="709"/>
        </w:tabs>
        <w:autoSpaceDN w:val="0"/>
        <w:spacing w:after="0" w:line="240" w:lineRule="auto"/>
        <w:contextualSpacing/>
        <w:jc w:val="both"/>
        <w:rPr>
          <w:rFonts w:eastAsia="Times New Roman"/>
          <w:b/>
          <w:bCs/>
          <w:iCs/>
          <w:sz w:val="22"/>
        </w:rPr>
      </w:pPr>
      <w:r w:rsidRPr="00D44DC0">
        <w:rPr>
          <w:rFonts w:eastAsia="Times New Roman"/>
          <w:iCs/>
          <w:sz w:val="22"/>
        </w:rPr>
        <w:t xml:space="preserve">7.12.1 O valor total estimado para a contratação </w:t>
      </w:r>
      <w:r>
        <w:rPr>
          <w:rFonts w:eastAsia="Times New Roman"/>
          <w:iCs/>
          <w:sz w:val="22"/>
        </w:rPr>
        <w:t xml:space="preserve">para aquisições de peças e contratação de serviços </w:t>
      </w:r>
      <w:r w:rsidRPr="00D44DC0">
        <w:rPr>
          <w:rFonts w:eastAsia="Times New Roman"/>
          <w:iCs/>
          <w:sz w:val="22"/>
        </w:rPr>
        <w:t>referente ao objeto deste Edital é de</w:t>
      </w:r>
      <w:r w:rsidRPr="00D44DC0">
        <w:rPr>
          <w:rFonts w:eastAsia="Times New Roman"/>
          <w:b/>
          <w:bCs/>
          <w:iCs/>
          <w:sz w:val="22"/>
        </w:rPr>
        <w:t xml:space="preserve">r$ </w:t>
      </w:r>
      <w:r>
        <w:rPr>
          <w:rFonts w:eastAsia="Times New Roman"/>
          <w:b/>
          <w:bCs/>
          <w:iCs/>
          <w:sz w:val="22"/>
        </w:rPr>
        <w:t>1.870.000,00</w:t>
      </w:r>
      <w:r w:rsidRPr="00D44DC0">
        <w:rPr>
          <w:rFonts w:eastAsia="Times New Roman"/>
          <w:b/>
          <w:bCs/>
          <w:iCs/>
          <w:sz w:val="22"/>
        </w:rPr>
        <w:t xml:space="preserve"> (</w:t>
      </w:r>
      <w:r>
        <w:rPr>
          <w:rFonts w:eastAsia="Times New Roman"/>
          <w:b/>
          <w:bCs/>
          <w:iCs/>
          <w:sz w:val="22"/>
        </w:rPr>
        <w:t>um milhão e oitocentos setenta mil reais</w:t>
      </w:r>
      <w:r w:rsidRPr="00D44DC0">
        <w:rPr>
          <w:rFonts w:eastAsia="Times New Roman"/>
          <w:b/>
          <w:bCs/>
          <w:iCs/>
          <w:sz w:val="22"/>
        </w:rPr>
        <w:t>).</w:t>
      </w:r>
    </w:p>
    <w:p w:rsidR="003064DD" w:rsidRDefault="003064DD" w:rsidP="003064DD">
      <w:pPr>
        <w:tabs>
          <w:tab w:val="left" w:pos="709"/>
        </w:tabs>
        <w:autoSpaceDN w:val="0"/>
        <w:spacing w:after="0" w:line="240" w:lineRule="auto"/>
        <w:contextualSpacing/>
        <w:jc w:val="both"/>
        <w:rPr>
          <w:rFonts w:eastAsia="Times New Roman"/>
          <w:b/>
          <w:bCs/>
          <w:iCs/>
          <w:sz w:val="22"/>
        </w:rPr>
      </w:pPr>
    </w:p>
    <w:p w:rsidR="003064DD" w:rsidRPr="00E52437" w:rsidRDefault="003064DD" w:rsidP="003064DD">
      <w:pPr>
        <w:tabs>
          <w:tab w:val="left" w:pos="709"/>
        </w:tabs>
        <w:autoSpaceDN w:val="0"/>
        <w:spacing w:after="0" w:line="240" w:lineRule="auto"/>
        <w:contextualSpacing/>
        <w:jc w:val="both"/>
        <w:rPr>
          <w:rFonts w:eastAsia="Times New Roman"/>
          <w:sz w:val="22"/>
          <w:u w:val="single"/>
        </w:rPr>
      </w:pPr>
      <w:r w:rsidRPr="00E52437">
        <w:rPr>
          <w:rFonts w:eastAsia="Times New Roman"/>
          <w:b/>
          <w:bCs/>
          <w:iCs/>
          <w:sz w:val="22"/>
          <w:u w:val="single"/>
        </w:rPr>
        <w:t>7.12.1.2</w:t>
      </w:r>
      <w:r>
        <w:rPr>
          <w:rFonts w:eastAsia="Times New Roman"/>
          <w:b/>
          <w:bCs/>
          <w:iCs/>
          <w:sz w:val="22"/>
          <w:u w:val="single"/>
        </w:rPr>
        <w:t xml:space="preserve"> A porcentagem de 2, 87</w:t>
      </w:r>
      <w:r w:rsidRPr="00E52437">
        <w:rPr>
          <w:rFonts w:eastAsia="Times New Roman"/>
          <w:b/>
          <w:bCs/>
          <w:iCs/>
          <w:sz w:val="22"/>
          <w:u w:val="single"/>
        </w:rPr>
        <w:t>%(dois</w:t>
      </w:r>
      <w:r>
        <w:rPr>
          <w:rFonts w:eastAsia="Times New Roman"/>
          <w:b/>
          <w:bCs/>
          <w:iCs/>
          <w:sz w:val="22"/>
          <w:u w:val="single"/>
        </w:rPr>
        <w:t xml:space="preserve"> vírgula oitenta e sete </w:t>
      </w:r>
      <w:r w:rsidRPr="00E52437">
        <w:rPr>
          <w:rFonts w:eastAsia="Times New Roman"/>
          <w:b/>
          <w:bCs/>
          <w:iCs/>
          <w:sz w:val="22"/>
          <w:u w:val="single"/>
        </w:rPr>
        <w:t xml:space="preserve">por cento) será a taxa máxima em percentual admitida ao processo. Não sendo possível adjudicação acima deste percentual, </w:t>
      </w:r>
      <w:r>
        <w:rPr>
          <w:rFonts w:eastAsia="Times New Roman"/>
          <w:b/>
          <w:bCs/>
          <w:iCs/>
          <w:sz w:val="22"/>
          <w:u w:val="single"/>
        </w:rPr>
        <w:t xml:space="preserve">o qual </w:t>
      </w:r>
      <w:r w:rsidRPr="00E52437">
        <w:rPr>
          <w:rFonts w:eastAsia="Times New Roman"/>
          <w:b/>
          <w:bCs/>
          <w:iCs/>
          <w:sz w:val="22"/>
          <w:u w:val="single"/>
        </w:rPr>
        <w:t>deverá ser igual ou menor</w:t>
      </w:r>
      <w:r>
        <w:rPr>
          <w:rFonts w:eastAsia="Times New Roman"/>
          <w:b/>
          <w:bCs/>
          <w:iCs/>
          <w:sz w:val="22"/>
          <w:u w:val="single"/>
        </w:rPr>
        <w:t>, não sendo admitidas</w:t>
      </w:r>
      <w:r w:rsidRPr="00E52437">
        <w:rPr>
          <w:rFonts w:eastAsia="Times New Roman"/>
          <w:b/>
          <w:bCs/>
          <w:iCs/>
          <w:sz w:val="22"/>
          <w:u w:val="single"/>
        </w:rPr>
        <w:t xml:space="preserve"> propostas </w:t>
      </w:r>
      <w:r>
        <w:rPr>
          <w:rFonts w:eastAsia="Times New Roman"/>
          <w:b/>
          <w:bCs/>
          <w:iCs/>
          <w:sz w:val="22"/>
          <w:u w:val="single"/>
        </w:rPr>
        <w:t xml:space="preserve">com </w:t>
      </w:r>
      <w:r w:rsidRPr="00E52437">
        <w:rPr>
          <w:rFonts w:eastAsia="Times New Roman"/>
          <w:b/>
          <w:bCs/>
          <w:iCs/>
          <w:sz w:val="22"/>
          <w:u w:val="single"/>
        </w:rPr>
        <w:t>taxa de administraç</w:t>
      </w:r>
      <w:r>
        <w:rPr>
          <w:rFonts w:eastAsia="Times New Roman"/>
          <w:b/>
          <w:bCs/>
          <w:iCs/>
          <w:sz w:val="22"/>
          <w:u w:val="single"/>
        </w:rPr>
        <w:t>ão menor ou igual a zero,</w:t>
      </w:r>
      <w:r w:rsidRPr="00E52437">
        <w:rPr>
          <w:rFonts w:eastAsia="Times New Roman"/>
          <w:b/>
          <w:bCs/>
          <w:iCs/>
          <w:sz w:val="22"/>
          <w:u w:val="single"/>
        </w:rPr>
        <w:t xml:space="preserve"> conforme art. 44</w:t>
      </w:r>
      <w:r>
        <w:rPr>
          <w:rFonts w:eastAsia="Times New Roman"/>
          <w:b/>
          <w:bCs/>
          <w:iCs/>
          <w:sz w:val="22"/>
          <w:u w:val="single"/>
        </w:rPr>
        <w:t>,</w:t>
      </w:r>
      <w:r w:rsidRPr="00E52437">
        <w:rPr>
          <w:rFonts w:eastAsia="Times New Roman"/>
          <w:b/>
          <w:bCs/>
          <w:iCs/>
          <w:sz w:val="22"/>
          <w:u w:val="single"/>
        </w:rPr>
        <w:t xml:space="preserve"> § 3 8.666/93.</w:t>
      </w:r>
    </w:p>
    <w:p w:rsidR="003064DD" w:rsidRDefault="003064DD" w:rsidP="003064DD">
      <w:pPr>
        <w:tabs>
          <w:tab w:val="left" w:pos="709"/>
        </w:tabs>
        <w:overflowPunct w:val="0"/>
        <w:autoSpaceDE w:val="0"/>
        <w:autoSpaceDN w:val="0"/>
        <w:adjustRightInd w:val="0"/>
        <w:spacing w:after="0" w:line="240" w:lineRule="auto"/>
        <w:jc w:val="both"/>
        <w:rPr>
          <w:rFonts w:eastAsia="Times New Roman"/>
          <w:iCs/>
          <w:sz w:val="22"/>
        </w:rPr>
      </w:pPr>
    </w:p>
    <w:p w:rsidR="00F10103" w:rsidRPr="00F10103" w:rsidRDefault="00F10103" w:rsidP="00F10103">
      <w:pPr>
        <w:overflowPunct w:val="0"/>
        <w:autoSpaceDE w:val="0"/>
        <w:autoSpaceDN w:val="0"/>
        <w:adjustRightInd w:val="0"/>
        <w:spacing w:after="0" w:line="240" w:lineRule="auto"/>
        <w:jc w:val="both"/>
        <w:textAlignment w:val="baseline"/>
        <w:rPr>
          <w:rFonts w:eastAsia="Times New Roman"/>
          <w:b/>
          <w:sz w:val="22"/>
          <w:u w:val="single"/>
        </w:rPr>
      </w:pPr>
      <w:r w:rsidRPr="00F10103">
        <w:rPr>
          <w:rFonts w:eastAsia="Times New Roman"/>
          <w:b/>
          <w:iCs/>
          <w:sz w:val="22"/>
        </w:rPr>
        <w:lastRenderedPageBreak/>
        <w:t>7.12.1.3</w:t>
      </w:r>
      <w:r>
        <w:rPr>
          <w:rFonts w:eastAsia="Times New Roman"/>
          <w:iCs/>
          <w:sz w:val="22"/>
        </w:rPr>
        <w:t xml:space="preserve"> </w:t>
      </w:r>
      <w:r w:rsidRPr="00F10103">
        <w:rPr>
          <w:rFonts w:eastAsia="Times New Roman"/>
          <w:b/>
          <w:sz w:val="22"/>
          <w:u w:val="single"/>
        </w:rPr>
        <w:t xml:space="preserve">O valor correspondente à taxa NÃO será deduzido do estimativo, ou seja, o valor máximo que administração municipal de Naviraí/MS, disponibilizou para arcar com a despesa de taxa pra administrar o serviço será de 53.669,00 (cinquenta e três mil seiscentos e sessenta e nove mil reais), o que equivale ao percentual máximo admitido nesse edital de 2.87% ( dois virgula oitenta e sete por cento). </w:t>
      </w:r>
    </w:p>
    <w:p w:rsidR="00F10103" w:rsidRPr="00D44DC0" w:rsidRDefault="00F10103" w:rsidP="003064DD">
      <w:pPr>
        <w:tabs>
          <w:tab w:val="left" w:pos="709"/>
        </w:tabs>
        <w:overflowPunct w:val="0"/>
        <w:autoSpaceDE w:val="0"/>
        <w:autoSpaceDN w:val="0"/>
        <w:adjustRightInd w:val="0"/>
        <w:spacing w:after="0" w:line="240" w:lineRule="auto"/>
        <w:jc w:val="both"/>
        <w:rPr>
          <w:rFonts w:eastAsia="Times New Roman"/>
          <w:iCs/>
          <w:sz w:val="22"/>
        </w:rPr>
      </w:pPr>
    </w:p>
    <w:p w:rsidR="003064DD" w:rsidRPr="00D44DC0" w:rsidRDefault="003064DD" w:rsidP="003064DD">
      <w:pPr>
        <w:shd w:val="clear" w:color="auto" w:fill="D9D9D9"/>
        <w:tabs>
          <w:tab w:val="left" w:pos="709"/>
        </w:tabs>
        <w:spacing w:after="0" w:line="240" w:lineRule="auto"/>
        <w:contextualSpacing/>
        <w:jc w:val="both"/>
        <w:rPr>
          <w:rFonts w:eastAsia="Times New Roman"/>
          <w:sz w:val="22"/>
          <w:lang w:eastAsia="pt-BR"/>
        </w:rPr>
      </w:pPr>
      <w:r w:rsidRPr="00D44DC0">
        <w:rPr>
          <w:rFonts w:eastAsia="Times New Roman"/>
          <w:b/>
          <w:sz w:val="22"/>
          <w:lang w:eastAsia="pt-BR"/>
        </w:rPr>
        <w:t>PARÁGRAFO ÚNICO</w:t>
      </w:r>
      <w:r w:rsidRPr="00D44DC0">
        <w:rPr>
          <w:rFonts w:eastAsia="Times New Roman"/>
          <w:sz w:val="22"/>
          <w:lang w:eastAsia="pt-BR"/>
        </w:rPr>
        <w:t xml:space="preserve"> – Nos termos do art. 3º, da Lei 10.520/2002, a Administração </w:t>
      </w:r>
      <w:r w:rsidRPr="00D44DC0">
        <w:rPr>
          <w:rFonts w:eastAsia="Times New Roman"/>
          <w:bCs/>
          <w:sz w:val="22"/>
          <w:lang w:eastAsia="pt-BR"/>
        </w:rPr>
        <w:t>não está obrigada a anexar ao edital</w:t>
      </w:r>
      <w:r w:rsidRPr="00D44DC0">
        <w:rPr>
          <w:rFonts w:eastAsia="Times New Roman"/>
          <w:sz w:val="22"/>
          <w:lang w:eastAsia="pt-BR"/>
        </w:rPr>
        <w:t> o orçamento de referência que elaborou na fase interna da licitação. Este </w:t>
      </w:r>
      <w:r w:rsidRPr="00D44DC0">
        <w:rPr>
          <w:rFonts w:eastAsia="Times New Roman"/>
          <w:bCs/>
          <w:sz w:val="22"/>
          <w:lang w:eastAsia="pt-BR"/>
        </w:rPr>
        <w:t>deve constar, obrigatoriamente, apenas dos autos do processo administrativo</w:t>
      </w:r>
      <w:r w:rsidRPr="00D44DC0">
        <w:rPr>
          <w:rFonts w:eastAsia="Times New Roman"/>
          <w:sz w:val="22"/>
          <w:lang w:eastAsia="pt-BR"/>
        </w:rPr>
        <w:t xml:space="preserve"> referente à licitação. </w:t>
      </w:r>
    </w:p>
    <w:p w:rsidR="003064DD" w:rsidRDefault="003064DD" w:rsidP="003064DD">
      <w:pPr>
        <w:tabs>
          <w:tab w:val="left" w:pos="709"/>
        </w:tabs>
        <w:overflowPunct w:val="0"/>
        <w:autoSpaceDE w:val="0"/>
        <w:autoSpaceDN w:val="0"/>
        <w:adjustRightInd w:val="0"/>
        <w:spacing w:after="0" w:line="240" w:lineRule="auto"/>
        <w:contextualSpacing/>
        <w:jc w:val="both"/>
        <w:textAlignment w:val="baseline"/>
        <w:rPr>
          <w:rFonts w:eastAsia="Times New Roman"/>
          <w:iCs/>
          <w:sz w:val="22"/>
          <w:szCs w:val="20"/>
          <w:lang w:eastAsia="pt-BR"/>
        </w:rPr>
      </w:pPr>
    </w:p>
    <w:p w:rsidR="003064DD" w:rsidRPr="00D44DC0" w:rsidRDefault="003064DD" w:rsidP="003064DD">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r w:rsidRPr="00D44DC0">
        <w:rPr>
          <w:rFonts w:eastAsia="Times New Roman"/>
          <w:iCs/>
          <w:sz w:val="22"/>
          <w:szCs w:val="20"/>
          <w:lang w:eastAsia="pt-BR"/>
        </w:rPr>
        <w:t xml:space="preserve">7.12.2. No entanto, caso o licitante queira conhecer os valores de cada item constante no edital, o mesmo deverá se dirigir até o Núcleo de Licitações e Contratos, </w:t>
      </w:r>
      <w:r w:rsidRPr="00D44DC0">
        <w:rPr>
          <w:rFonts w:eastAsia="Times New Roman"/>
          <w:sz w:val="22"/>
          <w:szCs w:val="20"/>
          <w:lang w:eastAsia="pt-BR"/>
        </w:rPr>
        <w:t>situado na Praça Prefeito Euclides Antônio Fabris nº 343 - Centro, no horário das 07h: 00min às 1</w:t>
      </w:r>
      <w:r>
        <w:rPr>
          <w:rFonts w:eastAsia="Times New Roman"/>
          <w:sz w:val="22"/>
          <w:szCs w:val="20"/>
          <w:lang w:eastAsia="pt-BR"/>
        </w:rPr>
        <w:t xml:space="preserve">3h: 00min </w:t>
      </w:r>
      <w:r w:rsidRPr="00D44DC0">
        <w:rPr>
          <w:rFonts w:eastAsia="Times New Roman"/>
          <w:sz w:val="22"/>
          <w:szCs w:val="20"/>
          <w:lang w:eastAsia="pt-BR"/>
        </w:rPr>
        <w:t>(horário local), munido de Requerimento, solicitando Vistas ao Processo.</w:t>
      </w:r>
    </w:p>
    <w:p w:rsidR="003064DD" w:rsidRPr="00D44DC0" w:rsidRDefault="003064DD" w:rsidP="003064DD">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p>
    <w:p w:rsidR="003064DD" w:rsidRPr="00D44DC0" w:rsidRDefault="003064DD" w:rsidP="003064DD">
      <w:pPr>
        <w:tabs>
          <w:tab w:val="left" w:pos="709"/>
        </w:tabs>
        <w:overflowPunct w:val="0"/>
        <w:autoSpaceDE w:val="0"/>
        <w:autoSpaceDN w:val="0"/>
        <w:adjustRightInd w:val="0"/>
        <w:spacing w:after="0" w:line="240" w:lineRule="auto"/>
        <w:contextualSpacing/>
        <w:jc w:val="both"/>
        <w:textAlignment w:val="baseline"/>
        <w:rPr>
          <w:rFonts w:eastAsia="Calibri"/>
          <w:iCs/>
          <w:sz w:val="22"/>
          <w:szCs w:val="20"/>
          <w:lang w:eastAsia="pt-BR"/>
        </w:rPr>
      </w:pPr>
      <w:r w:rsidRPr="00D44DC0">
        <w:rPr>
          <w:rFonts w:eastAsia="Times New Roman"/>
          <w:sz w:val="22"/>
          <w:szCs w:val="20"/>
          <w:lang w:eastAsia="pt-BR"/>
        </w:rPr>
        <w:t xml:space="preserve">7.12.3 O requerimento solicitando Vistas ao Processo deverá ser entregue no </w:t>
      </w:r>
      <w:r w:rsidRPr="00D44DC0">
        <w:rPr>
          <w:rFonts w:eastAsia="Calibri"/>
          <w:iCs/>
          <w:sz w:val="22"/>
          <w:szCs w:val="20"/>
          <w:lang w:eastAsia="pt-BR"/>
        </w:rPr>
        <w:t>Núcleo de Licitações e Contratos.</w:t>
      </w:r>
    </w:p>
    <w:p w:rsidR="003064DD" w:rsidRPr="00D44DC0" w:rsidRDefault="003064DD" w:rsidP="003064DD">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8 – DOS DOCUMENTOS DE HABILITAÇÃO (ENVELOPE N° 2):</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8.1</w:t>
      </w:r>
      <w:r w:rsidRPr="0028235F">
        <w:rPr>
          <w:rFonts w:eastAsia="Times New Roman"/>
          <w:sz w:val="22"/>
        </w:rPr>
        <w:t xml:space="preserve"> - A documentação deverá ser apresentada de acordo com o disposto neste edital e conter, obrigatoriamente, todos os requisitos abaixo, sob pena de inabilitação.</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 xml:space="preserve">8.2 </w:t>
      </w:r>
      <w:r w:rsidRPr="0028235F">
        <w:rPr>
          <w:rFonts w:eastAsia="Times New Roman"/>
          <w:sz w:val="22"/>
        </w:rPr>
        <w:t>- Documentação relativa à regularidade fiscal, trabalhista, econômico-financeira e técnica:</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color w:val="000000"/>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 xml:space="preserve">8.2.1 </w:t>
      </w:r>
      <w:r w:rsidRPr="0028235F">
        <w:rPr>
          <w:rFonts w:eastAsia="Times New Roman"/>
          <w:sz w:val="22"/>
        </w:rPr>
        <w:t>Prova de inscrição do Cadastro Nacional de Pessoa Jurídica (CNPJ), da mesma licitante que irá participar deste Pregão, bem como, faturar e entregar o objeto licitado.</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8.2.2</w:t>
      </w:r>
      <w:r w:rsidRPr="0028235F">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8.2.3</w:t>
      </w:r>
      <w:r w:rsidRPr="0028235F">
        <w:rPr>
          <w:rFonts w:eastAsia="Times New Roman"/>
          <w:sz w:val="22"/>
        </w:rPr>
        <w:t xml:space="preserve"> Prova de regularidade para com a Fazenda Estadual por meio da apresentação de Certidão Negativa ou Positiva com efeito de Negativa;</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3064DD" w:rsidRPr="00FB45B7" w:rsidRDefault="003064DD" w:rsidP="003064DD">
      <w:pPr>
        <w:overflowPunct w:val="0"/>
        <w:autoSpaceDE w:val="0"/>
        <w:autoSpaceDN w:val="0"/>
        <w:adjustRightInd w:val="0"/>
        <w:spacing w:after="0" w:line="240" w:lineRule="auto"/>
        <w:jc w:val="both"/>
        <w:textAlignment w:val="baseline"/>
        <w:rPr>
          <w:rFonts w:eastAsia="Times New Roman"/>
          <w:sz w:val="24"/>
          <w:szCs w:val="24"/>
        </w:rPr>
      </w:pPr>
      <w:r w:rsidRPr="00D44DC0">
        <w:rPr>
          <w:rFonts w:eastAsia="Times New Roman"/>
          <w:b/>
          <w:bCs/>
          <w:sz w:val="22"/>
        </w:rPr>
        <w:t xml:space="preserve">8.2.4 </w:t>
      </w:r>
      <w:r w:rsidRPr="00FB45B7">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8.2.5 </w:t>
      </w:r>
      <w:r w:rsidRPr="0028235F">
        <w:rPr>
          <w:rFonts w:eastAsia="Times New Roman"/>
          <w:bCs/>
          <w:sz w:val="22"/>
        </w:rPr>
        <w:t>Certificado de Regularidade do FGTS (CRF), emitido pelo órgão competente, da localidade de domicílio ou sede da empresa proponente, na forma da Lei</w:t>
      </w:r>
      <w:r w:rsidRPr="0028235F">
        <w:rPr>
          <w:rFonts w:eastAsia="Times New Roman"/>
          <w:sz w:val="22"/>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8.2.6</w:t>
      </w:r>
      <w:r w:rsidRPr="0028235F">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3064DD" w:rsidRDefault="003064DD" w:rsidP="003064DD">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8.2.7</w:t>
      </w:r>
      <w:r>
        <w:rPr>
          <w:rFonts w:eastAsia="Times New Roman"/>
          <w:sz w:val="22"/>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3064DD" w:rsidRPr="00D44DC0" w:rsidRDefault="003064DD" w:rsidP="003064DD">
      <w:pPr>
        <w:overflowPunct w:val="0"/>
        <w:autoSpaceDE w:val="0"/>
        <w:autoSpaceDN w:val="0"/>
        <w:adjustRightInd w:val="0"/>
        <w:spacing w:after="0" w:line="240" w:lineRule="auto"/>
        <w:ind w:right="-142"/>
        <w:jc w:val="both"/>
        <w:textAlignment w:val="baseline"/>
        <w:rPr>
          <w:rFonts w:eastAsia="Times New Roman"/>
          <w:color w:val="FF0000"/>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lastRenderedPageBreak/>
        <w:t>8.2.8</w:t>
      </w:r>
      <w:r w:rsidRPr="0028235F">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28235F">
        <w:rPr>
          <w:rFonts w:eastAsia="Times New Roman"/>
          <w:sz w:val="22"/>
          <w:highlight w:val="yellow"/>
        </w:rPr>
        <w:t>ANEXO V</w:t>
      </w:r>
      <w:r w:rsidRPr="0028235F">
        <w:rPr>
          <w:rFonts w:eastAsia="Times New Roman"/>
          <w:sz w:val="22"/>
        </w:rPr>
        <w:t xml:space="preserve"> deste edital.</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8.2.9</w:t>
      </w:r>
      <w:r w:rsidRPr="0028235F">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28235F">
        <w:rPr>
          <w:rFonts w:eastAsia="Times New Roman"/>
          <w:sz w:val="22"/>
          <w:highlight w:val="yellow"/>
        </w:rPr>
        <w:t>ANEXO IV</w:t>
      </w:r>
      <w:r w:rsidRPr="0028235F">
        <w:rPr>
          <w:rFonts w:eastAsia="Times New Roman"/>
          <w:sz w:val="22"/>
        </w:rPr>
        <w:t xml:space="preserve"> deste edital.</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sz w:val="22"/>
        </w:rPr>
        <w:t>8.2.10</w:t>
      </w:r>
      <w:r w:rsidRPr="0028235F">
        <w:rPr>
          <w:rFonts w:eastAsia="Times New Roman"/>
          <w:sz w:val="22"/>
        </w:rPr>
        <w:t xml:space="preserve"> Declaração de conhecimento e aceitação do teor do edital, conforme modelo constante no </w:t>
      </w:r>
      <w:r w:rsidRPr="0028235F">
        <w:rPr>
          <w:rFonts w:eastAsia="Times New Roman"/>
          <w:color w:val="000000"/>
          <w:sz w:val="22"/>
          <w:highlight w:val="yellow"/>
        </w:rPr>
        <w:t>ANEXO IX</w:t>
      </w:r>
      <w:r w:rsidRPr="0028235F">
        <w:rPr>
          <w:rFonts w:eastAsia="Times New Roman"/>
          <w:b/>
          <w:sz w:val="22"/>
        </w:rPr>
        <w:t>,</w:t>
      </w:r>
      <w:r w:rsidRPr="0028235F">
        <w:rPr>
          <w:rFonts w:eastAsia="Times New Roman"/>
          <w:sz w:val="22"/>
        </w:rPr>
        <w:t xml:space="preserve"> de que concorda integralmente e sem restrições, com todas as condições impostas por este processo licitatório.</w:t>
      </w:r>
    </w:p>
    <w:p w:rsidR="003064DD" w:rsidRDefault="003064DD" w:rsidP="00C25DE3">
      <w:pPr>
        <w:overflowPunct w:val="0"/>
        <w:autoSpaceDE w:val="0"/>
        <w:autoSpaceDN w:val="0"/>
        <w:adjustRightInd w:val="0"/>
        <w:spacing w:after="0" w:line="240" w:lineRule="auto"/>
        <w:ind w:right="-142"/>
        <w:jc w:val="both"/>
        <w:textAlignment w:val="baseline"/>
        <w:rPr>
          <w:rFonts w:eastAsia="Times New Roman"/>
          <w:sz w:val="22"/>
        </w:rPr>
      </w:pPr>
    </w:p>
    <w:p w:rsidR="003064DD" w:rsidRPr="0095682D" w:rsidRDefault="003064DD" w:rsidP="003064DD">
      <w:pPr>
        <w:rPr>
          <w:sz w:val="22"/>
          <w:lang w:eastAsia="pt-BR"/>
        </w:rPr>
      </w:pPr>
      <w:r w:rsidRPr="0095682D">
        <w:rPr>
          <w:b/>
          <w:sz w:val="22"/>
          <w:lang w:eastAsia="pt-BR"/>
        </w:rPr>
        <w:t>8.2.11</w:t>
      </w:r>
      <w:r w:rsidRPr="0095682D">
        <w:rPr>
          <w:sz w:val="22"/>
          <w:lang w:eastAsia="pt-BR"/>
        </w:rPr>
        <w:t xml:space="preserve"> 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r w:rsidRPr="0095682D">
        <w:rPr>
          <w:sz w:val="22"/>
          <w:shd w:val="clear" w:color="auto" w:fill="F2F2F2"/>
          <w:lang w:eastAsia="pt-BR"/>
        </w:rPr>
        <w:t>.</w:t>
      </w:r>
    </w:p>
    <w:p w:rsidR="003064DD" w:rsidRPr="00DF5899" w:rsidRDefault="003064DD" w:rsidP="003064DD">
      <w:pPr>
        <w:suppressAutoHyphens/>
        <w:spacing w:after="0" w:line="240" w:lineRule="auto"/>
        <w:ind w:left="851" w:hanging="851"/>
        <w:jc w:val="both"/>
        <w:rPr>
          <w:rFonts w:eastAsia="Times New Roman"/>
          <w:sz w:val="21"/>
          <w:szCs w:val="21"/>
          <w:lang w:eastAsia="ar-SA"/>
        </w:rPr>
      </w:pPr>
      <w:r w:rsidRPr="0095682D">
        <w:rPr>
          <w:rFonts w:eastAsia="Times New Roman"/>
          <w:b/>
          <w:sz w:val="21"/>
          <w:szCs w:val="21"/>
          <w:lang w:eastAsia="ar-SA"/>
        </w:rPr>
        <w:t>8.2.12</w:t>
      </w:r>
      <w:r w:rsidRPr="00DF5899">
        <w:rPr>
          <w:rFonts w:eastAsia="Times New Roman"/>
          <w:sz w:val="21"/>
          <w:szCs w:val="21"/>
          <w:lang w:eastAsia="ar-SA"/>
        </w:rPr>
        <w:t xml:space="preserve"> Serão considerados aceitos como </w:t>
      </w:r>
      <w:r w:rsidRPr="00DF5899">
        <w:rPr>
          <w:rFonts w:eastAsia="Times New Roman"/>
          <w:b/>
          <w:i/>
          <w:sz w:val="21"/>
          <w:szCs w:val="21"/>
          <w:lang w:eastAsia="ar-SA"/>
        </w:rPr>
        <w:t>na forma da lei</w:t>
      </w:r>
      <w:r w:rsidRPr="00DF5899">
        <w:rPr>
          <w:rFonts w:eastAsia="Times New Roman"/>
          <w:sz w:val="21"/>
          <w:szCs w:val="21"/>
          <w:lang w:eastAsia="ar-SA"/>
        </w:rPr>
        <w:t xml:space="preserve"> o Balanço Patrimonial e Demonstrações Contábeis assim apresentados:</w:t>
      </w:r>
    </w:p>
    <w:p w:rsidR="003064DD" w:rsidRPr="0065011A" w:rsidRDefault="003064DD" w:rsidP="003064DD">
      <w:pPr>
        <w:suppressAutoHyphens/>
        <w:spacing w:after="0" w:line="240" w:lineRule="auto"/>
        <w:jc w:val="both"/>
        <w:rPr>
          <w:rFonts w:eastAsia="Times New Roman"/>
          <w:sz w:val="18"/>
          <w:szCs w:val="18"/>
          <w:lang w:eastAsia="ar-SA"/>
        </w:rPr>
      </w:pPr>
    </w:p>
    <w:p w:rsidR="003064DD" w:rsidRPr="00DF5899" w:rsidRDefault="003064DD" w:rsidP="003064DD">
      <w:pPr>
        <w:tabs>
          <w:tab w:val="left" w:pos="1418"/>
          <w:tab w:val="left" w:pos="2410"/>
        </w:tabs>
        <w:suppressAutoHyphens/>
        <w:spacing w:after="0" w:line="240" w:lineRule="auto"/>
        <w:ind w:left="851"/>
        <w:jc w:val="both"/>
        <w:rPr>
          <w:rFonts w:eastAsia="Times New Roman"/>
          <w:sz w:val="21"/>
          <w:szCs w:val="21"/>
          <w:lang w:eastAsia="ar-SA"/>
        </w:rPr>
      </w:pPr>
      <w:r w:rsidRPr="00DF5899">
        <w:rPr>
          <w:rFonts w:eastAsia="Times New Roman"/>
          <w:sz w:val="21"/>
          <w:szCs w:val="21"/>
          <w:lang w:eastAsia="ar-SA"/>
        </w:rPr>
        <w:t>a) Para sociedades regidas pela Lei n° 6.404/76, alterada pelas Leis nºs 8.021/1990, 9.457-1997 e 10.303/201 (sociedade anônima), cópia autenticada da publicação do Balanço em Diário Oficial ou jornal de grande circulação da sede do Licitante.</w:t>
      </w:r>
    </w:p>
    <w:p w:rsidR="003064DD" w:rsidRPr="0065011A" w:rsidRDefault="003064DD" w:rsidP="003064DD">
      <w:pPr>
        <w:tabs>
          <w:tab w:val="left" w:pos="2410"/>
        </w:tabs>
        <w:autoSpaceDE w:val="0"/>
        <w:autoSpaceDN w:val="0"/>
        <w:adjustRightInd w:val="0"/>
        <w:spacing w:after="0" w:line="240" w:lineRule="auto"/>
        <w:ind w:left="851"/>
        <w:jc w:val="both"/>
        <w:rPr>
          <w:rFonts w:eastAsia="Times New Roman"/>
          <w:color w:val="000000"/>
          <w:sz w:val="18"/>
          <w:szCs w:val="18"/>
          <w:lang w:eastAsia="pt-BR"/>
        </w:rPr>
      </w:pPr>
    </w:p>
    <w:p w:rsidR="003064DD" w:rsidRPr="00DF5899" w:rsidRDefault="003064DD" w:rsidP="003064DD">
      <w:pPr>
        <w:tabs>
          <w:tab w:val="left" w:pos="2410"/>
        </w:tabs>
        <w:autoSpaceDE w:val="0"/>
        <w:autoSpaceDN w:val="0"/>
        <w:adjustRightInd w:val="0"/>
        <w:spacing w:after="0" w:line="240" w:lineRule="auto"/>
        <w:ind w:left="851"/>
        <w:jc w:val="both"/>
        <w:rPr>
          <w:rFonts w:eastAsia="Times New Roman"/>
          <w:color w:val="000000"/>
          <w:sz w:val="21"/>
          <w:szCs w:val="21"/>
          <w:lang w:eastAsia="pt-BR"/>
        </w:rPr>
      </w:pPr>
      <w:r w:rsidRPr="00DF5899">
        <w:rPr>
          <w:rFonts w:eastAsia="Times New Roman"/>
          <w:color w:val="000000"/>
          <w:sz w:val="21"/>
          <w:szCs w:val="21"/>
          <w:lang w:eastAsia="pt-BR"/>
        </w:rPr>
        <w:t>b) Para sociedades por cota de responsabilidade limitada (LTDA), cópias autenticadas e devidamente registradas das atas de reunião ou assembleia que tiveram aprovado o balanço patrimonial, nos termos da Lei nº 10.406/02.</w:t>
      </w:r>
    </w:p>
    <w:p w:rsidR="003064DD" w:rsidRPr="0065011A" w:rsidRDefault="003064DD" w:rsidP="003064DD">
      <w:pPr>
        <w:tabs>
          <w:tab w:val="left" w:pos="2410"/>
        </w:tabs>
        <w:autoSpaceDE w:val="0"/>
        <w:autoSpaceDN w:val="0"/>
        <w:adjustRightInd w:val="0"/>
        <w:spacing w:after="0" w:line="240" w:lineRule="auto"/>
        <w:ind w:left="851"/>
        <w:jc w:val="both"/>
        <w:rPr>
          <w:rFonts w:eastAsia="Times New Roman"/>
          <w:color w:val="000000"/>
          <w:sz w:val="18"/>
          <w:szCs w:val="18"/>
          <w:lang w:eastAsia="pt-BR"/>
        </w:rPr>
      </w:pPr>
    </w:p>
    <w:p w:rsidR="003064DD" w:rsidRPr="00DF5899" w:rsidRDefault="003064DD" w:rsidP="003064DD">
      <w:pPr>
        <w:tabs>
          <w:tab w:val="left" w:pos="2410"/>
        </w:tabs>
        <w:autoSpaceDE w:val="0"/>
        <w:autoSpaceDN w:val="0"/>
        <w:adjustRightInd w:val="0"/>
        <w:spacing w:after="0" w:line="240" w:lineRule="auto"/>
        <w:ind w:left="851"/>
        <w:jc w:val="both"/>
        <w:rPr>
          <w:rFonts w:eastAsia="Times New Roman"/>
          <w:color w:val="000000"/>
          <w:sz w:val="21"/>
          <w:szCs w:val="21"/>
          <w:lang w:eastAsia="pt-BR"/>
        </w:rPr>
      </w:pPr>
      <w:r w:rsidRPr="00DF5899">
        <w:rPr>
          <w:rFonts w:eastAsia="Times New Roman"/>
          <w:color w:val="000000"/>
          <w:sz w:val="21"/>
          <w:szCs w:val="21"/>
          <w:lang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rsidR="003064DD" w:rsidRPr="0065011A" w:rsidRDefault="003064DD" w:rsidP="003064DD">
      <w:pPr>
        <w:tabs>
          <w:tab w:val="left" w:pos="2410"/>
        </w:tabs>
        <w:autoSpaceDE w:val="0"/>
        <w:autoSpaceDN w:val="0"/>
        <w:adjustRightInd w:val="0"/>
        <w:spacing w:after="0" w:line="240" w:lineRule="auto"/>
        <w:ind w:left="851"/>
        <w:jc w:val="both"/>
        <w:rPr>
          <w:rFonts w:eastAsia="Times New Roman"/>
          <w:color w:val="000000"/>
          <w:sz w:val="18"/>
          <w:szCs w:val="18"/>
          <w:lang w:eastAsia="pt-BR"/>
        </w:rPr>
      </w:pPr>
    </w:p>
    <w:p w:rsidR="003064DD" w:rsidRPr="00DF5899" w:rsidRDefault="003064DD" w:rsidP="003064DD">
      <w:pPr>
        <w:tabs>
          <w:tab w:val="left" w:pos="2410"/>
        </w:tabs>
        <w:autoSpaceDE w:val="0"/>
        <w:autoSpaceDN w:val="0"/>
        <w:adjustRightInd w:val="0"/>
        <w:spacing w:after="0" w:line="240" w:lineRule="auto"/>
        <w:ind w:left="851"/>
        <w:jc w:val="both"/>
        <w:rPr>
          <w:rFonts w:eastAsia="Times New Roman"/>
          <w:color w:val="000000"/>
          <w:sz w:val="21"/>
          <w:szCs w:val="21"/>
          <w:lang w:eastAsia="pt-BR"/>
        </w:rPr>
      </w:pPr>
      <w:r w:rsidRPr="00DF5899">
        <w:rPr>
          <w:rFonts w:eastAsia="Times New Roman"/>
          <w:color w:val="000000"/>
          <w:sz w:val="21"/>
          <w:szCs w:val="21"/>
          <w:lang w:eastAsia="pt-BR"/>
        </w:rPr>
        <w:t xml:space="preserve">d) </w:t>
      </w:r>
      <w:r w:rsidRPr="00DF5899">
        <w:rPr>
          <w:rFonts w:eastAsia="Times New Roman"/>
          <w:b/>
          <w:color w:val="000000"/>
          <w:sz w:val="21"/>
          <w:szCs w:val="21"/>
          <w:u w:val="single"/>
          <w:lang w:eastAsia="pt-BR"/>
        </w:rPr>
        <w:t>Para as sociedades criadas no exercício em curso</w:t>
      </w:r>
      <w:r w:rsidRPr="00DF5899">
        <w:rPr>
          <w:rFonts w:eastAsia="Times New Roman"/>
          <w:color w:val="000000"/>
          <w:sz w:val="21"/>
          <w:szCs w:val="21"/>
          <w:lang w:eastAsia="pt-BR"/>
        </w:rPr>
        <w:t>, Demonstrações Contábeis envolvendo seus direitos, obrigações e patrimônio líquido relativo ao período de sua existência.</w:t>
      </w:r>
    </w:p>
    <w:p w:rsidR="003064DD" w:rsidRPr="0065011A" w:rsidRDefault="003064DD" w:rsidP="003064DD">
      <w:pPr>
        <w:tabs>
          <w:tab w:val="left" w:pos="2410"/>
        </w:tabs>
        <w:autoSpaceDE w:val="0"/>
        <w:autoSpaceDN w:val="0"/>
        <w:adjustRightInd w:val="0"/>
        <w:spacing w:after="0" w:line="240" w:lineRule="auto"/>
        <w:ind w:left="851"/>
        <w:jc w:val="both"/>
        <w:rPr>
          <w:rFonts w:eastAsia="Times New Roman"/>
          <w:color w:val="000000"/>
          <w:sz w:val="18"/>
          <w:szCs w:val="18"/>
          <w:lang w:eastAsia="pt-BR"/>
        </w:rPr>
      </w:pPr>
    </w:p>
    <w:p w:rsidR="003064DD" w:rsidRPr="00DF5899" w:rsidRDefault="003064DD" w:rsidP="003064DD">
      <w:pPr>
        <w:shd w:val="clear" w:color="auto" w:fill="EAF1DD"/>
        <w:overflowPunct w:val="0"/>
        <w:autoSpaceDE w:val="0"/>
        <w:autoSpaceDN w:val="0"/>
        <w:adjustRightInd w:val="0"/>
        <w:spacing w:after="0" w:line="240" w:lineRule="auto"/>
        <w:ind w:right="-1"/>
        <w:contextualSpacing/>
        <w:jc w:val="both"/>
        <w:textAlignment w:val="baseline"/>
        <w:rPr>
          <w:rFonts w:eastAsia="Times New Roman"/>
          <w:bCs/>
          <w:iCs/>
          <w:color w:val="000000"/>
          <w:sz w:val="21"/>
          <w:szCs w:val="21"/>
          <w:lang w:eastAsia="pt-BR"/>
        </w:rPr>
      </w:pPr>
      <w:r w:rsidRPr="0095682D">
        <w:rPr>
          <w:rFonts w:eastAsia="Times New Roman"/>
          <w:b/>
          <w:sz w:val="21"/>
          <w:szCs w:val="21"/>
          <w:lang w:eastAsia="pt-BR"/>
        </w:rPr>
        <w:t>8.2.13</w:t>
      </w:r>
      <w:r w:rsidRPr="00DF5899">
        <w:rPr>
          <w:rFonts w:eastAsia="Times New Roman"/>
          <w:bCs/>
          <w:iCs/>
          <w:color w:val="000000"/>
          <w:sz w:val="21"/>
          <w:szCs w:val="21"/>
          <w:lang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rsidR="003064DD" w:rsidRPr="0065011A" w:rsidRDefault="003064DD" w:rsidP="003064DD">
      <w:pPr>
        <w:overflowPunct w:val="0"/>
        <w:autoSpaceDE w:val="0"/>
        <w:autoSpaceDN w:val="0"/>
        <w:adjustRightInd w:val="0"/>
        <w:spacing w:after="0" w:line="240" w:lineRule="auto"/>
        <w:ind w:right="-1"/>
        <w:jc w:val="center"/>
        <w:textAlignment w:val="baseline"/>
        <w:rPr>
          <w:rFonts w:eastAsia="Times New Roman"/>
          <w:b/>
          <w:bCs/>
          <w:iCs/>
          <w:color w:val="000000"/>
          <w:sz w:val="18"/>
          <w:szCs w:val="18"/>
          <w:lang w:eastAsia="pt-BR"/>
        </w:rPr>
      </w:pPr>
    </w:p>
    <w:p w:rsidR="003064DD" w:rsidRPr="00DF5899" w:rsidRDefault="003064DD" w:rsidP="003064DD">
      <w:pPr>
        <w:shd w:val="clear" w:color="auto" w:fill="EAF1DD"/>
        <w:overflowPunct w:val="0"/>
        <w:autoSpaceDE w:val="0"/>
        <w:autoSpaceDN w:val="0"/>
        <w:adjustRightInd w:val="0"/>
        <w:spacing w:after="0" w:line="240" w:lineRule="auto"/>
        <w:ind w:left="1512" w:right="1798" w:firstLine="615"/>
        <w:textAlignment w:val="baseline"/>
        <w:rPr>
          <w:rFonts w:eastAsia="Times New Roman"/>
          <w:color w:val="000000"/>
          <w:sz w:val="21"/>
          <w:szCs w:val="21"/>
          <w:u w:val="single"/>
          <w:lang w:eastAsia="pt-BR"/>
        </w:rPr>
      </w:pPr>
      <w:r w:rsidRPr="00DF5899">
        <w:rPr>
          <w:rFonts w:eastAsia="Times New Roman"/>
          <w:color w:val="000000"/>
          <w:sz w:val="21"/>
          <w:szCs w:val="21"/>
          <w:lang w:eastAsia="pt-BR"/>
        </w:rPr>
        <w:t xml:space="preserve">LG = </w:t>
      </w:r>
      <w:r w:rsidRPr="00DF5899">
        <w:rPr>
          <w:rFonts w:eastAsia="Times New Roman"/>
          <w:color w:val="000000"/>
          <w:sz w:val="21"/>
          <w:szCs w:val="21"/>
          <w:u w:val="single"/>
          <w:lang w:eastAsia="pt-BR"/>
        </w:rPr>
        <w:t>Ativo Circulante + Realizável a Longo Prazo</w:t>
      </w:r>
    </w:p>
    <w:p w:rsidR="003064DD" w:rsidRPr="00DF5899" w:rsidRDefault="003064DD" w:rsidP="003064DD">
      <w:pPr>
        <w:shd w:val="clear" w:color="auto" w:fill="EAF1DD"/>
        <w:overflowPunct w:val="0"/>
        <w:autoSpaceDE w:val="0"/>
        <w:autoSpaceDN w:val="0"/>
        <w:adjustRightInd w:val="0"/>
        <w:spacing w:after="0" w:line="240" w:lineRule="auto"/>
        <w:ind w:left="1512" w:right="1798" w:firstLine="615"/>
        <w:textAlignment w:val="baseline"/>
        <w:rPr>
          <w:rFonts w:eastAsia="Times New Roman"/>
          <w:color w:val="000000"/>
          <w:sz w:val="21"/>
          <w:szCs w:val="21"/>
          <w:lang w:eastAsia="pt-BR"/>
        </w:rPr>
      </w:pPr>
      <w:r w:rsidRPr="00DF5899">
        <w:rPr>
          <w:rFonts w:eastAsia="Times New Roman"/>
          <w:color w:val="000000"/>
          <w:sz w:val="21"/>
          <w:szCs w:val="21"/>
          <w:lang w:eastAsia="pt-BR"/>
        </w:rPr>
        <w:t xml:space="preserve">          Passivo Circulante + Exigível a Longo Prazo</w:t>
      </w:r>
    </w:p>
    <w:p w:rsidR="003064DD" w:rsidRPr="0065011A" w:rsidRDefault="003064DD" w:rsidP="003064DD">
      <w:pPr>
        <w:overflowPunct w:val="0"/>
        <w:autoSpaceDE w:val="0"/>
        <w:autoSpaceDN w:val="0"/>
        <w:adjustRightInd w:val="0"/>
        <w:spacing w:after="0" w:line="240" w:lineRule="auto"/>
        <w:ind w:left="1512" w:right="1798" w:firstLine="615"/>
        <w:textAlignment w:val="baseline"/>
        <w:rPr>
          <w:rFonts w:eastAsia="Times New Roman"/>
          <w:color w:val="000000"/>
          <w:sz w:val="18"/>
          <w:szCs w:val="18"/>
          <w:lang w:eastAsia="pt-BR"/>
        </w:rPr>
      </w:pPr>
    </w:p>
    <w:p w:rsidR="003064DD" w:rsidRPr="00DF5899" w:rsidRDefault="003064DD" w:rsidP="003064DD">
      <w:pPr>
        <w:shd w:val="clear" w:color="auto" w:fill="EAF1DD"/>
        <w:overflowPunct w:val="0"/>
        <w:autoSpaceDE w:val="0"/>
        <w:autoSpaceDN w:val="0"/>
        <w:adjustRightInd w:val="0"/>
        <w:spacing w:after="0" w:line="240" w:lineRule="auto"/>
        <w:ind w:left="1512" w:right="1798" w:firstLine="615"/>
        <w:textAlignment w:val="baseline"/>
        <w:rPr>
          <w:rFonts w:eastAsia="Times New Roman"/>
          <w:color w:val="000000"/>
          <w:sz w:val="21"/>
          <w:szCs w:val="21"/>
          <w:u w:val="single"/>
          <w:lang w:eastAsia="pt-BR"/>
        </w:rPr>
      </w:pPr>
      <w:r w:rsidRPr="00DF5899">
        <w:rPr>
          <w:rFonts w:eastAsia="Times New Roman"/>
          <w:color w:val="000000"/>
          <w:sz w:val="21"/>
          <w:szCs w:val="21"/>
          <w:lang w:eastAsia="pt-BR"/>
        </w:rPr>
        <w:t>SG =</w:t>
      </w:r>
      <w:r w:rsidRPr="00DF5899">
        <w:rPr>
          <w:rFonts w:eastAsia="Times New Roman"/>
          <w:color w:val="000000"/>
          <w:sz w:val="21"/>
          <w:szCs w:val="21"/>
          <w:u w:val="single"/>
          <w:lang w:eastAsia="pt-BR"/>
        </w:rPr>
        <w:t xml:space="preserve">                     Ativo Total_________________</w:t>
      </w:r>
    </w:p>
    <w:p w:rsidR="003064DD" w:rsidRPr="00DF5899" w:rsidRDefault="003064DD" w:rsidP="003064DD">
      <w:pPr>
        <w:shd w:val="clear" w:color="auto" w:fill="EAF1DD"/>
        <w:overflowPunct w:val="0"/>
        <w:autoSpaceDE w:val="0"/>
        <w:autoSpaceDN w:val="0"/>
        <w:adjustRightInd w:val="0"/>
        <w:spacing w:after="0" w:line="240" w:lineRule="auto"/>
        <w:ind w:left="1512" w:right="1798" w:firstLine="615"/>
        <w:textAlignment w:val="baseline"/>
        <w:rPr>
          <w:rFonts w:eastAsia="Times New Roman"/>
          <w:color w:val="000000"/>
          <w:sz w:val="21"/>
          <w:szCs w:val="21"/>
          <w:lang w:eastAsia="pt-BR"/>
        </w:rPr>
      </w:pPr>
      <w:r w:rsidRPr="00DF5899">
        <w:rPr>
          <w:rFonts w:eastAsia="Times New Roman"/>
          <w:color w:val="000000"/>
          <w:sz w:val="21"/>
          <w:szCs w:val="21"/>
          <w:lang w:eastAsia="pt-BR"/>
        </w:rPr>
        <w:t xml:space="preserve">        Passivo Circulante + Exigível a Longo Prazo</w:t>
      </w:r>
    </w:p>
    <w:p w:rsidR="003064DD" w:rsidRPr="0065011A" w:rsidRDefault="003064DD" w:rsidP="003064DD">
      <w:pPr>
        <w:overflowPunct w:val="0"/>
        <w:autoSpaceDE w:val="0"/>
        <w:autoSpaceDN w:val="0"/>
        <w:adjustRightInd w:val="0"/>
        <w:spacing w:after="0" w:line="240" w:lineRule="auto"/>
        <w:ind w:left="1512" w:right="1798" w:firstLine="615"/>
        <w:jc w:val="center"/>
        <w:textAlignment w:val="baseline"/>
        <w:rPr>
          <w:rFonts w:eastAsia="Times New Roman"/>
          <w:color w:val="000000"/>
          <w:sz w:val="18"/>
          <w:szCs w:val="18"/>
          <w:lang w:eastAsia="pt-BR"/>
        </w:rPr>
      </w:pPr>
    </w:p>
    <w:p w:rsidR="003064DD" w:rsidRPr="00DF5899" w:rsidRDefault="003064DD" w:rsidP="003064DD">
      <w:pPr>
        <w:shd w:val="clear" w:color="auto" w:fill="EAF1DD"/>
        <w:overflowPunct w:val="0"/>
        <w:autoSpaceDE w:val="0"/>
        <w:autoSpaceDN w:val="0"/>
        <w:adjustRightInd w:val="0"/>
        <w:spacing w:after="0" w:line="240" w:lineRule="auto"/>
        <w:ind w:left="1512" w:right="1798" w:firstLine="615"/>
        <w:textAlignment w:val="baseline"/>
        <w:rPr>
          <w:rFonts w:eastAsia="Times New Roman"/>
          <w:color w:val="000000"/>
          <w:sz w:val="21"/>
          <w:szCs w:val="21"/>
          <w:u w:val="single"/>
          <w:lang w:eastAsia="pt-BR"/>
        </w:rPr>
      </w:pPr>
      <w:r w:rsidRPr="00DF5899">
        <w:rPr>
          <w:rFonts w:eastAsia="Times New Roman"/>
          <w:color w:val="000000"/>
          <w:sz w:val="21"/>
          <w:szCs w:val="21"/>
          <w:lang w:eastAsia="pt-BR"/>
        </w:rPr>
        <w:t xml:space="preserve">LC =                </w:t>
      </w:r>
      <w:r w:rsidRPr="00DF5899">
        <w:rPr>
          <w:rFonts w:eastAsia="Times New Roman"/>
          <w:color w:val="000000"/>
          <w:sz w:val="21"/>
          <w:szCs w:val="21"/>
          <w:u w:val="single"/>
          <w:lang w:eastAsia="pt-BR"/>
        </w:rPr>
        <w:t>_Ativo Circulante</w:t>
      </w:r>
    </w:p>
    <w:p w:rsidR="003064DD" w:rsidRPr="00DF5899" w:rsidRDefault="003064DD" w:rsidP="003064DD">
      <w:pPr>
        <w:shd w:val="clear" w:color="auto" w:fill="EAF1DD"/>
        <w:overflowPunct w:val="0"/>
        <w:autoSpaceDE w:val="0"/>
        <w:autoSpaceDN w:val="0"/>
        <w:adjustRightInd w:val="0"/>
        <w:spacing w:after="0" w:line="240" w:lineRule="auto"/>
        <w:ind w:left="1512" w:right="1798" w:firstLine="615"/>
        <w:textAlignment w:val="baseline"/>
        <w:rPr>
          <w:rFonts w:eastAsia="Times New Roman"/>
          <w:sz w:val="21"/>
          <w:szCs w:val="21"/>
          <w:lang w:eastAsia="pt-BR"/>
        </w:rPr>
      </w:pPr>
      <w:r w:rsidRPr="00DF5899">
        <w:rPr>
          <w:rFonts w:eastAsia="Times New Roman"/>
          <w:sz w:val="21"/>
          <w:szCs w:val="21"/>
          <w:lang w:eastAsia="pt-BR"/>
        </w:rPr>
        <w:t xml:space="preserve">                        Passivo Circulante</w:t>
      </w:r>
    </w:p>
    <w:p w:rsidR="003064DD" w:rsidRPr="0065011A" w:rsidRDefault="003064DD" w:rsidP="003064DD">
      <w:pPr>
        <w:tabs>
          <w:tab w:val="left" w:pos="2410"/>
        </w:tabs>
        <w:autoSpaceDE w:val="0"/>
        <w:autoSpaceDN w:val="0"/>
        <w:adjustRightInd w:val="0"/>
        <w:spacing w:after="0" w:line="240" w:lineRule="auto"/>
        <w:ind w:left="851"/>
        <w:jc w:val="both"/>
        <w:rPr>
          <w:rFonts w:eastAsia="Times New Roman"/>
          <w:color w:val="000000"/>
          <w:sz w:val="18"/>
          <w:szCs w:val="18"/>
          <w:lang w:eastAsia="pt-BR"/>
        </w:rPr>
      </w:pPr>
    </w:p>
    <w:p w:rsidR="003064DD" w:rsidRPr="00DF5899" w:rsidRDefault="003064DD" w:rsidP="003064DD">
      <w:pPr>
        <w:overflowPunct w:val="0"/>
        <w:autoSpaceDE w:val="0"/>
        <w:autoSpaceDN w:val="0"/>
        <w:adjustRightInd w:val="0"/>
        <w:spacing w:after="0" w:line="240" w:lineRule="auto"/>
        <w:ind w:right="-1"/>
        <w:jc w:val="both"/>
        <w:textAlignment w:val="baseline"/>
        <w:rPr>
          <w:rFonts w:eastAsia="Times New Roman"/>
          <w:sz w:val="21"/>
          <w:szCs w:val="21"/>
          <w:lang w:eastAsia="pt-BR"/>
        </w:rPr>
      </w:pPr>
      <w:r w:rsidRPr="0095682D">
        <w:rPr>
          <w:rFonts w:eastAsia="Times New Roman"/>
          <w:b/>
          <w:sz w:val="21"/>
          <w:szCs w:val="21"/>
          <w:lang w:eastAsia="pt-BR"/>
        </w:rPr>
        <w:t>8.2.14</w:t>
      </w:r>
      <w:r w:rsidRPr="00DF5899">
        <w:rPr>
          <w:rFonts w:eastAsia="Times New Roman"/>
          <w:sz w:val="21"/>
          <w:szCs w:val="21"/>
          <w:lang w:eastAsia="pt-BR"/>
        </w:rPr>
        <w:t xml:space="preserve"> As fórmulas deverão estar devidamente aplicadas em memorial de cálculos juntado</w:t>
      </w:r>
      <w:r>
        <w:rPr>
          <w:rFonts w:eastAsia="Times New Roman"/>
          <w:sz w:val="21"/>
          <w:szCs w:val="21"/>
          <w:lang w:eastAsia="pt-BR"/>
        </w:rPr>
        <w:t>s</w:t>
      </w:r>
      <w:r w:rsidRPr="00DF5899">
        <w:rPr>
          <w:rFonts w:eastAsia="Times New Roman"/>
          <w:sz w:val="21"/>
          <w:szCs w:val="21"/>
          <w:lang w:eastAsia="pt-BR"/>
        </w:rPr>
        <w:t xml:space="preserve"> ao balanço, como mencionado no item </w:t>
      </w:r>
      <w:r>
        <w:rPr>
          <w:rFonts w:eastAsia="Times New Roman"/>
          <w:b/>
          <w:color w:val="FF0000"/>
          <w:sz w:val="21"/>
          <w:szCs w:val="21"/>
          <w:lang w:eastAsia="pt-BR"/>
        </w:rPr>
        <w:t>8.2.1</w:t>
      </w:r>
      <w:r w:rsidRPr="00DF5899">
        <w:rPr>
          <w:rFonts w:eastAsia="Times New Roman"/>
          <w:b/>
          <w:color w:val="FF0000"/>
          <w:sz w:val="21"/>
          <w:szCs w:val="21"/>
          <w:lang w:eastAsia="pt-BR"/>
        </w:rPr>
        <w:t>3</w:t>
      </w:r>
      <w:r w:rsidRPr="00DF5899">
        <w:rPr>
          <w:rFonts w:eastAsia="Times New Roman"/>
          <w:sz w:val="21"/>
          <w:szCs w:val="21"/>
          <w:lang w:eastAsia="pt-BR"/>
        </w:rPr>
        <w:t>, assinadas pelo técnico contábil ou contabilista responsável, devidamente registrado no CRC.</w:t>
      </w:r>
    </w:p>
    <w:p w:rsidR="003064DD" w:rsidRPr="00DF5899" w:rsidRDefault="003064DD" w:rsidP="003064DD">
      <w:pPr>
        <w:overflowPunct w:val="0"/>
        <w:autoSpaceDE w:val="0"/>
        <w:autoSpaceDN w:val="0"/>
        <w:adjustRightInd w:val="0"/>
        <w:spacing w:after="0" w:line="240" w:lineRule="auto"/>
        <w:ind w:left="709" w:right="-1"/>
        <w:textAlignment w:val="baseline"/>
        <w:rPr>
          <w:rFonts w:eastAsia="Times New Roman"/>
          <w:sz w:val="10"/>
          <w:szCs w:val="10"/>
          <w:lang w:eastAsia="pt-BR"/>
        </w:rPr>
      </w:pPr>
    </w:p>
    <w:p w:rsidR="003064DD" w:rsidRPr="00DF5899" w:rsidRDefault="003064DD" w:rsidP="003064DD">
      <w:pPr>
        <w:overflowPunct w:val="0"/>
        <w:autoSpaceDE w:val="0"/>
        <w:autoSpaceDN w:val="0"/>
        <w:adjustRightInd w:val="0"/>
        <w:spacing w:after="0" w:line="240" w:lineRule="auto"/>
        <w:ind w:right="-1"/>
        <w:jc w:val="both"/>
        <w:textAlignment w:val="baseline"/>
        <w:rPr>
          <w:rFonts w:eastAsia="Times New Roman"/>
          <w:sz w:val="21"/>
          <w:szCs w:val="21"/>
          <w:lang w:eastAsia="pt-BR"/>
        </w:rPr>
      </w:pPr>
      <w:r w:rsidRPr="0095682D">
        <w:rPr>
          <w:rFonts w:eastAsia="Times New Roman"/>
          <w:b/>
          <w:sz w:val="21"/>
          <w:szCs w:val="21"/>
          <w:lang w:eastAsia="pt-BR"/>
        </w:rPr>
        <w:t>8.2.15</w:t>
      </w:r>
      <w:r w:rsidRPr="00DF5899">
        <w:rPr>
          <w:rFonts w:eastAsia="Times New Roman"/>
          <w:sz w:val="21"/>
          <w:szCs w:val="21"/>
          <w:lang w:eastAsia="pt-BR"/>
        </w:rPr>
        <w:t xml:space="preserve"> Se necessária à atualização do balanço e do capital social, deverá ser apresentado, juntamente com os documentos em apreço, o memorial de cálculo correspondente.</w:t>
      </w:r>
    </w:p>
    <w:p w:rsidR="003064DD" w:rsidRPr="00DF5899" w:rsidRDefault="003064DD" w:rsidP="003064DD">
      <w:pPr>
        <w:overflowPunct w:val="0"/>
        <w:autoSpaceDE w:val="0"/>
        <w:autoSpaceDN w:val="0"/>
        <w:adjustRightInd w:val="0"/>
        <w:spacing w:after="0" w:line="240" w:lineRule="auto"/>
        <w:ind w:left="709" w:right="-1"/>
        <w:textAlignment w:val="baseline"/>
        <w:rPr>
          <w:rFonts w:eastAsia="Times New Roman"/>
          <w:sz w:val="21"/>
          <w:szCs w:val="21"/>
          <w:lang w:eastAsia="pt-BR"/>
        </w:rPr>
      </w:pPr>
    </w:p>
    <w:p w:rsidR="003064DD" w:rsidRPr="00DF5899" w:rsidRDefault="003064DD" w:rsidP="003064DD">
      <w:pPr>
        <w:tabs>
          <w:tab w:val="left" w:pos="2410"/>
        </w:tabs>
        <w:autoSpaceDE w:val="0"/>
        <w:autoSpaceDN w:val="0"/>
        <w:adjustRightInd w:val="0"/>
        <w:spacing w:after="0" w:line="240" w:lineRule="auto"/>
        <w:jc w:val="both"/>
        <w:rPr>
          <w:rFonts w:eastAsia="Times New Roman"/>
          <w:color w:val="000000"/>
          <w:sz w:val="21"/>
          <w:szCs w:val="21"/>
          <w:lang w:eastAsia="pt-BR"/>
        </w:rPr>
      </w:pPr>
      <w:r w:rsidRPr="0095682D">
        <w:rPr>
          <w:rFonts w:eastAsia="Times New Roman"/>
          <w:b/>
          <w:color w:val="000000"/>
          <w:sz w:val="21"/>
          <w:szCs w:val="21"/>
          <w:lang w:eastAsia="pt-BR"/>
        </w:rPr>
        <w:lastRenderedPageBreak/>
        <w:t>8.2.16</w:t>
      </w:r>
      <w:r w:rsidRPr="00DF5899">
        <w:rPr>
          <w:rFonts w:eastAsia="Times New Roman"/>
          <w:color w:val="000000"/>
          <w:sz w:val="21"/>
          <w:szCs w:val="21"/>
          <w:lang w:eastAsia="pt-BR"/>
        </w:rPr>
        <w:t xml:space="preserve"> A empresa licitante será inabilitada se não atingir os índices acima, conforme demonstração das fórmulas, que devem ser apresentadas em documento anexo ao balanço patrimonial e devidamente assinado por técnico competente.</w:t>
      </w:r>
    </w:p>
    <w:p w:rsidR="00C25DE3" w:rsidRDefault="00C25DE3" w:rsidP="00C25DE3">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r w:rsidRPr="00D44DC0">
        <w:rPr>
          <w:rFonts w:eastAsia="Times New Roman"/>
          <w:b/>
          <w:bCs/>
          <w:sz w:val="22"/>
        </w:rPr>
        <w:t>9 - DO JULGAMENTO:</w:t>
      </w:r>
    </w:p>
    <w:p w:rsidR="00937F0C" w:rsidRPr="00D44DC0" w:rsidRDefault="00937F0C" w:rsidP="00937F0C">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9.1</w:t>
      </w:r>
      <w:r w:rsidRPr="00D44DC0">
        <w:rPr>
          <w:rFonts w:eastAsia="Times New Roman"/>
          <w:sz w:val="22"/>
        </w:rPr>
        <w:t xml:space="preserve"> O julgamento da licitação será dividido em duas etapas (Classificação das propostas e Habilitação) e obedecerá, quanto à classificação das propostas, ao critério do menor </w:t>
      </w:r>
      <w:r>
        <w:rPr>
          <w:rFonts w:eastAsia="Times New Roman"/>
          <w:sz w:val="22"/>
        </w:rPr>
        <w:t>taxa</w:t>
      </w:r>
      <w:r w:rsidRPr="00D44DC0">
        <w:rPr>
          <w:rFonts w:eastAsia="Times New Roman"/>
          <w:sz w:val="22"/>
        </w:rPr>
        <w:t xml:space="preserve"> do objeto deste Edital.</w:t>
      </w:r>
    </w:p>
    <w:p w:rsidR="00937F0C"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9.1.1</w:t>
      </w:r>
      <w:r w:rsidRPr="00D44DC0">
        <w:rPr>
          <w:rFonts w:eastAsia="Times New Roman"/>
          <w:sz w:val="22"/>
        </w:rPr>
        <w:t xml:space="preserve"> A etapa de classificação de </w:t>
      </w:r>
      <w:r>
        <w:rPr>
          <w:rFonts w:eastAsia="Times New Roman"/>
          <w:sz w:val="22"/>
        </w:rPr>
        <w:t>taxas</w:t>
      </w:r>
      <w:r w:rsidRPr="00D44DC0">
        <w:rPr>
          <w:rFonts w:eastAsia="Times New Roman"/>
          <w:sz w:val="22"/>
        </w:rPr>
        <w:t>,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9.1.2 – </w:t>
      </w:r>
      <w:r w:rsidRPr="00D44DC0">
        <w:rPr>
          <w:rFonts w:eastAsia="Times New Roman"/>
          <w:sz w:val="22"/>
        </w:rPr>
        <w:t xml:space="preserve">Durante a etapa de lances não será permitido o uso de celulares para a consulta de </w:t>
      </w:r>
      <w:r>
        <w:rPr>
          <w:rFonts w:eastAsia="Times New Roman"/>
          <w:sz w:val="22"/>
        </w:rPr>
        <w:t>taxas</w:t>
      </w:r>
      <w:r w:rsidRPr="00D44DC0">
        <w:rPr>
          <w:rFonts w:eastAsia="Times New Roman"/>
          <w:sz w:val="22"/>
        </w:rPr>
        <w:t xml:space="preserve">. Quando convocado pelo (a) Pregoeiro (a), o licitante desejar efetuar ligações para consulta de </w:t>
      </w:r>
      <w:r>
        <w:rPr>
          <w:rFonts w:eastAsia="Times New Roman"/>
          <w:sz w:val="22"/>
        </w:rPr>
        <w:t>taxas</w:t>
      </w:r>
      <w:r w:rsidRPr="00D44DC0">
        <w:rPr>
          <w:rFonts w:eastAsia="Times New Roman"/>
          <w:sz w:val="22"/>
        </w:rPr>
        <w:t>, ou estiver ausente da sala de licitações seja qual for o motivo, o mesmo perderá o direito ao lance e será excluído da etapa de lances para aquele item.</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9.1.2.1 – </w:t>
      </w:r>
      <w:r w:rsidRPr="00D44DC0">
        <w:rPr>
          <w:rFonts w:eastAsia="Times New Roman"/>
          <w:sz w:val="22"/>
        </w:rPr>
        <w:t xml:space="preserve">Somente serão aceitas as consultas efetuadas via telefone na fase de negociação caso </w:t>
      </w:r>
      <w:r>
        <w:rPr>
          <w:rFonts w:eastAsia="Times New Roman"/>
          <w:sz w:val="22"/>
        </w:rPr>
        <w:t xml:space="preserve">a taxa ofertada pelo </w:t>
      </w:r>
      <w:r w:rsidRPr="00D44DC0">
        <w:rPr>
          <w:rFonts w:eastAsia="Times New Roman"/>
          <w:sz w:val="22"/>
        </w:rPr>
        <w:t>licit</w:t>
      </w:r>
      <w:r>
        <w:rPr>
          <w:rFonts w:eastAsia="Times New Roman"/>
          <w:sz w:val="22"/>
        </w:rPr>
        <w:t>ante não esteja compatível com a taxa média</w:t>
      </w:r>
      <w:r w:rsidRPr="00D44DC0">
        <w:rPr>
          <w:rFonts w:eastAsia="Times New Roman"/>
          <w:sz w:val="22"/>
        </w:rPr>
        <w:t xml:space="preserve"> obtido na consulta ao mercado, quando est</w:t>
      </w:r>
      <w:r>
        <w:rPr>
          <w:rFonts w:eastAsia="Times New Roman"/>
          <w:sz w:val="22"/>
        </w:rPr>
        <w:t>a tiver interesse em cobrir a taxa</w:t>
      </w:r>
      <w:r w:rsidRPr="00D44DC0">
        <w:rPr>
          <w:rFonts w:eastAsia="Times New Roman"/>
          <w:sz w:val="22"/>
        </w:rPr>
        <w:t xml:space="preserve"> apurad</w:t>
      </w:r>
      <w:r>
        <w:rPr>
          <w:rFonts w:eastAsia="Times New Roman"/>
          <w:sz w:val="22"/>
        </w:rPr>
        <w:t>a</w:t>
      </w:r>
      <w:r w:rsidRPr="00D44DC0">
        <w:rPr>
          <w:rFonts w:eastAsia="Times New Roman"/>
          <w:sz w:val="22"/>
        </w:rPr>
        <w:t xml:space="preserve"> na pesquisa de mercado.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9.1.2</w:t>
      </w:r>
      <w:r w:rsidRPr="00D44DC0">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w:t>
      </w:r>
      <w:r w:rsidRPr="00D44DC0">
        <w:rPr>
          <w:rFonts w:eastAsia="Times New Roman"/>
          <w:sz w:val="22"/>
        </w:rPr>
        <w:t xml:space="preserve"> Etapa de Classificação de </w:t>
      </w:r>
      <w:r>
        <w:rPr>
          <w:rFonts w:eastAsia="Times New Roman"/>
          <w:sz w:val="22"/>
        </w:rPr>
        <w:t>Taxas</w:t>
      </w:r>
      <w:r w:rsidRPr="00D44DC0">
        <w:rPr>
          <w:rFonts w:eastAsia="Times New Roman"/>
          <w:sz w:val="22"/>
        </w:rPr>
        <w:t>:</w:t>
      </w:r>
    </w:p>
    <w:p w:rsidR="00937F0C" w:rsidRPr="00D44DC0" w:rsidRDefault="00937F0C" w:rsidP="00937F0C">
      <w:pPr>
        <w:tabs>
          <w:tab w:val="num" w:pos="0"/>
        </w:tabs>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w:t>
      </w:r>
      <w:r w:rsidRPr="00D44DC0">
        <w:rPr>
          <w:rFonts w:eastAsia="Times New Roman"/>
          <w:sz w:val="22"/>
        </w:rPr>
        <w:t xml:space="preserve"> Serão abertos os envelopes “Proposta de Preços” de todas as licitantes.</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9.2.2</w:t>
      </w:r>
      <w:r w:rsidRPr="00D44DC0">
        <w:rPr>
          <w:rFonts w:eastAsia="Times New Roman"/>
          <w:sz w:val="22"/>
        </w:rPr>
        <w:t xml:space="preserve"> O (a) Pregoeiro (a) informará aos participantes presentes quais licita</w:t>
      </w:r>
      <w:r>
        <w:rPr>
          <w:rFonts w:eastAsia="Times New Roman"/>
          <w:sz w:val="22"/>
        </w:rPr>
        <w:t>ntes apresentaram propostas de taxa</w:t>
      </w:r>
      <w:r w:rsidRPr="00D44DC0">
        <w:rPr>
          <w:rFonts w:eastAsia="Times New Roman"/>
          <w:sz w:val="22"/>
        </w:rPr>
        <w:t xml:space="preserve"> para o fornecimento do objeto da presente licitação e os respectivos valores ofertados.</w:t>
      </w:r>
    </w:p>
    <w:p w:rsidR="00937F0C" w:rsidRPr="00D44DC0" w:rsidRDefault="00937F0C" w:rsidP="00937F0C">
      <w:pPr>
        <w:tabs>
          <w:tab w:val="num" w:pos="0"/>
        </w:tabs>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9.2.3</w:t>
      </w:r>
      <w:r w:rsidRPr="00D44DC0">
        <w:rPr>
          <w:rFonts w:eastAsia="Times New Roman"/>
          <w:sz w:val="22"/>
        </w:rPr>
        <w:t xml:space="preserve"> O (a) Pregoeiro (a) fará a ordenação dos valores das propostas, em ordem crescente, de todas as licitantes.</w:t>
      </w:r>
    </w:p>
    <w:p w:rsidR="00937F0C" w:rsidRPr="00D44DC0" w:rsidRDefault="00937F0C" w:rsidP="00937F0C">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9.2.4</w:t>
      </w:r>
      <w:r w:rsidRPr="00D44DC0">
        <w:rPr>
          <w:rFonts w:eastAsia="Times New Roman"/>
          <w:sz w:val="22"/>
        </w:rPr>
        <w:t xml:space="preserve"> O (a) Pregoeiro (a) classificará a licitante da proposta de menor </w:t>
      </w:r>
      <w:r>
        <w:rPr>
          <w:rFonts w:eastAsia="Times New Roman"/>
          <w:sz w:val="22"/>
        </w:rPr>
        <w:t>taxa</w:t>
      </w:r>
      <w:r w:rsidRPr="00D44DC0">
        <w:rPr>
          <w:rFonts w:eastAsia="Times New Roman"/>
          <w:sz w:val="22"/>
        </w:rPr>
        <w:t xml:space="preserve"> para </w:t>
      </w:r>
      <w:r>
        <w:rPr>
          <w:rFonts w:eastAsia="Times New Roman"/>
          <w:sz w:val="22"/>
        </w:rPr>
        <w:t>o</w:t>
      </w:r>
      <w:r w:rsidRPr="00D44DC0">
        <w:rPr>
          <w:rFonts w:eastAsia="Times New Roman"/>
          <w:sz w:val="22"/>
        </w:rPr>
        <w:t xml:space="preserve"> item e aquelas licitantes que tenham apresentado propostas em valores sucessivos e superiores em até 10 %(dez</w:t>
      </w:r>
      <w:r>
        <w:rPr>
          <w:rFonts w:eastAsia="Times New Roman"/>
          <w:sz w:val="22"/>
        </w:rPr>
        <w:t xml:space="preserve"> por cento), relativamente à menor taxa</w:t>
      </w:r>
      <w:r w:rsidRPr="00D44DC0">
        <w:rPr>
          <w:rFonts w:eastAsia="Times New Roman"/>
          <w:sz w:val="22"/>
        </w:rPr>
        <w:t>, para que seus autores participem dos lances verbais.</w:t>
      </w:r>
    </w:p>
    <w:p w:rsidR="00937F0C" w:rsidRPr="00D44DC0" w:rsidRDefault="00937F0C" w:rsidP="00937F0C">
      <w:pPr>
        <w:tabs>
          <w:tab w:val="num" w:pos="0"/>
        </w:tabs>
        <w:overflowPunct w:val="0"/>
        <w:autoSpaceDE w:val="0"/>
        <w:autoSpaceDN w:val="0"/>
        <w:adjustRightInd w:val="0"/>
        <w:spacing w:after="0" w:line="240" w:lineRule="auto"/>
        <w:jc w:val="both"/>
        <w:textAlignment w:val="baseline"/>
        <w:rPr>
          <w:rFonts w:eastAsia="Times New Roman"/>
          <w:sz w:val="22"/>
        </w:rPr>
      </w:pPr>
    </w:p>
    <w:p w:rsidR="00937F0C"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9.2.4.1</w:t>
      </w:r>
      <w:r w:rsidRPr="00D44DC0">
        <w:rPr>
          <w:rFonts w:eastAsia="Times New Roman"/>
          <w:sz w:val="22"/>
        </w:rPr>
        <w:t xml:space="preserve"> O valor máximo, em reais, das propostas a serem admitidas para a etapa de lances verbais, conforme subitem 9.2.4, será o valor da proposta válida de men</w:t>
      </w:r>
      <w:r>
        <w:rPr>
          <w:rFonts w:eastAsia="Times New Roman"/>
          <w:sz w:val="22"/>
        </w:rPr>
        <w:t>or taxa</w:t>
      </w:r>
      <w:r w:rsidRPr="00D44DC0">
        <w:rPr>
          <w:rFonts w:eastAsia="Times New Roman"/>
          <w:sz w:val="22"/>
        </w:rPr>
        <w:t xml:space="preserve">, multiplicado por 1,10 (uma vírgula dez), </w:t>
      </w:r>
      <w:r>
        <w:rPr>
          <w:rFonts w:eastAsia="Times New Roman"/>
          <w:sz w:val="22"/>
        </w:rPr>
        <w:t>desprezando</w:t>
      </w:r>
      <w:r w:rsidRPr="00D44DC0">
        <w:rPr>
          <w:rFonts w:eastAsia="Times New Roman"/>
          <w:sz w:val="22"/>
        </w:rPr>
        <w:t xml:space="preserve"> a terceira casa decimal.</w:t>
      </w:r>
    </w:p>
    <w:p w:rsidR="00937F0C"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9.2.5</w:t>
      </w:r>
      <w:r w:rsidRPr="00D44DC0">
        <w:rPr>
          <w:rFonts w:eastAsia="Times New Roman"/>
          <w:sz w:val="22"/>
        </w:rPr>
        <w:t xml:space="preserve">. Quando não houver, pelo menos, 03 (três) propostas escritas de </w:t>
      </w:r>
      <w:r>
        <w:rPr>
          <w:rFonts w:eastAsia="Times New Roman"/>
          <w:sz w:val="22"/>
        </w:rPr>
        <w:t>taxas</w:t>
      </w:r>
      <w:r w:rsidRPr="00D44DC0">
        <w:rPr>
          <w:rFonts w:eastAsia="Times New Roman"/>
          <w:sz w:val="22"/>
        </w:rPr>
        <w:t xml:space="preserve"> nas condições definidas no subitem anterior, o (a) Pregoeiro (a) classificará as melhores propostas, até o máximo 03 (três), para que seus autores participem dos lances verbais, quaisquer que sejam </w:t>
      </w:r>
      <w:r>
        <w:rPr>
          <w:rFonts w:eastAsia="Times New Roman"/>
          <w:sz w:val="22"/>
        </w:rPr>
        <w:t>as taxas</w:t>
      </w:r>
      <w:r w:rsidRPr="00D44DC0">
        <w:rPr>
          <w:rFonts w:eastAsia="Times New Roman"/>
          <w:sz w:val="22"/>
        </w:rPr>
        <w:t xml:space="preserve"> oferecid</w:t>
      </w:r>
      <w:r>
        <w:rPr>
          <w:rFonts w:eastAsia="Times New Roman"/>
          <w:sz w:val="22"/>
        </w:rPr>
        <w:t>a</w:t>
      </w:r>
      <w:r w:rsidRPr="00D44DC0">
        <w:rPr>
          <w:rFonts w:eastAsia="Times New Roman"/>
          <w:sz w:val="22"/>
        </w:rPr>
        <w:t>s nas propostas escritas.</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9.2.6</w:t>
      </w:r>
      <w:r w:rsidRPr="00D44DC0">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lastRenderedPageBreak/>
        <w:t>9.2.7</w:t>
      </w:r>
      <w:r w:rsidRPr="00D44DC0">
        <w:rPr>
          <w:rFonts w:eastAsia="Times New Roman"/>
          <w:sz w:val="22"/>
        </w:rPr>
        <w:t xml:space="preserve"> O (a) Pregoeiro (a) convidará os representantes das licitantes classificadas (para os lances verbais), a apresentarem, individualmente, lances verbais, a partir da proposta es</w:t>
      </w:r>
      <w:r>
        <w:rPr>
          <w:rFonts w:eastAsia="Times New Roman"/>
          <w:sz w:val="22"/>
        </w:rPr>
        <w:t>critas classificada como menor taxa</w:t>
      </w:r>
      <w:r w:rsidRPr="00D44DC0">
        <w:rPr>
          <w:rFonts w:eastAsia="Times New Roman"/>
          <w:sz w:val="22"/>
        </w:rPr>
        <w:t>, prosseguindo sequencialmente, em ordem decrescente de valor.</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9.2.8 </w:t>
      </w:r>
      <w:r w:rsidRPr="00D44DC0">
        <w:rPr>
          <w:rFonts w:eastAsia="Times New Roman"/>
          <w:sz w:val="22"/>
        </w:rPr>
        <w:t>O (a) Pregoeiro (a) poderá estabelecer lances mínimos a serem ofertados de acordo com o item a ser adquirido.</w:t>
      </w:r>
    </w:p>
    <w:p w:rsidR="00937F0C"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9.2.9</w:t>
      </w:r>
      <w:r>
        <w:rPr>
          <w:rFonts w:eastAsia="Times New Roman"/>
          <w:b/>
          <w:bCs/>
          <w:sz w:val="22"/>
        </w:rPr>
        <w:t xml:space="preserve"> </w:t>
      </w:r>
      <w:r w:rsidRPr="00D44DC0">
        <w:rPr>
          <w:rFonts w:eastAsia="Times New Roman"/>
          <w:sz w:val="22"/>
        </w:rPr>
        <w:t>Caso não mais se realizem lances verbais, será encerrada a etapa competitiva e ordenadas às ofertas, exclusiv</w:t>
      </w:r>
      <w:r>
        <w:rPr>
          <w:rFonts w:eastAsia="Times New Roman"/>
          <w:sz w:val="22"/>
        </w:rPr>
        <w:t>amente pelo critério de menor taxa</w:t>
      </w:r>
      <w:r w:rsidRPr="00D44DC0">
        <w:rPr>
          <w:rFonts w:eastAsia="Times New Roman"/>
          <w:sz w:val="22"/>
        </w:rPr>
        <w:t xml:space="preserve"> por item.</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9.2.10</w:t>
      </w:r>
      <w:r w:rsidRPr="00D44DC0">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937F0C" w:rsidRPr="00D44DC0" w:rsidRDefault="00937F0C" w:rsidP="00937F0C">
      <w:pPr>
        <w:spacing w:after="0" w:line="240" w:lineRule="auto"/>
        <w:jc w:val="both"/>
        <w:rPr>
          <w:rFonts w:eastAsia="Times New Roman"/>
          <w:b/>
          <w:bCs/>
          <w:sz w:val="22"/>
          <w:lang w:eastAsia="pt-BR"/>
        </w:rPr>
      </w:pPr>
    </w:p>
    <w:p w:rsidR="00937F0C" w:rsidRPr="00D44DC0" w:rsidRDefault="00937F0C" w:rsidP="00937F0C">
      <w:pPr>
        <w:spacing w:after="0" w:line="240" w:lineRule="auto"/>
        <w:jc w:val="both"/>
        <w:rPr>
          <w:rFonts w:eastAsia="Times New Roman"/>
          <w:sz w:val="22"/>
          <w:lang w:eastAsia="pt-BR"/>
        </w:rPr>
      </w:pPr>
      <w:r w:rsidRPr="00D44DC0">
        <w:rPr>
          <w:rFonts w:eastAsia="Times New Roman"/>
          <w:b/>
          <w:bCs/>
          <w:sz w:val="22"/>
          <w:lang w:eastAsia="pt-BR"/>
        </w:rPr>
        <w:t>9.2.11</w:t>
      </w:r>
      <w:r w:rsidRPr="00D44DC0">
        <w:rPr>
          <w:rFonts w:eastAsia="Times New Roman"/>
          <w:sz w:val="22"/>
          <w:lang w:eastAsia="pt-BR"/>
        </w:rPr>
        <w:t xml:space="preserve"> Caso não se efetive nenhum lance verbal, será verificado</w:t>
      </w:r>
      <w:r>
        <w:rPr>
          <w:rFonts w:eastAsia="Times New Roman"/>
          <w:sz w:val="22"/>
          <w:lang w:eastAsia="pt-BR"/>
        </w:rPr>
        <w:t>,</w:t>
      </w:r>
      <w:r w:rsidRPr="00D44DC0">
        <w:rPr>
          <w:rFonts w:eastAsia="Times New Roman"/>
          <w:sz w:val="22"/>
          <w:lang w:eastAsia="pt-BR"/>
        </w:rPr>
        <w:t xml:space="preserve"> a compatibilidade entre a proposta escrita de menor </w:t>
      </w:r>
      <w:r>
        <w:rPr>
          <w:rFonts w:eastAsia="Times New Roman"/>
          <w:sz w:val="22"/>
          <w:lang w:eastAsia="pt-BR"/>
        </w:rPr>
        <w:t>taxa</w:t>
      </w:r>
      <w:r w:rsidRPr="00D44DC0">
        <w:rPr>
          <w:rFonts w:eastAsia="Times New Roman"/>
          <w:sz w:val="22"/>
          <w:lang w:eastAsia="pt-BR"/>
        </w:rPr>
        <w:t xml:space="preserve"> e o valor estimado </w:t>
      </w:r>
      <w:r>
        <w:rPr>
          <w:rFonts w:eastAsia="Times New Roman"/>
          <w:sz w:val="22"/>
          <w:lang w:eastAsia="pt-BR"/>
        </w:rPr>
        <w:t xml:space="preserve">em ampla pesquisa de mercado, </w:t>
      </w:r>
      <w:r w:rsidRPr="00D44DC0">
        <w:rPr>
          <w:rFonts w:eastAsia="Times New Roman"/>
          <w:sz w:val="22"/>
          <w:lang w:eastAsia="pt-BR"/>
        </w:rPr>
        <w:t>para a contratação.</w:t>
      </w:r>
    </w:p>
    <w:p w:rsidR="00937F0C" w:rsidRPr="00D44DC0" w:rsidRDefault="00937F0C" w:rsidP="00937F0C">
      <w:pPr>
        <w:spacing w:after="0" w:line="240" w:lineRule="auto"/>
        <w:jc w:val="both"/>
        <w:rPr>
          <w:rFonts w:eastAsia="Times New Roman"/>
          <w:sz w:val="22"/>
          <w:lang w:eastAsia="pt-BR"/>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9.2.12</w:t>
      </w:r>
      <w:r w:rsidRPr="00D44DC0">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9.2.13</w:t>
      </w:r>
      <w:r w:rsidRPr="00D44DC0">
        <w:rPr>
          <w:rFonts w:eastAsia="Times New Roman"/>
          <w:sz w:val="22"/>
        </w:rPr>
        <w:t xml:space="preserve"> Se a oferta não for aceitável, o (a) Pregoeiro (a)examinará a oferta subsequente, verificando a sua aceitabilidade, na ordem de classificação, e assim sucessivamente, até a apuração de uma proposta que atenda integralmente ao Edital.</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9.2.14</w:t>
      </w:r>
      <w:r w:rsidRPr="00D44DC0">
        <w:rPr>
          <w:rFonts w:eastAsia="Times New Roman"/>
          <w:sz w:val="22"/>
        </w:rPr>
        <w:t xml:space="preserve"> Caso haja empate nas propostas escritas, ordenadas e classificadas, e não se realizem lances verbais, o desempate se fará por sorteio, em ato público, na mesma sessão do Pregão.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9.2.15</w:t>
      </w:r>
      <w:r w:rsidRPr="00D44DC0">
        <w:rPr>
          <w:rFonts w:eastAsia="Times New Roman"/>
          <w:sz w:val="22"/>
        </w:rPr>
        <w:t xml:space="preserve">. Nas situações previstas nos subitens 9.2.10 e 9.2.13, o (a) Pregoeiro (a) poderá negociar diretamente com o representante credenciado para que seja obtido </w:t>
      </w:r>
      <w:r>
        <w:rPr>
          <w:rFonts w:eastAsia="Times New Roman"/>
          <w:sz w:val="22"/>
        </w:rPr>
        <w:t>a melhor taxa</w:t>
      </w:r>
      <w:r w:rsidRPr="00D44DC0">
        <w:rPr>
          <w:rFonts w:eastAsia="Times New Roman"/>
          <w:sz w:val="22"/>
        </w:rPr>
        <w:t xml:space="preserve"> para a administração.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9.2.16</w:t>
      </w:r>
      <w:r w:rsidRPr="00D44DC0">
        <w:rPr>
          <w:rFonts w:eastAsia="Times New Roman"/>
          <w:sz w:val="22"/>
        </w:rPr>
        <w:t xml:space="preserve"> Não poderá haver desistência dos lances ofertados, sujeitando-se a licitante desistente ás sanções administrativas constantes do item 17, deste Edital.</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9.2.17</w:t>
      </w:r>
      <w:r w:rsidRPr="00D44DC0">
        <w:rPr>
          <w:rFonts w:eastAsia="Times New Roman"/>
          <w:sz w:val="22"/>
        </w:rPr>
        <w:t>. Será desclassi</w:t>
      </w:r>
      <w:r>
        <w:rPr>
          <w:rFonts w:eastAsia="Times New Roman"/>
          <w:sz w:val="22"/>
        </w:rPr>
        <w:t>ficada a proposta que contiver taxa</w:t>
      </w:r>
      <w:r w:rsidRPr="00D44DC0">
        <w:rPr>
          <w:rFonts w:eastAsia="Times New Roman"/>
          <w:sz w:val="22"/>
        </w:rPr>
        <w:t xml:space="preserve"> ou execução dos serviços condicionados a prazos, descontos, vantagens de qualquer natureza não prevista neste instrumento convocatório;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9.2.18</w:t>
      </w:r>
      <w:r w:rsidRPr="00D44DC0">
        <w:rPr>
          <w:rFonts w:eastAsia="Times New Roman"/>
          <w:sz w:val="22"/>
        </w:rPr>
        <w:t xml:space="preserve"> Em caso de divergência entre informações contidas em documentação impressa e na proposta específica, prevalecerão as da proposta.</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spacing w:after="0" w:line="240" w:lineRule="auto"/>
        <w:jc w:val="both"/>
        <w:rPr>
          <w:rFonts w:eastAsia="Times New Roman"/>
          <w:b/>
          <w:bCs/>
          <w:sz w:val="22"/>
          <w:lang w:eastAsia="pt-BR"/>
        </w:rPr>
      </w:pPr>
      <w:r w:rsidRPr="00D44DC0">
        <w:rPr>
          <w:rFonts w:eastAsia="Times New Roman"/>
          <w:b/>
          <w:bCs/>
          <w:sz w:val="22"/>
          <w:lang w:eastAsia="pt-BR"/>
        </w:rPr>
        <w:t>9.3 DO TRATAMENTO DIFERENCIADO E FAVORECIDO ÀS MICRO EMPRESAS E EMPRESAS DE PEQUENO PORTE SEGUNDO A LEI COMPLEMENTAR 123/06</w:t>
      </w:r>
    </w:p>
    <w:p w:rsidR="00937F0C" w:rsidRPr="00D44DC0" w:rsidRDefault="00937F0C" w:rsidP="00937F0C">
      <w:pPr>
        <w:spacing w:after="0" w:line="240" w:lineRule="auto"/>
        <w:jc w:val="both"/>
        <w:rPr>
          <w:rFonts w:eastAsia="Times New Roman"/>
          <w:b/>
          <w:bCs/>
          <w:sz w:val="22"/>
          <w:lang w:eastAsia="pt-BR"/>
        </w:rPr>
      </w:pPr>
    </w:p>
    <w:p w:rsidR="00937F0C" w:rsidRPr="00D44DC0" w:rsidRDefault="00937F0C" w:rsidP="00937F0C">
      <w:pPr>
        <w:spacing w:after="0" w:line="240" w:lineRule="auto"/>
        <w:jc w:val="both"/>
        <w:rPr>
          <w:rFonts w:eastAsia="Times New Roman"/>
          <w:sz w:val="22"/>
          <w:lang w:eastAsia="pt-BR"/>
        </w:rPr>
      </w:pPr>
      <w:r w:rsidRPr="00D44DC0">
        <w:rPr>
          <w:rFonts w:eastAsia="Times New Roman"/>
          <w:b/>
          <w:bCs/>
          <w:sz w:val="22"/>
          <w:lang w:eastAsia="pt-BR"/>
        </w:rPr>
        <w:t xml:space="preserve">9.3.1 – </w:t>
      </w:r>
      <w:r w:rsidRPr="00D44DC0">
        <w:rPr>
          <w:rFonts w:eastAsia="Times New Roman"/>
          <w:sz w:val="22"/>
          <w:lang w:eastAsia="pt-BR"/>
        </w:rPr>
        <w:t>Em caso de participação de licitante que detenha a condição de micro empresa ou de empresa de pequeno porte nos termos da Lei 123/06 serão observados os seguintes:</w:t>
      </w:r>
    </w:p>
    <w:p w:rsidR="00937F0C" w:rsidRPr="00D44DC0" w:rsidRDefault="00937F0C" w:rsidP="00937F0C">
      <w:pPr>
        <w:spacing w:after="0" w:line="240" w:lineRule="auto"/>
        <w:jc w:val="both"/>
        <w:rPr>
          <w:rFonts w:eastAsia="Times New Roman"/>
          <w:sz w:val="22"/>
          <w:lang w:eastAsia="pt-BR"/>
        </w:rPr>
      </w:pPr>
    </w:p>
    <w:p w:rsidR="00937F0C" w:rsidRPr="00D44DC0" w:rsidRDefault="00937F0C" w:rsidP="00937F0C">
      <w:pPr>
        <w:numPr>
          <w:ilvl w:val="0"/>
          <w:numId w:val="3"/>
        </w:numPr>
        <w:overflowPunct w:val="0"/>
        <w:autoSpaceDE w:val="0"/>
        <w:autoSpaceDN w:val="0"/>
        <w:adjustRightInd w:val="0"/>
        <w:spacing w:after="0" w:line="240" w:lineRule="auto"/>
        <w:ind w:left="426" w:hanging="426"/>
        <w:jc w:val="both"/>
        <w:textAlignment w:val="baseline"/>
        <w:rPr>
          <w:rFonts w:eastAsia="Times New Roman"/>
          <w:iCs/>
          <w:sz w:val="22"/>
        </w:rPr>
      </w:pPr>
      <w:r w:rsidRPr="00D44DC0">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937F0C" w:rsidRPr="00D44DC0" w:rsidRDefault="00937F0C" w:rsidP="00937F0C">
      <w:pPr>
        <w:overflowPunct w:val="0"/>
        <w:autoSpaceDE w:val="0"/>
        <w:autoSpaceDN w:val="0"/>
        <w:adjustRightInd w:val="0"/>
        <w:spacing w:after="0" w:line="240" w:lineRule="auto"/>
        <w:ind w:left="426" w:hanging="426"/>
        <w:jc w:val="both"/>
        <w:rPr>
          <w:rFonts w:eastAsia="Times New Roman"/>
          <w:iCs/>
          <w:sz w:val="22"/>
        </w:rPr>
      </w:pPr>
    </w:p>
    <w:p w:rsidR="00937F0C" w:rsidRPr="00D44DC0" w:rsidRDefault="00937F0C" w:rsidP="00937F0C">
      <w:pPr>
        <w:numPr>
          <w:ilvl w:val="0"/>
          <w:numId w:val="3"/>
        </w:numPr>
        <w:overflowPunct w:val="0"/>
        <w:autoSpaceDE w:val="0"/>
        <w:autoSpaceDN w:val="0"/>
        <w:adjustRightInd w:val="0"/>
        <w:spacing w:after="0" w:line="240" w:lineRule="auto"/>
        <w:ind w:left="426" w:hanging="426"/>
        <w:jc w:val="both"/>
        <w:textAlignment w:val="baseline"/>
        <w:rPr>
          <w:rFonts w:eastAsia="Times New Roman"/>
          <w:iCs/>
          <w:sz w:val="22"/>
        </w:rPr>
      </w:pPr>
      <w:r w:rsidRPr="00D44DC0">
        <w:rPr>
          <w:rFonts w:eastAsia="Times New Roman"/>
          <w:iCs/>
          <w:sz w:val="22"/>
        </w:rPr>
        <w:t xml:space="preserve">A microempresa ou empresa de pequeno porte mais bem classificada terá a oportunidade de apresentar novo lance de </w:t>
      </w:r>
      <w:r>
        <w:rPr>
          <w:rFonts w:eastAsia="Times New Roman"/>
          <w:iCs/>
          <w:sz w:val="22"/>
        </w:rPr>
        <w:t>taxa</w:t>
      </w:r>
      <w:r w:rsidRPr="00D44DC0">
        <w:rPr>
          <w:rFonts w:eastAsia="Times New Roman"/>
          <w:iCs/>
          <w:sz w:val="22"/>
        </w:rPr>
        <w:t xml:space="preserve"> no prazo máximo de 05 (cinco) minutos após a notificação por parte do (a) Pregoeiro (a), sob pena de preclusão.</w:t>
      </w:r>
    </w:p>
    <w:p w:rsidR="00937F0C" w:rsidRPr="00D44DC0" w:rsidRDefault="00937F0C" w:rsidP="00937F0C">
      <w:pPr>
        <w:overflowPunct w:val="0"/>
        <w:autoSpaceDE w:val="0"/>
        <w:autoSpaceDN w:val="0"/>
        <w:adjustRightInd w:val="0"/>
        <w:spacing w:after="0" w:line="240" w:lineRule="auto"/>
        <w:ind w:left="426" w:hanging="426"/>
        <w:jc w:val="both"/>
        <w:rPr>
          <w:rFonts w:eastAsia="Times New Roman"/>
          <w:iCs/>
          <w:sz w:val="22"/>
        </w:rPr>
      </w:pPr>
    </w:p>
    <w:p w:rsidR="00937F0C" w:rsidRPr="00D44DC0" w:rsidRDefault="00937F0C" w:rsidP="00937F0C">
      <w:pPr>
        <w:numPr>
          <w:ilvl w:val="0"/>
          <w:numId w:val="3"/>
        </w:numPr>
        <w:overflowPunct w:val="0"/>
        <w:autoSpaceDE w:val="0"/>
        <w:autoSpaceDN w:val="0"/>
        <w:adjustRightInd w:val="0"/>
        <w:spacing w:after="0" w:line="240" w:lineRule="auto"/>
        <w:ind w:left="426" w:hanging="426"/>
        <w:jc w:val="both"/>
        <w:textAlignment w:val="baseline"/>
        <w:rPr>
          <w:rFonts w:eastAsia="Times New Roman"/>
          <w:iCs/>
          <w:sz w:val="22"/>
        </w:rPr>
      </w:pPr>
      <w:r w:rsidRPr="00D44DC0">
        <w:rPr>
          <w:rFonts w:eastAsia="Times New Roman"/>
          <w:iCs/>
          <w:sz w:val="22"/>
        </w:rPr>
        <w:t>Não ocorrendo a contratação da microempresa ou empresa de pequeno porte, na forma da alínea anterior, serão convocadas as MEs ou EPPs remanescentes, na ordem classificatória, para o exercício do mesmo direito</w:t>
      </w:r>
    </w:p>
    <w:p w:rsidR="00937F0C" w:rsidRPr="00D44DC0" w:rsidRDefault="00937F0C" w:rsidP="00937F0C">
      <w:pPr>
        <w:numPr>
          <w:ilvl w:val="0"/>
          <w:numId w:val="3"/>
        </w:numPr>
        <w:overflowPunct w:val="0"/>
        <w:autoSpaceDE w:val="0"/>
        <w:autoSpaceDN w:val="0"/>
        <w:adjustRightInd w:val="0"/>
        <w:spacing w:after="0" w:line="240" w:lineRule="auto"/>
        <w:ind w:left="426" w:hanging="426"/>
        <w:jc w:val="both"/>
        <w:textAlignment w:val="baseline"/>
        <w:rPr>
          <w:rFonts w:eastAsia="Times New Roman"/>
          <w:iCs/>
          <w:sz w:val="22"/>
        </w:rPr>
      </w:pPr>
      <w:r w:rsidRPr="00D44DC0">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937F0C" w:rsidRPr="00D44DC0" w:rsidRDefault="00937F0C" w:rsidP="00937F0C">
      <w:pPr>
        <w:overflowPunct w:val="0"/>
        <w:autoSpaceDE w:val="0"/>
        <w:autoSpaceDN w:val="0"/>
        <w:adjustRightInd w:val="0"/>
        <w:spacing w:after="0" w:line="240" w:lineRule="auto"/>
        <w:ind w:left="426" w:hanging="426"/>
        <w:jc w:val="both"/>
        <w:rPr>
          <w:rFonts w:eastAsia="Times New Roman"/>
          <w:iCs/>
          <w:sz w:val="22"/>
        </w:rPr>
      </w:pPr>
    </w:p>
    <w:p w:rsidR="00937F0C" w:rsidRPr="00D44DC0" w:rsidRDefault="00937F0C" w:rsidP="00937F0C">
      <w:pPr>
        <w:numPr>
          <w:ilvl w:val="0"/>
          <w:numId w:val="3"/>
        </w:numPr>
        <w:overflowPunct w:val="0"/>
        <w:autoSpaceDE w:val="0"/>
        <w:autoSpaceDN w:val="0"/>
        <w:adjustRightInd w:val="0"/>
        <w:spacing w:after="0" w:line="240" w:lineRule="auto"/>
        <w:ind w:left="426" w:hanging="426"/>
        <w:jc w:val="both"/>
        <w:textAlignment w:val="baseline"/>
        <w:rPr>
          <w:rFonts w:eastAsia="Times New Roman"/>
          <w:iCs/>
          <w:sz w:val="22"/>
        </w:rPr>
      </w:pPr>
      <w:r w:rsidRPr="00D44DC0">
        <w:rPr>
          <w:rFonts w:eastAsia="Times New Roman"/>
          <w:iCs/>
          <w:sz w:val="22"/>
        </w:rPr>
        <w:t>Na hipótese da não contratação nos termos previstos na alínea “b”, o objeto licitado será adjudicado em favor da proposta originalmente vencedora do certame.</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9.4 </w:t>
      </w:r>
      <w:r w:rsidRPr="00D44DC0">
        <w:rPr>
          <w:rFonts w:eastAsia="Times New Roman"/>
          <w:sz w:val="22"/>
        </w:rPr>
        <w:t>Etapa de Habilitação, Declaração da Licitante Vencedora e Adjudicação.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9.4.1</w:t>
      </w:r>
      <w:r w:rsidRPr="00D44DC0">
        <w:rPr>
          <w:rFonts w:eastAsia="Times New Roman"/>
          <w:sz w:val="22"/>
        </w:rPr>
        <w:t xml:space="preserve"> Efetuados os procedimentos previstos no item 9.2 e 9.3 deste Edital, e sendo aceitável a proposta classificada em primeiro lugar, o (a) Pregoeiro (a)anunciará a abertura do envelope referente aos “Documentos de Habilitação” desta licitante.</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9.4.2</w:t>
      </w:r>
      <w:r w:rsidRPr="00D44DC0">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9.4.3 – </w:t>
      </w:r>
      <w:r w:rsidRPr="00D44DC0">
        <w:rPr>
          <w:rFonts w:eastAsia="Times New Roman"/>
          <w:sz w:val="22"/>
        </w:rPr>
        <w:t>As micro empresas e empresas de pequeno porte deverão apresentar toda a documentação exigida para efeito de comprovação da regularidade fiscal, mesmo que esta apresente alguma restrição.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9.4.4 – </w:t>
      </w:r>
      <w:r w:rsidRPr="00D44DC0">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Pública, caso apresente alguma restrição pertinente à documentação de regularidade fiscal, para a devida regularização da documentação, pagamento ou parcelamento do débito, e emissão de eventuais certidões negativas ou positivas, com efeito, negativa.</w:t>
      </w:r>
    </w:p>
    <w:p w:rsidR="00937F0C" w:rsidRPr="00D44DC0" w:rsidRDefault="00937F0C" w:rsidP="00937F0C">
      <w:pPr>
        <w:overflowPunct w:val="0"/>
        <w:autoSpaceDE w:val="0"/>
        <w:autoSpaceDN w:val="0"/>
        <w:adjustRightInd w:val="0"/>
        <w:spacing w:after="0" w:line="240" w:lineRule="auto"/>
        <w:ind w:left="142"/>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Parágrafo Único</w:t>
      </w:r>
      <w:r w:rsidRPr="00D44DC0">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9.4.5 </w:t>
      </w:r>
      <w:r w:rsidRPr="00D44DC0">
        <w:rPr>
          <w:rFonts w:eastAsia="Times New Roman"/>
          <w:sz w:val="22"/>
        </w:rPr>
        <w:t>Constatado o atendimento das exigências previstas neste Edital, a licitante será declarada vencedora, sendo-lhe adjudicado o objeto da licitação, pelo (a) própria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b/>
          <w:bCs/>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9.4.6</w:t>
      </w:r>
      <w:r w:rsidRPr="00D44DC0">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(a) Pregoeiro (a). </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9.4.7</w:t>
      </w:r>
      <w:r w:rsidRPr="00D44DC0">
        <w:rPr>
          <w:rFonts w:eastAsia="Times New Roman"/>
          <w:sz w:val="22"/>
        </w:rPr>
        <w:t xml:space="preserve"> Da sessão do Pregão, será lavrada ata circunstanciada, que mencionará as licitantes credenciadas, as propostas escritas e as propostas verbais finais apresentadas, a ordem de classificação, a análise da documentação exigida para habilitação e os recursos interpostos, devendo ser a mesma assinada, ao final, pelo (a) Pregoeiro (a), sua equipe de apoio e pelo(s) representante(s) credenciado(s) da(s) licitante(s) ainda presente(s) à sessão.</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9.4.8</w:t>
      </w:r>
      <w:r w:rsidRPr="00D44DC0">
        <w:rPr>
          <w:rFonts w:eastAsia="Times New Roman"/>
          <w:sz w:val="22"/>
        </w:rPr>
        <w:t xml:space="preserve"> Os envelopes com os documentos relativos a habilitação das licitantes não declaradas vencedoras permanecerão em poder do (a) Pregoeiro (a), devidamente lacrados, até que seja retirada a nota de </w:t>
      </w:r>
      <w:r w:rsidRPr="00D44DC0">
        <w:rPr>
          <w:rFonts w:eastAsia="Times New Roman"/>
          <w:sz w:val="22"/>
        </w:rPr>
        <w:lastRenderedPageBreak/>
        <w:t>empenho pela licitante vencedora. Após esse fato, ficarão por vinte dias correntes à disposição das licitantes interessadas. Findo esse prazo, sem que sejam retirados, serão destruídos.</w:t>
      </w:r>
    </w:p>
    <w:p w:rsidR="00937F0C" w:rsidRPr="00D44DC0"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Default="00937F0C" w:rsidP="00937F0C">
      <w:pPr>
        <w:overflowPunct w:val="0"/>
        <w:autoSpaceDE w:val="0"/>
        <w:autoSpaceDN w:val="0"/>
        <w:adjustRightInd w:val="0"/>
        <w:spacing w:after="0" w:line="240" w:lineRule="auto"/>
        <w:jc w:val="both"/>
        <w:textAlignment w:val="baseline"/>
        <w:rPr>
          <w:rFonts w:eastAsia="Times New Roman"/>
          <w:sz w:val="22"/>
        </w:rPr>
      </w:pPr>
      <w:r w:rsidRPr="00D44DC0">
        <w:rPr>
          <w:rFonts w:eastAsia="Times New Roman"/>
          <w:b/>
          <w:bCs/>
          <w:sz w:val="22"/>
        </w:rPr>
        <w:t xml:space="preserve">9.4.9 </w:t>
      </w:r>
      <w:r w:rsidRPr="00D44DC0">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937F0C" w:rsidRDefault="00937F0C" w:rsidP="00937F0C">
      <w:pPr>
        <w:overflowPunct w:val="0"/>
        <w:autoSpaceDE w:val="0"/>
        <w:autoSpaceDN w:val="0"/>
        <w:adjustRightInd w:val="0"/>
        <w:spacing w:after="0" w:line="240" w:lineRule="auto"/>
        <w:jc w:val="both"/>
        <w:textAlignment w:val="baseline"/>
        <w:rPr>
          <w:rFonts w:eastAsia="Times New Roman"/>
          <w:sz w:val="22"/>
        </w:rPr>
      </w:pPr>
    </w:p>
    <w:p w:rsidR="00937F0C" w:rsidRPr="00E52437" w:rsidRDefault="00937F0C" w:rsidP="00937F0C">
      <w:pPr>
        <w:tabs>
          <w:tab w:val="left" w:pos="709"/>
        </w:tabs>
        <w:autoSpaceDN w:val="0"/>
        <w:spacing w:after="0" w:line="240" w:lineRule="auto"/>
        <w:contextualSpacing/>
        <w:jc w:val="both"/>
        <w:rPr>
          <w:rFonts w:eastAsia="Times New Roman"/>
          <w:sz w:val="22"/>
          <w:u w:val="single"/>
        </w:rPr>
      </w:pPr>
      <w:r w:rsidRPr="00937F0C">
        <w:rPr>
          <w:rFonts w:eastAsia="Times New Roman"/>
          <w:b/>
          <w:sz w:val="22"/>
        </w:rPr>
        <w:t>9.4.10</w:t>
      </w:r>
      <w:r>
        <w:rPr>
          <w:rFonts w:eastAsia="Times New Roman"/>
          <w:sz w:val="22"/>
        </w:rPr>
        <w:t xml:space="preserve"> </w:t>
      </w:r>
      <w:r>
        <w:rPr>
          <w:rFonts w:eastAsia="Times New Roman"/>
          <w:b/>
          <w:bCs/>
          <w:iCs/>
          <w:sz w:val="22"/>
          <w:u w:val="single"/>
        </w:rPr>
        <w:t>Não será  admitidas</w:t>
      </w:r>
      <w:r w:rsidRPr="00E52437">
        <w:rPr>
          <w:rFonts w:eastAsia="Times New Roman"/>
          <w:b/>
          <w:bCs/>
          <w:iCs/>
          <w:sz w:val="22"/>
          <w:u w:val="single"/>
        </w:rPr>
        <w:t xml:space="preserve"> propostas </w:t>
      </w:r>
      <w:r>
        <w:rPr>
          <w:rFonts w:eastAsia="Times New Roman"/>
          <w:b/>
          <w:bCs/>
          <w:iCs/>
          <w:sz w:val="22"/>
          <w:u w:val="single"/>
        </w:rPr>
        <w:t xml:space="preserve">com </w:t>
      </w:r>
      <w:r w:rsidRPr="00E52437">
        <w:rPr>
          <w:rFonts w:eastAsia="Times New Roman"/>
          <w:b/>
          <w:bCs/>
          <w:iCs/>
          <w:sz w:val="22"/>
          <w:u w:val="single"/>
        </w:rPr>
        <w:t>taxa de administraç</w:t>
      </w:r>
      <w:r>
        <w:rPr>
          <w:rFonts w:eastAsia="Times New Roman"/>
          <w:b/>
          <w:bCs/>
          <w:iCs/>
          <w:sz w:val="22"/>
          <w:u w:val="single"/>
        </w:rPr>
        <w:t>ão menor ou igual a zero,</w:t>
      </w:r>
      <w:r w:rsidRPr="00E52437">
        <w:rPr>
          <w:rFonts w:eastAsia="Times New Roman"/>
          <w:b/>
          <w:bCs/>
          <w:iCs/>
          <w:sz w:val="22"/>
          <w:u w:val="single"/>
        </w:rPr>
        <w:t xml:space="preserve"> conforme art. 44</w:t>
      </w:r>
      <w:r>
        <w:rPr>
          <w:rFonts w:eastAsia="Times New Roman"/>
          <w:b/>
          <w:bCs/>
          <w:iCs/>
          <w:sz w:val="22"/>
          <w:u w:val="single"/>
        </w:rPr>
        <w:t>,</w:t>
      </w:r>
      <w:r w:rsidR="001C1753">
        <w:rPr>
          <w:rFonts w:eastAsia="Times New Roman"/>
          <w:b/>
          <w:bCs/>
          <w:iCs/>
          <w:sz w:val="22"/>
          <w:u w:val="single"/>
        </w:rPr>
        <w:t xml:space="preserve"> § 3 8.666/93, passível de desclassificação de proposta.</w:t>
      </w:r>
    </w:p>
    <w:p w:rsidR="001C1753" w:rsidRDefault="001C1753" w:rsidP="00937F0C">
      <w:pPr>
        <w:overflowPunct w:val="0"/>
        <w:autoSpaceDE w:val="0"/>
        <w:autoSpaceDN w:val="0"/>
        <w:adjustRightInd w:val="0"/>
        <w:spacing w:after="0" w:line="240" w:lineRule="auto"/>
        <w:jc w:val="both"/>
        <w:textAlignment w:val="baseline"/>
        <w:rPr>
          <w:rFonts w:eastAsia="Times New Roman"/>
          <w:sz w:val="22"/>
        </w:rPr>
      </w:pPr>
    </w:p>
    <w:p w:rsidR="00937F0C" w:rsidRDefault="001C1753" w:rsidP="00937F0C">
      <w:pPr>
        <w:overflowPunct w:val="0"/>
        <w:autoSpaceDE w:val="0"/>
        <w:autoSpaceDN w:val="0"/>
        <w:adjustRightInd w:val="0"/>
        <w:spacing w:after="0" w:line="240" w:lineRule="auto"/>
        <w:jc w:val="both"/>
        <w:textAlignment w:val="baseline"/>
        <w:rPr>
          <w:rFonts w:eastAsia="Times New Roman"/>
          <w:b/>
          <w:sz w:val="22"/>
        </w:rPr>
      </w:pPr>
      <w:r w:rsidRPr="001C1753">
        <w:rPr>
          <w:rFonts w:eastAsia="Times New Roman"/>
          <w:b/>
          <w:sz w:val="22"/>
        </w:rPr>
        <w:t>9.5</w:t>
      </w:r>
      <w:r>
        <w:rPr>
          <w:rFonts w:eastAsia="Times New Roman"/>
          <w:b/>
          <w:sz w:val="22"/>
        </w:rPr>
        <w:t xml:space="preserve"> O valor estimado de 1.870.000,00 (um milhão oitocentos e setenta mil reais), será dividido entres as Gerências na proporção estimativa conforme item 2.1.1 deste instrumento. </w:t>
      </w:r>
    </w:p>
    <w:p w:rsidR="001C1753" w:rsidRDefault="001C1753" w:rsidP="00937F0C">
      <w:pPr>
        <w:overflowPunct w:val="0"/>
        <w:autoSpaceDE w:val="0"/>
        <w:autoSpaceDN w:val="0"/>
        <w:adjustRightInd w:val="0"/>
        <w:spacing w:after="0" w:line="240" w:lineRule="auto"/>
        <w:jc w:val="both"/>
        <w:textAlignment w:val="baseline"/>
        <w:rPr>
          <w:rFonts w:eastAsia="Times New Roman"/>
          <w:b/>
          <w:sz w:val="22"/>
        </w:rPr>
      </w:pPr>
    </w:p>
    <w:p w:rsidR="001C1753" w:rsidRDefault="001C1753" w:rsidP="00937F0C">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9.5.1 Incialmente foi proposto </w:t>
      </w:r>
      <w:r w:rsidR="00FF595D">
        <w:rPr>
          <w:rFonts w:eastAsia="Times New Roman"/>
          <w:b/>
          <w:sz w:val="22"/>
        </w:rPr>
        <w:t>à</w:t>
      </w:r>
      <w:r>
        <w:rPr>
          <w:rFonts w:eastAsia="Times New Roman"/>
          <w:b/>
          <w:sz w:val="22"/>
        </w:rPr>
        <w:t xml:space="preserve"> divisão entre peças e serviços da seguinte forma:</w:t>
      </w:r>
    </w:p>
    <w:tbl>
      <w:tblPr>
        <w:tblStyle w:val="Tabelacomgrade"/>
        <w:tblW w:w="0" w:type="auto"/>
        <w:tblInd w:w="108" w:type="dxa"/>
        <w:tblLook w:val="04A0" w:firstRow="1" w:lastRow="0" w:firstColumn="1" w:lastColumn="0" w:noHBand="0" w:noVBand="1"/>
      </w:tblPr>
      <w:tblGrid>
        <w:gridCol w:w="2694"/>
        <w:gridCol w:w="1826"/>
        <w:gridCol w:w="2315"/>
        <w:gridCol w:w="2315"/>
      </w:tblGrid>
      <w:tr w:rsidR="001C1753" w:rsidTr="00FF595D">
        <w:tc>
          <w:tcPr>
            <w:tcW w:w="2694" w:type="dxa"/>
          </w:tcPr>
          <w:p w:rsidR="001C1753" w:rsidRDefault="001C1753" w:rsidP="00937F0C">
            <w:pPr>
              <w:overflowPunct w:val="0"/>
              <w:autoSpaceDE w:val="0"/>
              <w:autoSpaceDN w:val="0"/>
              <w:adjustRightInd w:val="0"/>
              <w:jc w:val="both"/>
              <w:textAlignment w:val="baseline"/>
              <w:rPr>
                <w:b/>
                <w:sz w:val="22"/>
              </w:rPr>
            </w:pPr>
            <w:r>
              <w:rPr>
                <w:b/>
                <w:sz w:val="22"/>
              </w:rPr>
              <w:t>Gerência</w:t>
            </w:r>
          </w:p>
        </w:tc>
        <w:tc>
          <w:tcPr>
            <w:tcW w:w="1826" w:type="dxa"/>
          </w:tcPr>
          <w:p w:rsidR="001C1753" w:rsidRDefault="001C1753" w:rsidP="00937F0C">
            <w:pPr>
              <w:overflowPunct w:val="0"/>
              <w:autoSpaceDE w:val="0"/>
              <w:autoSpaceDN w:val="0"/>
              <w:adjustRightInd w:val="0"/>
              <w:jc w:val="both"/>
              <w:textAlignment w:val="baseline"/>
              <w:rPr>
                <w:b/>
                <w:sz w:val="22"/>
              </w:rPr>
            </w:pPr>
            <w:r>
              <w:rPr>
                <w:b/>
                <w:sz w:val="22"/>
              </w:rPr>
              <w:t>Valor estimado</w:t>
            </w:r>
          </w:p>
        </w:tc>
        <w:tc>
          <w:tcPr>
            <w:tcW w:w="2315" w:type="dxa"/>
          </w:tcPr>
          <w:p w:rsidR="001C1753" w:rsidRDefault="001C1753" w:rsidP="00937F0C">
            <w:pPr>
              <w:overflowPunct w:val="0"/>
              <w:autoSpaceDE w:val="0"/>
              <w:autoSpaceDN w:val="0"/>
              <w:adjustRightInd w:val="0"/>
              <w:jc w:val="both"/>
              <w:textAlignment w:val="baseline"/>
              <w:rPr>
                <w:b/>
                <w:sz w:val="22"/>
              </w:rPr>
            </w:pPr>
            <w:r>
              <w:rPr>
                <w:b/>
                <w:sz w:val="22"/>
              </w:rPr>
              <w:t xml:space="preserve">Peças </w:t>
            </w:r>
          </w:p>
        </w:tc>
        <w:tc>
          <w:tcPr>
            <w:tcW w:w="2315" w:type="dxa"/>
          </w:tcPr>
          <w:p w:rsidR="001C1753" w:rsidRDefault="001C1753" w:rsidP="00937F0C">
            <w:pPr>
              <w:overflowPunct w:val="0"/>
              <w:autoSpaceDE w:val="0"/>
              <w:autoSpaceDN w:val="0"/>
              <w:adjustRightInd w:val="0"/>
              <w:jc w:val="both"/>
              <w:textAlignment w:val="baseline"/>
              <w:rPr>
                <w:b/>
                <w:sz w:val="22"/>
              </w:rPr>
            </w:pPr>
            <w:r>
              <w:rPr>
                <w:b/>
                <w:sz w:val="22"/>
              </w:rPr>
              <w:t>Serviços</w:t>
            </w:r>
          </w:p>
        </w:tc>
      </w:tr>
      <w:tr w:rsidR="001C1753" w:rsidTr="00FF595D">
        <w:tc>
          <w:tcPr>
            <w:tcW w:w="2694" w:type="dxa"/>
          </w:tcPr>
          <w:p w:rsidR="001C1753" w:rsidRDefault="001C1753" w:rsidP="00FF595D">
            <w:pPr>
              <w:overflowPunct w:val="0"/>
              <w:autoSpaceDE w:val="0"/>
              <w:autoSpaceDN w:val="0"/>
              <w:adjustRightInd w:val="0"/>
              <w:textAlignment w:val="baseline"/>
              <w:rPr>
                <w:b/>
                <w:sz w:val="22"/>
              </w:rPr>
            </w:pPr>
            <w:r>
              <w:rPr>
                <w:b/>
                <w:sz w:val="22"/>
              </w:rPr>
              <w:t>SAÚDE</w:t>
            </w:r>
          </w:p>
        </w:tc>
        <w:tc>
          <w:tcPr>
            <w:tcW w:w="1826" w:type="dxa"/>
          </w:tcPr>
          <w:p w:rsidR="001C1753" w:rsidRDefault="001C1753" w:rsidP="00FF595D">
            <w:pPr>
              <w:overflowPunct w:val="0"/>
              <w:autoSpaceDE w:val="0"/>
              <w:autoSpaceDN w:val="0"/>
              <w:adjustRightInd w:val="0"/>
              <w:jc w:val="right"/>
              <w:textAlignment w:val="baseline"/>
              <w:rPr>
                <w:b/>
                <w:sz w:val="22"/>
              </w:rPr>
            </w:pPr>
            <w:r>
              <w:rPr>
                <w:b/>
                <w:sz w:val="22"/>
              </w:rPr>
              <w:t>R$ 430.000,00</w:t>
            </w:r>
          </w:p>
        </w:tc>
        <w:tc>
          <w:tcPr>
            <w:tcW w:w="2315" w:type="dxa"/>
          </w:tcPr>
          <w:p w:rsidR="001C1753" w:rsidRDefault="001C1753" w:rsidP="00FF595D">
            <w:pPr>
              <w:overflowPunct w:val="0"/>
              <w:autoSpaceDE w:val="0"/>
              <w:autoSpaceDN w:val="0"/>
              <w:adjustRightInd w:val="0"/>
              <w:jc w:val="right"/>
              <w:textAlignment w:val="baseline"/>
              <w:rPr>
                <w:b/>
                <w:sz w:val="22"/>
              </w:rPr>
            </w:pPr>
            <w:r>
              <w:rPr>
                <w:b/>
                <w:sz w:val="22"/>
              </w:rPr>
              <w:t>R$ 258.000,00</w:t>
            </w:r>
          </w:p>
        </w:tc>
        <w:tc>
          <w:tcPr>
            <w:tcW w:w="2315" w:type="dxa"/>
          </w:tcPr>
          <w:p w:rsidR="001C1753" w:rsidRDefault="001C1753" w:rsidP="00FF595D">
            <w:pPr>
              <w:overflowPunct w:val="0"/>
              <w:autoSpaceDE w:val="0"/>
              <w:autoSpaceDN w:val="0"/>
              <w:adjustRightInd w:val="0"/>
              <w:jc w:val="right"/>
              <w:textAlignment w:val="baseline"/>
              <w:rPr>
                <w:b/>
                <w:sz w:val="22"/>
              </w:rPr>
            </w:pPr>
            <w:r>
              <w:rPr>
                <w:b/>
                <w:sz w:val="22"/>
              </w:rPr>
              <w:t>R$ 172.000,00</w:t>
            </w:r>
          </w:p>
        </w:tc>
      </w:tr>
      <w:tr w:rsidR="001C1753" w:rsidTr="00FF595D">
        <w:tc>
          <w:tcPr>
            <w:tcW w:w="2694" w:type="dxa"/>
          </w:tcPr>
          <w:p w:rsidR="001C1753" w:rsidRDefault="001C1753" w:rsidP="00FF595D">
            <w:pPr>
              <w:overflowPunct w:val="0"/>
              <w:autoSpaceDE w:val="0"/>
              <w:autoSpaceDN w:val="0"/>
              <w:adjustRightInd w:val="0"/>
              <w:textAlignment w:val="baseline"/>
              <w:rPr>
                <w:b/>
                <w:sz w:val="22"/>
              </w:rPr>
            </w:pPr>
            <w:r>
              <w:rPr>
                <w:b/>
                <w:sz w:val="22"/>
              </w:rPr>
              <w:t>EDUCAÇÃO</w:t>
            </w:r>
          </w:p>
        </w:tc>
        <w:tc>
          <w:tcPr>
            <w:tcW w:w="1826" w:type="dxa"/>
          </w:tcPr>
          <w:p w:rsidR="001C1753" w:rsidRDefault="001C1753" w:rsidP="00FF595D">
            <w:pPr>
              <w:overflowPunct w:val="0"/>
              <w:autoSpaceDE w:val="0"/>
              <w:autoSpaceDN w:val="0"/>
              <w:adjustRightInd w:val="0"/>
              <w:jc w:val="right"/>
              <w:textAlignment w:val="baseline"/>
              <w:rPr>
                <w:b/>
                <w:sz w:val="22"/>
              </w:rPr>
            </w:pPr>
            <w:r>
              <w:rPr>
                <w:b/>
                <w:sz w:val="22"/>
              </w:rPr>
              <w:t>R$ 550.000,00</w:t>
            </w:r>
          </w:p>
        </w:tc>
        <w:tc>
          <w:tcPr>
            <w:tcW w:w="2315" w:type="dxa"/>
          </w:tcPr>
          <w:p w:rsidR="001C1753" w:rsidRDefault="001C1753" w:rsidP="00FF595D">
            <w:pPr>
              <w:overflowPunct w:val="0"/>
              <w:autoSpaceDE w:val="0"/>
              <w:autoSpaceDN w:val="0"/>
              <w:adjustRightInd w:val="0"/>
              <w:jc w:val="right"/>
              <w:textAlignment w:val="baseline"/>
              <w:rPr>
                <w:b/>
                <w:sz w:val="22"/>
              </w:rPr>
            </w:pPr>
            <w:r>
              <w:rPr>
                <w:b/>
                <w:sz w:val="22"/>
              </w:rPr>
              <w:t xml:space="preserve">R$ </w:t>
            </w:r>
            <w:r w:rsidR="00807D7C">
              <w:rPr>
                <w:b/>
                <w:sz w:val="22"/>
              </w:rPr>
              <w:t>330.000,00</w:t>
            </w:r>
          </w:p>
        </w:tc>
        <w:tc>
          <w:tcPr>
            <w:tcW w:w="2315" w:type="dxa"/>
          </w:tcPr>
          <w:p w:rsidR="001C1753" w:rsidRDefault="00807D7C" w:rsidP="00FF595D">
            <w:pPr>
              <w:overflowPunct w:val="0"/>
              <w:autoSpaceDE w:val="0"/>
              <w:autoSpaceDN w:val="0"/>
              <w:adjustRightInd w:val="0"/>
              <w:jc w:val="right"/>
              <w:textAlignment w:val="baseline"/>
              <w:rPr>
                <w:b/>
                <w:sz w:val="22"/>
              </w:rPr>
            </w:pPr>
            <w:r>
              <w:rPr>
                <w:b/>
                <w:sz w:val="22"/>
              </w:rPr>
              <w:t>R$ 220.000,00</w:t>
            </w:r>
          </w:p>
        </w:tc>
      </w:tr>
      <w:tr w:rsidR="00807D7C" w:rsidTr="00FF595D">
        <w:tc>
          <w:tcPr>
            <w:tcW w:w="2694" w:type="dxa"/>
          </w:tcPr>
          <w:p w:rsidR="00807D7C" w:rsidRDefault="00FF595D" w:rsidP="00FF595D">
            <w:pPr>
              <w:overflowPunct w:val="0"/>
              <w:autoSpaceDE w:val="0"/>
              <w:autoSpaceDN w:val="0"/>
              <w:adjustRightInd w:val="0"/>
              <w:textAlignment w:val="baseline"/>
              <w:rPr>
                <w:b/>
                <w:sz w:val="22"/>
              </w:rPr>
            </w:pPr>
            <w:r>
              <w:rPr>
                <w:b/>
                <w:sz w:val="22"/>
              </w:rPr>
              <w:t>SERVIÇOS PÚBLICOS</w:t>
            </w:r>
          </w:p>
        </w:tc>
        <w:tc>
          <w:tcPr>
            <w:tcW w:w="1826" w:type="dxa"/>
          </w:tcPr>
          <w:p w:rsidR="00807D7C" w:rsidRDefault="00FF595D" w:rsidP="00FF595D">
            <w:pPr>
              <w:overflowPunct w:val="0"/>
              <w:autoSpaceDE w:val="0"/>
              <w:autoSpaceDN w:val="0"/>
              <w:adjustRightInd w:val="0"/>
              <w:jc w:val="right"/>
              <w:textAlignment w:val="baseline"/>
              <w:rPr>
                <w:b/>
                <w:sz w:val="22"/>
              </w:rPr>
            </w:pPr>
            <w:r>
              <w:rPr>
                <w:b/>
                <w:sz w:val="22"/>
              </w:rPr>
              <w:t>R$ 850.000,00</w:t>
            </w:r>
          </w:p>
        </w:tc>
        <w:tc>
          <w:tcPr>
            <w:tcW w:w="2315" w:type="dxa"/>
          </w:tcPr>
          <w:p w:rsidR="00807D7C" w:rsidRDefault="00FF595D" w:rsidP="00FF595D">
            <w:pPr>
              <w:overflowPunct w:val="0"/>
              <w:autoSpaceDE w:val="0"/>
              <w:autoSpaceDN w:val="0"/>
              <w:adjustRightInd w:val="0"/>
              <w:jc w:val="right"/>
              <w:textAlignment w:val="baseline"/>
              <w:rPr>
                <w:b/>
                <w:sz w:val="22"/>
              </w:rPr>
            </w:pPr>
            <w:r>
              <w:rPr>
                <w:b/>
                <w:sz w:val="22"/>
              </w:rPr>
              <w:t>R$ 510.000,00</w:t>
            </w:r>
          </w:p>
        </w:tc>
        <w:tc>
          <w:tcPr>
            <w:tcW w:w="2315" w:type="dxa"/>
          </w:tcPr>
          <w:p w:rsidR="00807D7C" w:rsidRDefault="00FF595D" w:rsidP="00FF595D">
            <w:pPr>
              <w:overflowPunct w:val="0"/>
              <w:autoSpaceDE w:val="0"/>
              <w:autoSpaceDN w:val="0"/>
              <w:adjustRightInd w:val="0"/>
              <w:jc w:val="right"/>
              <w:textAlignment w:val="baseline"/>
              <w:rPr>
                <w:b/>
                <w:sz w:val="22"/>
              </w:rPr>
            </w:pPr>
            <w:r>
              <w:rPr>
                <w:b/>
                <w:sz w:val="22"/>
              </w:rPr>
              <w:t>R$ 340.000,00</w:t>
            </w:r>
          </w:p>
        </w:tc>
      </w:tr>
      <w:tr w:rsidR="00FF595D" w:rsidTr="00FF595D">
        <w:tc>
          <w:tcPr>
            <w:tcW w:w="2694" w:type="dxa"/>
          </w:tcPr>
          <w:p w:rsidR="00FF595D" w:rsidRDefault="00FF595D" w:rsidP="00FF595D">
            <w:pPr>
              <w:overflowPunct w:val="0"/>
              <w:autoSpaceDE w:val="0"/>
              <w:autoSpaceDN w:val="0"/>
              <w:adjustRightInd w:val="0"/>
              <w:textAlignment w:val="baseline"/>
              <w:rPr>
                <w:b/>
                <w:sz w:val="22"/>
              </w:rPr>
            </w:pPr>
            <w:r>
              <w:rPr>
                <w:b/>
                <w:sz w:val="22"/>
              </w:rPr>
              <w:t>ASSITÊNCIA SOCIAL</w:t>
            </w:r>
          </w:p>
        </w:tc>
        <w:tc>
          <w:tcPr>
            <w:tcW w:w="1826" w:type="dxa"/>
          </w:tcPr>
          <w:p w:rsidR="00FF595D" w:rsidRDefault="00FF595D" w:rsidP="00FF595D">
            <w:pPr>
              <w:overflowPunct w:val="0"/>
              <w:autoSpaceDE w:val="0"/>
              <w:autoSpaceDN w:val="0"/>
              <w:adjustRightInd w:val="0"/>
              <w:jc w:val="right"/>
              <w:textAlignment w:val="baseline"/>
              <w:rPr>
                <w:b/>
                <w:sz w:val="22"/>
              </w:rPr>
            </w:pPr>
            <w:r>
              <w:rPr>
                <w:b/>
                <w:sz w:val="22"/>
              </w:rPr>
              <w:t>R$ 40.000,00</w:t>
            </w:r>
          </w:p>
        </w:tc>
        <w:tc>
          <w:tcPr>
            <w:tcW w:w="2315" w:type="dxa"/>
          </w:tcPr>
          <w:p w:rsidR="00FF595D" w:rsidRDefault="00FF595D" w:rsidP="00FF595D">
            <w:pPr>
              <w:overflowPunct w:val="0"/>
              <w:autoSpaceDE w:val="0"/>
              <w:autoSpaceDN w:val="0"/>
              <w:adjustRightInd w:val="0"/>
              <w:jc w:val="right"/>
              <w:textAlignment w:val="baseline"/>
              <w:rPr>
                <w:b/>
                <w:sz w:val="22"/>
              </w:rPr>
            </w:pPr>
            <w:r>
              <w:rPr>
                <w:b/>
                <w:sz w:val="22"/>
              </w:rPr>
              <w:t>R$ 24.000,00</w:t>
            </w:r>
          </w:p>
        </w:tc>
        <w:tc>
          <w:tcPr>
            <w:tcW w:w="2315" w:type="dxa"/>
          </w:tcPr>
          <w:p w:rsidR="00FF595D" w:rsidRDefault="00FF595D" w:rsidP="00FF595D">
            <w:pPr>
              <w:overflowPunct w:val="0"/>
              <w:autoSpaceDE w:val="0"/>
              <w:autoSpaceDN w:val="0"/>
              <w:adjustRightInd w:val="0"/>
              <w:jc w:val="right"/>
              <w:textAlignment w:val="baseline"/>
              <w:rPr>
                <w:b/>
                <w:sz w:val="22"/>
              </w:rPr>
            </w:pPr>
            <w:r>
              <w:rPr>
                <w:b/>
                <w:sz w:val="22"/>
              </w:rPr>
              <w:t>R$ 16.000,00</w:t>
            </w:r>
          </w:p>
        </w:tc>
      </w:tr>
    </w:tbl>
    <w:p w:rsidR="00FF595D" w:rsidRDefault="00FF595D" w:rsidP="00FF595D">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Dos valores apresentados, serão para cobrir as despesas de aquisição de </w:t>
      </w:r>
      <w:r w:rsidR="00437D60">
        <w:rPr>
          <w:rFonts w:eastAsia="Times New Roman"/>
          <w:b/>
          <w:sz w:val="22"/>
        </w:rPr>
        <w:t>peças e serviços, inicialmente</w:t>
      </w:r>
      <w:r>
        <w:rPr>
          <w:rFonts w:eastAsia="Times New Roman"/>
          <w:b/>
          <w:sz w:val="22"/>
        </w:rPr>
        <w:t xml:space="preserve"> a distribuição será de 60% para aquisição de peças e 40% para despesas com serviços. A distribuição informada não será definitiva, havendo necessidade de remanejar os valores sem ultrapassar os limites descritos, será perfeitamente possível, desde que devidamente justificado. </w:t>
      </w:r>
    </w:p>
    <w:p w:rsidR="00F10103" w:rsidRDefault="00F10103" w:rsidP="00FF595D">
      <w:pPr>
        <w:overflowPunct w:val="0"/>
        <w:autoSpaceDE w:val="0"/>
        <w:autoSpaceDN w:val="0"/>
        <w:adjustRightInd w:val="0"/>
        <w:spacing w:after="0" w:line="240" w:lineRule="auto"/>
        <w:jc w:val="both"/>
        <w:textAlignment w:val="baseline"/>
        <w:rPr>
          <w:rFonts w:eastAsia="Times New Roman"/>
          <w:b/>
          <w:sz w:val="22"/>
        </w:rPr>
      </w:pPr>
    </w:p>
    <w:p w:rsidR="00F10103" w:rsidRPr="00F10103" w:rsidRDefault="00F10103" w:rsidP="00FF595D">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9.5.2 – O valor correspondente à taxa </w:t>
      </w:r>
      <w:r>
        <w:rPr>
          <w:rFonts w:eastAsia="Times New Roman"/>
          <w:b/>
          <w:sz w:val="22"/>
          <w:u w:val="single"/>
        </w:rPr>
        <w:t xml:space="preserve">NÃO </w:t>
      </w:r>
      <w:r w:rsidRPr="00F10103">
        <w:rPr>
          <w:rFonts w:eastAsia="Times New Roman"/>
          <w:b/>
          <w:sz w:val="22"/>
        </w:rPr>
        <w:t>será deduzido do estimativo,</w:t>
      </w:r>
      <w:r>
        <w:rPr>
          <w:rFonts w:eastAsia="Times New Roman"/>
          <w:b/>
          <w:sz w:val="22"/>
          <w:u w:val="single"/>
        </w:rPr>
        <w:t xml:space="preserve"> ou seja</w:t>
      </w:r>
      <w:r>
        <w:rPr>
          <w:rFonts w:eastAsia="Times New Roman"/>
          <w:b/>
          <w:sz w:val="22"/>
        </w:rPr>
        <w:t>, o valor máximo que administração municipal de Naviraí/MS, disponibilizou para arcar com a despesa de taxa p</w:t>
      </w:r>
      <w:r w:rsidR="00E73DA2">
        <w:rPr>
          <w:rFonts w:eastAsia="Times New Roman"/>
          <w:b/>
          <w:sz w:val="22"/>
        </w:rPr>
        <w:t>a</w:t>
      </w:r>
      <w:r>
        <w:rPr>
          <w:rFonts w:eastAsia="Times New Roman"/>
          <w:b/>
          <w:sz w:val="22"/>
        </w:rPr>
        <w:t xml:space="preserve">ra administrar </w:t>
      </w:r>
      <w:r w:rsidR="00E73DA2">
        <w:rPr>
          <w:rFonts w:eastAsia="Times New Roman"/>
          <w:b/>
          <w:sz w:val="22"/>
        </w:rPr>
        <w:t>d</w:t>
      </w:r>
      <w:r>
        <w:rPr>
          <w:rFonts w:eastAsia="Times New Roman"/>
          <w:b/>
          <w:sz w:val="22"/>
        </w:rPr>
        <w:t>o serviço será de</w:t>
      </w:r>
      <w:r w:rsidR="00B10B7F">
        <w:rPr>
          <w:rFonts w:eastAsia="Times New Roman"/>
          <w:b/>
          <w:sz w:val="22"/>
        </w:rPr>
        <w:t xml:space="preserve"> </w:t>
      </w:r>
      <w:r>
        <w:rPr>
          <w:rFonts w:eastAsia="Times New Roman"/>
          <w:b/>
          <w:sz w:val="22"/>
        </w:rPr>
        <w:t>53.669,00 (cinquenta e três mil seiscentos e sessenta e nove mil reais)</w:t>
      </w:r>
      <w:r w:rsidR="00E73DA2">
        <w:rPr>
          <w:rFonts w:eastAsia="Times New Roman"/>
          <w:b/>
          <w:sz w:val="22"/>
        </w:rPr>
        <w:t xml:space="preserve"> esse valor será agregado ao valor estimado de contração disponível para aquisições e contratações</w:t>
      </w:r>
      <w:r>
        <w:rPr>
          <w:rFonts w:eastAsia="Times New Roman"/>
          <w:b/>
          <w:sz w:val="22"/>
        </w:rPr>
        <w:t xml:space="preserve">, o que equivale ao percentual máximo admitido nesse edital de </w:t>
      </w:r>
      <w:r w:rsidRPr="00E73DA2">
        <w:rPr>
          <w:rFonts w:eastAsia="Times New Roman"/>
          <w:b/>
          <w:sz w:val="22"/>
          <w:u w:val="single"/>
        </w:rPr>
        <w:t>2.87%</w:t>
      </w:r>
      <w:r>
        <w:rPr>
          <w:rFonts w:eastAsia="Times New Roman"/>
          <w:b/>
          <w:sz w:val="22"/>
        </w:rPr>
        <w:t xml:space="preserve"> ( dois virgula oitenta e sete por cento). </w:t>
      </w:r>
    </w:p>
    <w:p w:rsidR="001C1753" w:rsidRDefault="001C1753" w:rsidP="00937F0C">
      <w:pPr>
        <w:overflowPunct w:val="0"/>
        <w:autoSpaceDE w:val="0"/>
        <w:autoSpaceDN w:val="0"/>
        <w:adjustRightInd w:val="0"/>
        <w:spacing w:after="0" w:line="240" w:lineRule="auto"/>
        <w:jc w:val="both"/>
        <w:textAlignment w:val="baseline"/>
        <w:rPr>
          <w:rFonts w:eastAsia="Times New Roman"/>
          <w:b/>
          <w:sz w:val="22"/>
        </w:rPr>
      </w:pPr>
    </w:p>
    <w:p w:rsidR="00B10B7F" w:rsidRDefault="00B10B7F" w:rsidP="00937F0C">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9.5.3 – O preenchimento da proposta deverá ter como base o valor da taxa de administração que será cobrada do município para administrar o gerenciamento de cartão, </w:t>
      </w:r>
    </w:p>
    <w:p w:rsidR="00B10B7F" w:rsidRDefault="00B10B7F" w:rsidP="00937F0C">
      <w:pPr>
        <w:overflowPunct w:val="0"/>
        <w:autoSpaceDE w:val="0"/>
        <w:autoSpaceDN w:val="0"/>
        <w:adjustRightInd w:val="0"/>
        <w:spacing w:after="0" w:line="240" w:lineRule="auto"/>
        <w:jc w:val="both"/>
        <w:textAlignment w:val="baseline"/>
        <w:rPr>
          <w:rFonts w:eastAsia="Times New Roman"/>
          <w:b/>
          <w:sz w:val="22"/>
        </w:rPr>
      </w:pPr>
    </w:p>
    <w:p w:rsidR="00B10B7F" w:rsidRDefault="00B10B7F" w:rsidP="00B10B7F">
      <w:pPr>
        <w:pStyle w:val="PargrafodaLista"/>
        <w:numPr>
          <w:ilvl w:val="0"/>
          <w:numId w:val="47"/>
        </w:numPr>
        <w:overflowPunct w:val="0"/>
        <w:autoSpaceDE w:val="0"/>
        <w:autoSpaceDN w:val="0"/>
        <w:adjustRightInd w:val="0"/>
        <w:spacing w:after="0" w:line="240" w:lineRule="auto"/>
        <w:jc w:val="both"/>
        <w:textAlignment w:val="baseline"/>
        <w:rPr>
          <w:b/>
          <w:sz w:val="22"/>
        </w:rPr>
      </w:pPr>
      <w:r>
        <w:rPr>
          <w:b/>
          <w:sz w:val="22"/>
        </w:rPr>
        <w:t>É sabido que o serviço de gerenciamento de administração de frota gera taxa reduzida ao contratante como são os cartões de credito para as pessoas físicas. Com essa analogia compreendesse que o serviço para ser oferecido</w:t>
      </w:r>
      <w:r w:rsidR="00235064">
        <w:rPr>
          <w:b/>
          <w:sz w:val="22"/>
        </w:rPr>
        <w:t xml:space="preserve"> </w:t>
      </w:r>
      <w:r>
        <w:rPr>
          <w:b/>
          <w:sz w:val="22"/>
        </w:rPr>
        <w:t>dependerá de rede credenciada</w:t>
      </w:r>
      <w:r w:rsidR="00235064">
        <w:rPr>
          <w:b/>
          <w:sz w:val="22"/>
        </w:rPr>
        <w:t>, e</w:t>
      </w:r>
      <w:r>
        <w:rPr>
          <w:b/>
          <w:sz w:val="22"/>
        </w:rPr>
        <w:t xml:space="preserve"> que para ser </w:t>
      </w:r>
      <w:r w:rsidR="00F845A8">
        <w:rPr>
          <w:b/>
          <w:sz w:val="22"/>
        </w:rPr>
        <w:t>credenciada</w:t>
      </w:r>
      <w:r>
        <w:rPr>
          <w:b/>
          <w:sz w:val="22"/>
        </w:rPr>
        <w:t xml:space="preserve"> a </w:t>
      </w:r>
      <w:r w:rsidR="00F845A8">
        <w:rPr>
          <w:b/>
          <w:sz w:val="22"/>
        </w:rPr>
        <w:t>uma rede</w:t>
      </w:r>
      <w:r>
        <w:rPr>
          <w:b/>
          <w:sz w:val="22"/>
        </w:rPr>
        <w:t xml:space="preserve"> de serviço a empresa </w:t>
      </w:r>
      <w:r w:rsidR="00235064">
        <w:rPr>
          <w:b/>
          <w:sz w:val="22"/>
        </w:rPr>
        <w:t>deverá se</w:t>
      </w:r>
      <w:r>
        <w:rPr>
          <w:b/>
          <w:sz w:val="22"/>
        </w:rPr>
        <w:t xml:space="preserve"> submeter ao credenciamento </w:t>
      </w:r>
      <w:r w:rsidR="00235064">
        <w:rPr>
          <w:b/>
          <w:sz w:val="22"/>
        </w:rPr>
        <w:t xml:space="preserve">é para tal terá o dever de </w:t>
      </w:r>
      <w:r>
        <w:rPr>
          <w:b/>
          <w:sz w:val="22"/>
        </w:rPr>
        <w:t xml:space="preserve"> pagar taxa de adesão e/ou percentual de a gerenciadora da rede credenciada. O que </w:t>
      </w:r>
      <w:r w:rsidR="00235064">
        <w:rPr>
          <w:b/>
          <w:sz w:val="22"/>
        </w:rPr>
        <w:t>deixa evidente que o valor de maior impacto no contrato está no valor que a credenciadora irá arrecadar dos seus credenciados, tal raciocino nos permite admitir que o valor de maior relevância do contrato esta o valor estimado a ser utilizado.</w:t>
      </w:r>
    </w:p>
    <w:p w:rsidR="00235064" w:rsidRDefault="00235064" w:rsidP="00B10B7F">
      <w:pPr>
        <w:pStyle w:val="PargrafodaLista"/>
        <w:numPr>
          <w:ilvl w:val="0"/>
          <w:numId w:val="47"/>
        </w:numPr>
        <w:overflowPunct w:val="0"/>
        <w:autoSpaceDE w:val="0"/>
        <w:autoSpaceDN w:val="0"/>
        <w:adjustRightInd w:val="0"/>
        <w:spacing w:after="0" w:line="240" w:lineRule="auto"/>
        <w:jc w:val="both"/>
        <w:textAlignment w:val="baseline"/>
        <w:rPr>
          <w:b/>
          <w:sz w:val="22"/>
        </w:rPr>
      </w:pPr>
      <w:r>
        <w:rPr>
          <w:b/>
          <w:sz w:val="22"/>
        </w:rPr>
        <w:t xml:space="preserve">A administração publica municipal visando garantir que </w:t>
      </w:r>
      <w:r w:rsidR="00E73DA2">
        <w:rPr>
          <w:b/>
          <w:sz w:val="22"/>
        </w:rPr>
        <w:t>tais repasses financeiros dos custos operacionais do sistema não impactaram</w:t>
      </w:r>
      <w:r>
        <w:rPr>
          <w:b/>
          <w:sz w:val="22"/>
        </w:rPr>
        <w:t xml:space="preserve"> nos valores fornecidos para administração</w:t>
      </w:r>
      <w:r w:rsidR="003E4774">
        <w:rPr>
          <w:b/>
          <w:sz w:val="22"/>
        </w:rPr>
        <w:t xml:space="preserve"> municipal</w:t>
      </w:r>
      <w:r>
        <w:rPr>
          <w:b/>
          <w:sz w:val="22"/>
        </w:rPr>
        <w:t xml:space="preserve">, incluiu um serviço de contra prova </w:t>
      </w:r>
      <w:r w:rsidR="00E73DA2">
        <w:rPr>
          <w:b/>
          <w:sz w:val="22"/>
        </w:rPr>
        <w:t>aos valores</w:t>
      </w:r>
      <w:r>
        <w:rPr>
          <w:b/>
          <w:sz w:val="22"/>
        </w:rPr>
        <w:t xml:space="preserve"> práticos do sistema a ser adquirido, pois a administração não deverá arcar com qualquer despesa adicional para custear a operacionalização do gerenciamento. </w:t>
      </w:r>
    </w:p>
    <w:p w:rsidR="00B10B7F" w:rsidRPr="00B10B7F" w:rsidRDefault="00B10B7F" w:rsidP="00B10B7F">
      <w:pPr>
        <w:pStyle w:val="PargrafodaLista"/>
        <w:overflowPunct w:val="0"/>
        <w:autoSpaceDE w:val="0"/>
        <w:autoSpaceDN w:val="0"/>
        <w:adjustRightInd w:val="0"/>
        <w:spacing w:after="0" w:line="240" w:lineRule="auto"/>
        <w:ind w:left="1080"/>
        <w:jc w:val="both"/>
        <w:textAlignment w:val="baseline"/>
        <w:rPr>
          <w:b/>
          <w:sz w:val="22"/>
        </w:rPr>
      </w:pPr>
    </w:p>
    <w:p w:rsidR="00937F0C" w:rsidRPr="00937F0C" w:rsidRDefault="00937F0C" w:rsidP="00937F0C">
      <w:pPr>
        <w:overflowPunct w:val="0"/>
        <w:autoSpaceDE w:val="0"/>
        <w:autoSpaceDN w:val="0"/>
        <w:adjustRightInd w:val="0"/>
        <w:spacing w:after="0" w:line="240" w:lineRule="auto"/>
        <w:jc w:val="both"/>
        <w:textAlignment w:val="baseline"/>
        <w:rPr>
          <w:rFonts w:eastAsia="Times New Roman"/>
          <w:sz w:val="22"/>
          <w:u w:val="single"/>
        </w:rPr>
      </w:pPr>
      <w:r w:rsidRPr="00937F0C">
        <w:rPr>
          <w:rFonts w:eastAsia="Times New Roman"/>
          <w:b/>
          <w:sz w:val="22"/>
          <w:u w:val="single"/>
        </w:rPr>
        <w:lastRenderedPageBreak/>
        <w:t>PARÁGRAFO ÚNICO</w:t>
      </w:r>
      <w:r w:rsidRPr="00937F0C">
        <w:rPr>
          <w:rFonts w:eastAsia="Times New Roman"/>
          <w:sz w:val="22"/>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937F0C" w:rsidRDefault="00937F0C"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10 - DOS RECURSOS ADMINISTRATIVOS: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10.1</w:t>
      </w:r>
      <w:r w:rsidRPr="0028235F">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r w:rsidR="000D76EF" w:rsidRPr="0028235F">
        <w:rPr>
          <w:rFonts w:eastAsia="Times New Roman"/>
          <w:sz w:val="22"/>
        </w:rPr>
        <w:t>contrarrazões</w:t>
      </w:r>
      <w:r w:rsidRPr="0028235F">
        <w:rPr>
          <w:rFonts w:eastAsia="Times New Roman"/>
          <w:sz w:val="22"/>
        </w:rPr>
        <w:t xml:space="preserve"> em igual numero de dias, que começarão a correr do término do prazo da recorrente, sendo-lhes assegurada vista imediata dos autos.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28235F">
          <w:rPr>
            <w:rFonts w:eastAsia="Times New Roman"/>
            <w:b/>
            <w:bCs/>
            <w:sz w:val="22"/>
          </w:rPr>
          <w:t>10.2</w:t>
        </w:r>
        <w:r w:rsidRPr="0028235F">
          <w:rPr>
            <w:rFonts w:eastAsia="Times New Roman"/>
            <w:sz w:val="22"/>
          </w:rPr>
          <w:t xml:space="preserve"> A</w:t>
        </w:r>
      </w:smartTag>
      <w:r w:rsidRPr="0028235F">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10.3</w:t>
      </w:r>
      <w:r w:rsidRPr="0028235F">
        <w:rPr>
          <w:rFonts w:eastAsia="Times New Roman"/>
          <w:sz w:val="22"/>
        </w:rPr>
        <w:t xml:space="preserve"> O acolhimento de recurso importará a invalidação apenas dos atos insuscetíveis de aproveitamento.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10.4</w:t>
      </w:r>
      <w:r w:rsidRPr="0028235F">
        <w:rPr>
          <w:rFonts w:eastAsia="Times New Roman"/>
          <w:sz w:val="22"/>
        </w:rPr>
        <w:t xml:space="preserve"> Os autos do processo administrativo permanecerão com vista franqueada aos interessados na Prefeitura municipal de Naviraí - MS, sito na Praça Prefeito Euclides Antônio Fabris nº 343 CEP 79950-000 Naviraí – MS, </w:t>
      </w:r>
      <w:r w:rsidRPr="0028235F">
        <w:rPr>
          <w:rFonts w:eastAsia="Times New Roman"/>
          <w:sz w:val="22"/>
          <w:lang w:eastAsia="pt-BR"/>
        </w:rPr>
        <w:t xml:space="preserve">no horário das 7h </w:t>
      </w:r>
      <w:r w:rsidR="00D640D7" w:rsidRPr="0028235F">
        <w:rPr>
          <w:rFonts w:eastAsia="Times New Roman"/>
          <w:sz w:val="22"/>
          <w:lang w:eastAsia="pt-BR"/>
        </w:rPr>
        <w:t>às</w:t>
      </w:r>
      <w:r w:rsidRPr="0028235F">
        <w:rPr>
          <w:rFonts w:eastAsia="Times New Roman"/>
          <w:sz w:val="22"/>
          <w:lang w:eastAsia="pt-BR"/>
        </w:rPr>
        <w:t xml:space="preserve"> 1</w:t>
      </w:r>
      <w:r w:rsidR="00D640D7">
        <w:rPr>
          <w:rFonts w:eastAsia="Times New Roman"/>
          <w:sz w:val="22"/>
          <w:lang w:eastAsia="pt-BR"/>
        </w:rPr>
        <w:t xml:space="preserve">3h </w:t>
      </w:r>
      <w:r w:rsidRPr="0028235F">
        <w:rPr>
          <w:rFonts w:eastAsia="Times New Roman"/>
          <w:sz w:val="22"/>
          <w:lang w:eastAsia="pt-BR"/>
        </w:rPr>
        <w:t>(horário local);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28235F">
          <w:rPr>
            <w:rFonts w:eastAsia="Times New Roman"/>
            <w:b/>
            <w:bCs/>
            <w:sz w:val="22"/>
          </w:rPr>
          <w:t>10.5</w:t>
        </w:r>
        <w:r w:rsidRPr="0028235F">
          <w:rPr>
            <w:rFonts w:eastAsia="Times New Roman"/>
            <w:sz w:val="22"/>
          </w:rPr>
          <w:t xml:space="preserve"> A</w:t>
        </w:r>
      </w:smartTag>
      <w:r w:rsidRPr="0028235F">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11 – DAS CONDIÇÕES CONTRATUAIS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spacing w:after="0" w:line="240" w:lineRule="auto"/>
        <w:jc w:val="both"/>
        <w:rPr>
          <w:rFonts w:eastAsia="Times New Roman"/>
          <w:sz w:val="22"/>
        </w:rPr>
      </w:pPr>
      <w:r w:rsidRPr="0028235F">
        <w:rPr>
          <w:rFonts w:eastAsia="Times New Roman"/>
          <w:b/>
          <w:bCs/>
          <w:sz w:val="22"/>
        </w:rPr>
        <w:t>11.1 –</w:t>
      </w:r>
      <w:r w:rsidRPr="0028235F">
        <w:rPr>
          <w:rFonts w:eastAsia="Times New Roman"/>
          <w:sz w:val="22"/>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11.2</w:t>
      </w:r>
      <w:r w:rsidRPr="0028235F">
        <w:rPr>
          <w:rFonts w:eastAsia="Times New Roman"/>
          <w:sz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sidRPr="0028235F">
        <w:rPr>
          <w:rFonts w:eastAsia="Times New Roman"/>
          <w:sz w:val="22"/>
          <w:u w:val="single"/>
        </w:rPr>
        <w:t>03 (três) dias úteis</w:t>
      </w:r>
      <w:r w:rsidRPr="0028235F">
        <w:rPr>
          <w:rFonts w:eastAsia="Times New Roman"/>
          <w:sz w:val="22"/>
        </w:rPr>
        <w:t>, contados a partir da publicação, para assinatura do referido documento.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11.3</w:t>
      </w:r>
      <w:r w:rsidRPr="0028235F">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11.4</w:t>
      </w:r>
      <w:r w:rsidRPr="0028235F">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11.5</w:t>
      </w:r>
      <w:r w:rsidRPr="0028235F">
        <w:rPr>
          <w:rFonts w:eastAsia="Times New Roman"/>
          <w:sz w:val="22"/>
        </w:rPr>
        <w:t xml:space="preserve"> – O prazo da execução contratual será a contar da data da assinatura do contrato, podendo ser prorrogado desde que haja interesse entre as partes e nos termos da Lei 8.666/93.</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sz w:val="22"/>
        </w:rPr>
        <w:br/>
      </w:r>
      <w:r w:rsidRPr="0028235F">
        <w:rPr>
          <w:rFonts w:eastAsia="Times New Roman"/>
          <w:b/>
          <w:bCs/>
          <w:sz w:val="22"/>
        </w:rPr>
        <w:t>12 - DO PREÇO E DO REAJUSTE: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lastRenderedPageBreak/>
        <w:t>12.1</w:t>
      </w:r>
      <w:r w:rsidRPr="0028235F">
        <w:rPr>
          <w:rFonts w:eastAsia="Times New Roman"/>
          <w:sz w:val="22"/>
        </w:rPr>
        <w:t xml:space="preserve"> – Os preços deverão ser expressos em reais e de conformidade com o inciso I, subitem 7.1 deste edital, fixo e irreajustável.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12.2 </w:t>
      </w:r>
      <w:r w:rsidRPr="0028235F">
        <w:rPr>
          <w:rFonts w:eastAsia="Times New Roman"/>
          <w:sz w:val="22"/>
        </w:rPr>
        <w:t>– Fica ressalvada a possibilidade de alteração dos preços caso ocorra o desequilíbrio econômico-financeiro do contrato, conforme disposto no Art. 65, alínea “d” da Lei 8.666/93.</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12.3</w:t>
      </w:r>
      <w:r w:rsidRPr="0028235F">
        <w:rPr>
          <w:rFonts w:eastAsia="Times New Roman"/>
          <w:sz w:val="22"/>
        </w:rPr>
        <w:t xml:space="preserve"> – No caso de solicitação do equilíbrio econômico-financeiro, a contratada deverá solicitar formalmente a Prefeitura Municipal de Naviraí, devidamente acompanhada de documentos que comprovem a procedência do pedido, sendo que o mesmo será encaminhado à procuradoria jurídica do município para o devido parecer.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color w:val="FF0000"/>
          <w:sz w:val="22"/>
        </w:rPr>
      </w:pPr>
    </w:p>
    <w:p w:rsidR="00C25DE3" w:rsidRPr="0028235F" w:rsidRDefault="00C25DE3" w:rsidP="00C25DE3">
      <w:pPr>
        <w:keepNext/>
        <w:spacing w:after="0" w:line="240" w:lineRule="auto"/>
        <w:jc w:val="both"/>
        <w:outlineLvl w:val="7"/>
        <w:rPr>
          <w:rFonts w:eastAsia="Times New Roman"/>
          <w:sz w:val="22"/>
        </w:rPr>
      </w:pPr>
      <w:r w:rsidRPr="0028235F">
        <w:rPr>
          <w:rFonts w:eastAsia="Times New Roman"/>
          <w:b/>
          <w:bCs/>
          <w:sz w:val="22"/>
        </w:rPr>
        <w:t>13 – DO RECURSO ORÇAMENTÁRIO</w:t>
      </w:r>
      <w:r w:rsidRPr="0028235F">
        <w:rPr>
          <w:rFonts w:eastAsia="Times New Roman"/>
          <w:sz w:val="22"/>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sz w:val="22"/>
        </w:rPr>
        <w:t>13.1</w:t>
      </w:r>
      <w:r w:rsidRPr="0028235F">
        <w:rPr>
          <w:rFonts w:eastAsia="Times New Roman"/>
          <w:sz w:val="22"/>
        </w:rPr>
        <w:t xml:space="preserve"> – As despesas decorrentes com a contratação do objeto desta licitação correrão por conta das seguintes dotações:</w:t>
      </w: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0D76EF" w:rsidRPr="009461FB" w:rsidTr="000D76EF">
        <w:tc>
          <w:tcPr>
            <w:tcW w:w="1631" w:type="dxa"/>
            <w:tcBorders>
              <w:top w:val="single" w:sz="4" w:space="0" w:color="auto"/>
              <w:left w:val="single" w:sz="4" w:space="0" w:color="auto"/>
              <w:bottom w:val="single" w:sz="4" w:space="0" w:color="auto"/>
              <w:right w:val="nil"/>
            </w:tcBorders>
          </w:tcPr>
          <w:p w:rsidR="000D76EF" w:rsidRPr="009461FB" w:rsidRDefault="000D76EF" w:rsidP="000D76EF">
            <w:pPr>
              <w:overflowPunct w:val="0"/>
              <w:autoSpaceDE w:val="0"/>
              <w:autoSpaceDN w:val="0"/>
              <w:adjustRightInd w:val="0"/>
              <w:spacing w:after="0"/>
              <w:textAlignment w:val="baseline"/>
              <w:rPr>
                <w:sz w:val="22"/>
                <w:szCs w:val="20"/>
              </w:rPr>
            </w:pPr>
          </w:p>
        </w:tc>
        <w:tc>
          <w:tcPr>
            <w:tcW w:w="7511" w:type="dxa"/>
            <w:tcBorders>
              <w:top w:val="single" w:sz="4" w:space="0" w:color="auto"/>
              <w:left w:val="nil"/>
              <w:bottom w:val="single" w:sz="4" w:space="0" w:color="auto"/>
              <w:right w:val="single" w:sz="4" w:space="0" w:color="auto"/>
            </w:tcBorders>
          </w:tcPr>
          <w:p w:rsidR="000D76EF" w:rsidRDefault="000D76EF" w:rsidP="000D76EF">
            <w:pPr>
              <w:overflowPunct w:val="0"/>
              <w:autoSpaceDE w:val="0"/>
              <w:autoSpaceDN w:val="0"/>
              <w:adjustRightInd w:val="0"/>
              <w:spacing w:after="0"/>
              <w:textAlignment w:val="baseline"/>
              <w:rPr>
                <w:b/>
                <w:sz w:val="22"/>
                <w:szCs w:val="20"/>
              </w:rPr>
            </w:pPr>
            <w:r>
              <w:rPr>
                <w:b/>
                <w:sz w:val="22"/>
                <w:szCs w:val="20"/>
              </w:rPr>
              <w:t>GERENCIA DE SERVIÇOS PUBLICOS</w:t>
            </w:r>
          </w:p>
        </w:tc>
      </w:tr>
      <w:tr w:rsidR="000D76EF" w:rsidRPr="009461FB" w:rsidTr="000D76EF">
        <w:tc>
          <w:tcPr>
            <w:tcW w:w="1631" w:type="dxa"/>
            <w:tcBorders>
              <w:top w:val="single" w:sz="4" w:space="0" w:color="auto"/>
              <w:left w:val="single" w:sz="4" w:space="0" w:color="auto"/>
              <w:bottom w:val="single" w:sz="4" w:space="0" w:color="auto"/>
              <w:right w:val="nil"/>
            </w:tcBorders>
          </w:tcPr>
          <w:p w:rsidR="000D76EF" w:rsidRPr="009461FB" w:rsidRDefault="000D76EF" w:rsidP="000D76EF">
            <w:pPr>
              <w:overflowPunct w:val="0"/>
              <w:autoSpaceDE w:val="0"/>
              <w:autoSpaceDN w:val="0"/>
              <w:adjustRightInd w:val="0"/>
              <w:spacing w:after="0"/>
              <w:textAlignment w:val="baseline"/>
              <w:rPr>
                <w:sz w:val="22"/>
                <w:szCs w:val="20"/>
              </w:rPr>
            </w:pPr>
          </w:p>
        </w:tc>
        <w:tc>
          <w:tcPr>
            <w:tcW w:w="7511" w:type="dxa"/>
            <w:tcBorders>
              <w:top w:val="single" w:sz="4" w:space="0" w:color="auto"/>
              <w:left w:val="nil"/>
              <w:bottom w:val="single" w:sz="4" w:space="0" w:color="auto"/>
              <w:right w:val="single" w:sz="4" w:space="0" w:color="auto"/>
            </w:tcBorders>
          </w:tcPr>
          <w:p w:rsidR="000D76EF" w:rsidRDefault="000D76EF" w:rsidP="000D76EF">
            <w:pPr>
              <w:overflowPunct w:val="0"/>
              <w:autoSpaceDE w:val="0"/>
              <w:autoSpaceDN w:val="0"/>
              <w:adjustRightInd w:val="0"/>
              <w:spacing w:after="0"/>
              <w:textAlignment w:val="baseline"/>
              <w:rPr>
                <w:b/>
                <w:sz w:val="22"/>
                <w:szCs w:val="20"/>
              </w:rPr>
            </w:pPr>
            <w:r>
              <w:rPr>
                <w:b/>
                <w:sz w:val="22"/>
                <w:szCs w:val="20"/>
              </w:rPr>
              <w:t>FDO MUNICIPAL DE INVESTIMENTO SOCIAL</w:t>
            </w:r>
          </w:p>
        </w:tc>
      </w:tr>
      <w:tr w:rsidR="000D76EF" w:rsidRPr="009461FB" w:rsidTr="000D76EF">
        <w:tc>
          <w:tcPr>
            <w:tcW w:w="1631" w:type="dxa"/>
            <w:tcBorders>
              <w:top w:val="single" w:sz="4" w:space="0" w:color="auto"/>
              <w:left w:val="single" w:sz="4" w:space="0" w:color="auto"/>
              <w:bottom w:val="single" w:sz="4" w:space="0" w:color="auto"/>
              <w:right w:val="nil"/>
            </w:tcBorders>
          </w:tcPr>
          <w:p w:rsidR="000D76EF" w:rsidRPr="009461FB" w:rsidRDefault="000D76EF" w:rsidP="000D76EF">
            <w:pPr>
              <w:overflowPunct w:val="0"/>
              <w:autoSpaceDE w:val="0"/>
              <w:autoSpaceDN w:val="0"/>
              <w:adjustRightInd w:val="0"/>
              <w:spacing w:after="0"/>
              <w:textAlignment w:val="baseline"/>
              <w:rPr>
                <w:sz w:val="22"/>
                <w:szCs w:val="20"/>
              </w:rPr>
            </w:pPr>
          </w:p>
        </w:tc>
        <w:tc>
          <w:tcPr>
            <w:tcW w:w="7511" w:type="dxa"/>
            <w:tcBorders>
              <w:top w:val="single" w:sz="4" w:space="0" w:color="auto"/>
              <w:left w:val="nil"/>
              <w:bottom w:val="single" w:sz="4" w:space="0" w:color="auto"/>
              <w:right w:val="single" w:sz="4" w:space="0" w:color="auto"/>
            </w:tcBorders>
          </w:tcPr>
          <w:p w:rsidR="000D76EF" w:rsidRDefault="000D76EF" w:rsidP="000D76EF">
            <w:pPr>
              <w:overflowPunct w:val="0"/>
              <w:autoSpaceDE w:val="0"/>
              <w:autoSpaceDN w:val="0"/>
              <w:adjustRightInd w:val="0"/>
              <w:spacing w:after="0"/>
              <w:textAlignment w:val="baseline"/>
              <w:rPr>
                <w:b/>
                <w:sz w:val="22"/>
                <w:szCs w:val="20"/>
              </w:rPr>
            </w:pPr>
            <w:r>
              <w:rPr>
                <w:b/>
                <w:sz w:val="22"/>
                <w:szCs w:val="20"/>
              </w:rPr>
              <w:t>FDO MUNICIPAL DE ASSISTENCIA SOCIAL-FMAS</w:t>
            </w:r>
          </w:p>
        </w:tc>
      </w:tr>
      <w:tr w:rsidR="000D76EF" w:rsidRPr="009461FB" w:rsidTr="000D76EF">
        <w:tc>
          <w:tcPr>
            <w:tcW w:w="1631" w:type="dxa"/>
            <w:tcBorders>
              <w:top w:val="single" w:sz="4" w:space="0" w:color="auto"/>
              <w:left w:val="single" w:sz="4" w:space="0" w:color="auto"/>
              <w:bottom w:val="single" w:sz="4" w:space="0" w:color="auto"/>
              <w:right w:val="nil"/>
            </w:tcBorders>
          </w:tcPr>
          <w:p w:rsidR="000D76EF" w:rsidRPr="009461FB" w:rsidRDefault="000D76EF" w:rsidP="000D76EF">
            <w:pPr>
              <w:overflowPunct w:val="0"/>
              <w:autoSpaceDE w:val="0"/>
              <w:autoSpaceDN w:val="0"/>
              <w:adjustRightInd w:val="0"/>
              <w:spacing w:after="0"/>
              <w:textAlignment w:val="baseline"/>
              <w:rPr>
                <w:sz w:val="22"/>
                <w:szCs w:val="20"/>
              </w:rPr>
            </w:pPr>
          </w:p>
        </w:tc>
        <w:tc>
          <w:tcPr>
            <w:tcW w:w="7511" w:type="dxa"/>
            <w:tcBorders>
              <w:top w:val="single" w:sz="4" w:space="0" w:color="auto"/>
              <w:left w:val="nil"/>
              <w:bottom w:val="single" w:sz="4" w:space="0" w:color="auto"/>
              <w:right w:val="single" w:sz="4" w:space="0" w:color="auto"/>
            </w:tcBorders>
          </w:tcPr>
          <w:p w:rsidR="000D76EF" w:rsidRDefault="000D76EF" w:rsidP="000D76EF">
            <w:pPr>
              <w:overflowPunct w:val="0"/>
              <w:autoSpaceDE w:val="0"/>
              <w:autoSpaceDN w:val="0"/>
              <w:adjustRightInd w:val="0"/>
              <w:spacing w:after="0"/>
              <w:textAlignment w:val="baseline"/>
              <w:rPr>
                <w:b/>
                <w:sz w:val="22"/>
                <w:szCs w:val="20"/>
              </w:rPr>
            </w:pPr>
            <w:r>
              <w:rPr>
                <w:b/>
                <w:sz w:val="22"/>
                <w:szCs w:val="20"/>
              </w:rPr>
              <w:t>FUNDO MUNICIPAL DE SAUDE</w:t>
            </w:r>
          </w:p>
        </w:tc>
      </w:tr>
    </w:tbl>
    <w:p w:rsidR="000D76EF" w:rsidRPr="009461FB" w:rsidRDefault="000D76EF" w:rsidP="000D76EF">
      <w:pPr>
        <w:overflowPunct w:val="0"/>
        <w:autoSpaceDE w:val="0"/>
        <w:autoSpaceDN w:val="0"/>
        <w:adjustRightInd w:val="0"/>
        <w:textAlignment w:val="baseline"/>
        <w:rPr>
          <w:b/>
          <w:sz w:val="10"/>
          <w:szCs w:val="10"/>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275"/>
        <w:gridCol w:w="1559"/>
        <w:gridCol w:w="1417"/>
      </w:tblGrid>
      <w:tr w:rsidR="000D76EF" w:rsidRPr="009461FB" w:rsidTr="000D76EF">
        <w:trPr>
          <w:trHeight w:val="136"/>
        </w:trPr>
        <w:tc>
          <w:tcPr>
            <w:tcW w:w="1064"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4"/>
                <w:szCs w:val="14"/>
              </w:rPr>
            </w:pPr>
            <w:r w:rsidRPr="009461FB">
              <w:rPr>
                <w:sz w:val="14"/>
                <w:szCs w:val="14"/>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4"/>
                <w:szCs w:val="14"/>
              </w:rPr>
            </w:pPr>
            <w:r w:rsidRPr="009461FB">
              <w:rPr>
                <w:sz w:val="14"/>
                <w:szCs w:val="14"/>
              </w:rPr>
              <w:t>Função</w:t>
            </w:r>
          </w:p>
        </w:tc>
        <w:tc>
          <w:tcPr>
            <w:tcW w:w="992"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4"/>
                <w:szCs w:val="14"/>
              </w:rPr>
            </w:pPr>
            <w:r w:rsidRPr="009461FB">
              <w:rPr>
                <w:sz w:val="14"/>
                <w:szCs w:val="14"/>
              </w:rPr>
              <w:t>Sub Função</w:t>
            </w:r>
          </w:p>
        </w:tc>
        <w:tc>
          <w:tcPr>
            <w:tcW w:w="1134"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4"/>
                <w:szCs w:val="14"/>
              </w:rPr>
            </w:pPr>
            <w:r w:rsidRPr="009461FB">
              <w:rPr>
                <w:sz w:val="14"/>
                <w:szCs w:val="14"/>
              </w:rPr>
              <w:t>Programa</w:t>
            </w:r>
          </w:p>
        </w:tc>
        <w:tc>
          <w:tcPr>
            <w:tcW w:w="709"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4"/>
                <w:szCs w:val="14"/>
              </w:rPr>
            </w:pPr>
            <w:r w:rsidRPr="009461FB">
              <w:rPr>
                <w:sz w:val="14"/>
                <w:szCs w:val="14"/>
              </w:rPr>
              <w:t>Destino</w:t>
            </w:r>
          </w:p>
        </w:tc>
        <w:tc>
          <w:tcPr>
            <w:tcW w:w="1275"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4"/>
                <w:szCs w:val="14"/>
              </w:rPr>
            </w:pPr>
            <w:r w:rsidRPr="009461FB">
              <w:rPr>
                <w:sz w:val="14"/>
                <w:szCs w:val="14"/>
              </w:rPr>
              <w:t>Projeto/Atividade</w:t>
            </w:r>
          </w:p>
        </w:tc>
        <w:tc>
          <w:tcPr>
            <w:tcW w:w="1559"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4"/>
                <w:szCs w:val="14"/>
              </w:rPr>
            </w:pPr>
            <w:r w:rsidRPr="009461FB">
              <w:rPr>
                <w:sz w:val="14"/>
                <w:szCs w:val="14"/>
              </w:rPr>
              <w:t>Elemento de Despesa</w:t>
            </w:r>
          </w:p>
        </w:tc>
        <w:tc>
          <w:tcPr>
            <w:tcW w:w="1417"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sz w:val="16"/>
                <w:szCs w:val="16"/>
              </w:rPr>
            </w:pPr>
            <w:r w:rsidRPr="009461FB">
              <w:rPr>
                <w:sz w:val="16"/>
                <w:szCs w:val="16"/>
              </w:rPr>
              <w:t>Cod.Reduzido</w:t>
            </w:r>
          </w:p>
        </w:tc>
      </w:tr>
      <w:tr w:rsidR="000D76EF" w:rsidRPr="009461FB" w:rsidTr="000D76EF">
        <w:trPr>
          <w:trHeight w:val="227"/>
        </w:trPr>
        <w:tc>
          <w:tcPr>
            <w:tcW w:w="1064"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w:t>
            </w:r>
            <w:r w:rsidRPr="009461FB">
              <w:rPr>
                <w:b/>
                <w:color w:val="FF0000"/>
                <w:sz w:val="14"/>
                <w:szCs w:val="14"/>
              </w:rPr>
              <w:t xml:space="preserve"> </w:t>
            </w:r>
            <w:r w:rsidRPr="003B6BD7">
              <w:rPr>
                <w:b/>
                <w:color w:val="FF0000"/>
                <w:sz w:val="14"/>
                <w:szCs w:val="14"/>
              </w:rPr>
              <w:t>0105</w:t>
            </w:r>
            <w:r w:rsidRPr="009461FB">
              <w:rPr>
                <w:b/>
                <w:color w:val="FF0000"/>
                <w:sz w:val="14"/>
                <w:szCs w:val="14"/>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w:t>
            </w:r>
          </w:p>
        </w:tc>
        <w:tc>
          <w:tcPr>
            <w:tcW w:w="992"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361</w:t>
            </w:r>
          </w:p>
        </w:tc>
        <w:tc>
          <w:tcPr>
            <w:tcW w:w="1134"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502</w:t>
            </w:r>
          </w:p>
        </w:tc>
        <w:tc>
          <w:tcPr>
            <w:tcW w:w="709"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hideMark/>
          </w:tcPr>
          <w:p w:rsidR="000D76EF" w:rsidRPr="009461FB"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44</w:t>
            </w:r>
          </w:p>
        </w:tc>
        <w:tc>
          <w:tcPr>
            <w:tcW w:w="1559" w:type="dxa"/>
            <w:tcBorders>
              <w:top w:val="single" w:sz="4" w:space="0" w:color="auto"/>
              <w:left w:val="single" w:sz="4" w:space="0" w:color="auto"/>
              <w:bottom w:val="single" w:sz="4" w:space="0" w:color="auto"/>
              <w:right w:val="single" w:sz="4" w:space="0" w:color="auto"/>
            </w:tcBorders>
          </w:tcPr>
          <w:p w:rsidR="000D76EF" w:rsidRPr="009461FB"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9461FB"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3714</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25</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751</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67</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3740</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3741</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3743</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0401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42</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3756</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511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3769</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3771</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3772</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3775</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3776</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3777</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3786</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3787</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3790</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3793</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3809</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3811</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3812</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103</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3818</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3827</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339030420000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3971</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0105</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361</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502</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44</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5921</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25</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751</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67</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5941</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5942</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5945</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0401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5954</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511</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5970</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5972</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5973</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5976</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5979</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5981</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5982</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5987</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5988</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lastRenderedPageBreak/>
              <w:t>1001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5990</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6004</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99</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6005</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6007</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103</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6012</w:t>
            </w:r>
          </w:p>
        </w:tc>
      </w:tr>
      <w:tr w:rsidR="000D76EF" w:rsidRPr="003B6BD7" w:rsidTr="000D76EF">
        <w:trPr>
          <w:trHeight w:val="227"/>
        </w:trPr>
        <w:tc>
          <w:tcPr>
            <w:tcW w:w="106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275"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108</w:t>
            </w:r>
          </w:p>
        </w:tc>
        <w:tc>
          <w:tcPr>
            <w:tcW w:w="1559"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417" w:type="dxa"/>
            <w:tcBorders>
              <w:top w:val="single" w:sz="4" w:space="0" w:color="auto"/>
              <w:left w:val="single" w:sz="4" w:space="0" w:color="auto"/>
              <w:bottom w:val="single" w:sz="4" w:space="0" w:color="auto"/>
              <w:right w:val="single" w:sz="4" w:space="0" w:color="auto"/>
            </w:tcBorders>
          </w:tcPr>
          <w:p w:rsidR="000D76EF" w:rsidRPr="003B6BD7" w:rsidRDefault="000D76EF" w:rsidP="000D76EF">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6020</w:t>
            </w:r>
          </w:p>
        </w:tc>
      </w:tr>
    </w:tbl>
    <w:p w:rsidR="006847CF" w:rsidRPr="00803ACE" w:rsidRDefault="006847CF" w:rsidP="006847CF">
      <w:pPr>
        <w:keepNext/>
        <w:spacing w:after="0" w:line="240" w:lineRule="auto"/>
        <w:jc w:val="both"/>
        <w:outlineLvl w:val="1"/>
        <w:rPr>
          <w:rFonts w:eastAsia="Arial Unicode MS"/>
          <w:b/>
          <w:bCs/>
          <w:color w:val="FF0000"/>
          <w:sz w:val="22"/>
        </w:rPr>
      </w:pPr>
      <w:r w:rsidRPr="00803ACE">
        <w:rPr>
          <w:rFonts w:eastAsia="Times New Roman"/>
          <w:b/>
          <w:bCs/>
          <w:sz w:val="22"/>
        </w:rPr>
        <w:t>14 – DA PRESTAÇÃO DOS SERVIÇOS:</w:t>
      </w:r>
    </w:p>
    <w:p w:rsidR="006847CF" w:rsidRPr="00803ACE" w:rsidRDefault="006847CF" w:rsidP="006847CF">
      <w:pPr>
        <w:tabs>
          <w:tab w:val="left" w:pos="708"/>
          <w:tab w:val="center" w:pos="4419"/>
          <w:tab w:val="right" w:pos="8838"/>
        </w:tabs>
        <w:spacing w:after="0" w:line="240" w:lineRule="auto"/>
        <w:rPr>
          <w:rFonts w:eastAsia="Times New Roman"/>
          <w:sz w:val="22"/>
        </w:rPr>
      </w:pPr>
    </w:p>
    <w:p w:rsidR="00E05278" w:rsidRPr="00171349" w:rsidRDefault="006847CF" w:rsidP="00E05278">
      <w:pPr>
        <w:overflowPunct w:val="0"/>
        <w:autoSpaceDE w:val="0"/>
        <w:autoSpaceDN w:val="0"/>
        <w:adjustRightInd w:val="0"/>
        <w:spacing w:after="0" w:line="240" w:lineRule="auto"/>
        <w:jc w:val="both"/>
        <w:textAlignment w:val="baseline"/>
        <w:rPr>
          <w:rFonts w:eastAsia="Times New Roman"/>
          <w:sz w:val="21"/>
          <w:szCs w:val="21"/>
        </w:rPr>
      </w:pPr>
      <w:r w:rsidRPr="00803ACE">
        <w:rPr>
          <w:rFonts w:eastAsia="Times New Roman"/>
          <w:b/>
          <w:bCs/>
          <w:sz w:val="22"/>
        </w:rPr>
        <w:t>14.1</w:t>
      </w:r>
      <w:r w:rsidR="00E0271C">
        <w:rPr>
          <w:rFonts w:eastAsia="Times New Roman"/>
          <w:sz w:val="22"/>
        </w:rPr>
        <w:t xml:space="preserve"> – A contratada </w:t>
      </w:r>
      <w:r w:rsidRPr="00803ACE">
        <w:rPr>
          <w:rFonts w:eastAsia="Times New Roman"/>
          <w:sz w:val="22"/>
        </w:rPr>
        <w:t xml:space="preserve">deverá </w:t>
      </w:r>
      <w:r w:rsidR="00E0271C">
        <w:rPr>
          <w:rFonts w:eastAsia="Times New Roman"/>
          <w:sz w:val="22"/>
        </w:rPr>
        <w:t xml:space="preserve">iniciar a execução dos serviços </w:t>
      </w:r>
      <w:r w:rsidR="00E05278" w:rsidRPr="00335150">
        <w:rPr>
          <w:rFonts w:eastAsia="Times New Roman"/>
          <w:sz w:val="21"/>
          <w:szCs w:val="21"/>
        </w:rPr>
        <w:t>os prazos máximos de 30 (trinta)</w:t>
      </w:r>
      <w:r w:rsidR="00E05278">
        <w:rPr>
          <w:rFonts w:eastAsia="Times New Roman"/>
          <w:sz w:val="21"/>
          <w:szCs w:val="21"/>
        </w:rPr>
        <w:t xml:space="preserve"> </w:t>
      </w:r>
      <w:r w:rsidR="00E0271C">
        <w:rPr>
          <w:rFonts w:eastAsia="Times New Roman"/>
          <w:sz w:val="22"/>
        </w:rPr>
        <w:t>a partir do recebimento da ordem de execução de serviço emitida pela fiscal de contrato devidamente assinada</w:t>
      </w:r>
      <w:r w:rsidR="00E05278">
        <w:rPr>
          <w:rFonts w:eastAsia="Times New Roman"/>
          <w:sz w:val="22"/>
        </w:rPr>
        <w:t>, a fase de  implantação d</w:t>
      </w:r>
      <w:r w:rsidR="00E05278">
        <w:rPr>
          <w:rFonts w:eastAsia="Times New Roman"/>
          <w:sz w:val="21"/>
          <w:szCs w:val="21"/>
        </w:rPr>
        <w:t>o</w:t>
      </w:r>
      <w:r w:rsidR="00E05278" w:rsidRPr="00335150">
        <w:rPr>
          <w:rFonts w:eastAsia="Times New Roman"/>
          <w:sz w:val="21"/>
          <w:szCs w:val="21"/>
        </w:rPr>
        <w:t xml:space="preserve"> serviço </w:t>
      </w:r>
      <w:r w:rsidR="00E05278">
        <w:rPr>
          <w:rFonts w:eastAsia="Times New Roman"/>
          <w:sz w:val="21"/>
          <w:szCs w:val="21"/>
        </w:rPr>
        <w:t xml:space="preserve">não deverá ultrapassar esse período, se por qualquer </w:t>
      </w:r>
      <w:r w:rsidR="00D53DA2">
        <w:rPr>
          <w:rFonts w:eastAsia="Times New Roman"/>
          <w:sz w:val="21"/>
          <w:szCs w:val="21"/>
        </w:rPr>
        <w:t>motivo esse período não seja suficiente a contratada deverá solicitar por escrito e devidamente justificado o atraso, passível de ser aplicação de penalidades prevista nesse instrumento</w:t>
      </w:r>
      <w:r w:rsidR="00E05278" w:rsidRPr="00335150">
        <w:rPr>
          <w:rFonts w:eastAsia="Times New Roman"/>
          <w:sz w:val="21"/>
          <w:szCs w:val="21"/>
        </w:rPr>
        <w:t>;</w:t>
      </w:r>
    </w:p>
    <w:p w:rsidR="00E0271C" w:rsidRDefault="00E0271C" w:rsidP="006847CF">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w:t>
      </w:r>
    </w:p>
    <w:p w:rsidR="00077A6E" w:rsidRDefault="00077A6E" w:rsidP="006847CF">
      <w:pPr>
        <w:overflowPunct w:val="0"/>
        <w:autoSpaceDE w:val="0"/>
        <w:autoSpaceDN w:val="0"/>
        <w:adjustRightInd w:val="0"/>
        <w:spacing w:after="0" w:line="240" w:lineRule="auto"/>
        <w:jc w:val="both"/>
        <w:textAlignment w:val="baseline"/>
        <w:rPr>
          <w:rFonts w:eastAsia="Times New Roman"/>
          <w:sz w:val="22"/>
        </w:rPr>
      </w:pPr>
    </w:p>
    <w:p w:rsidR="00077A6E" w:rsidRPr="00077A6E" w:rsidRDefault="00077A6E" w:rsidP="002E760F">
      <w:pPr>
        <w:pStyle w:val="PargrafodaLista"/>
        <w:numPr>
          <w:ilvl w:val="0"/>
          <w:numId w:val="18"/>
        </w:numPr>
        <w:overflowPunct w:val="0"/>
        <w:autoSpaceDE w:val="0"/>
        <w:autoSpaceDN w:val="0"/>
        <w:adjustRightInd w:val="0"/>
        <w:spacing w:after="0" w:line="240" w:lineRule="auto"/>
        <w:jc w:val="both"/>
        <w:textAlignment w:val="baseline"/>
        <w:rPr>
          <w:snapToGrid w:val="0"/>
          <w:sz w:val="22"/>
        </w:rPr>
      </w:pPr>
      <w:r w:rsidRPr="00077A6E">
        <w:rPr>
          <w:snapToGrid w:val="0"/>
          <w:sz w:val="22"/>
        </w:rPr>
        <w:t xml:space="preserve">Contratação de empresa prestadora de serviços especializados com disponibilização de sistema de dados para gerenciamento que utilize tecnologia de cartão magnético com administração e controle e emissão de relatórios, para atender a </w:t>
      </w:r>
      <w:r w:rsidRPr="00077A6E">
        <w:rPr>
          <w:bCs/>
          <w:snapToGrid w:val="0"/>
          <w:sz w:val="22"/>
        </w:rPr>
        <w:t>PREFEITURA MUNICIPAL DE NAVIRAÍ</w:t>
      </w:r>
      <w:r w:rsidRPr="00077A6E">
        <w:rPr>
          <w:snapToGrid w:val="0"/>
          <w:sz w:val="22"/>
        </w:rPr>
        <w:t>, em sua frota veicular e de equipamentos, com manutenção preventiva, corretiva e substituição de peças, acessórios com o credenciamento de prestadores de serviços, empresas apta a fornecimento de peças.</w:t>
      </w:r>
    </w:p>
    <w:p w:rsidR="00077A6E" w:rsidRPr="007012C3" w:rsidRDefault="00077A6E" w:rsidP="00077A6E">
      <w:pPr>
        <w:spacing w:after="0" w:line="240" w:lineRule="auto"/>
        <w:ind w:left="426" w:hanging="426"/>
        <w:jc w:val="both"/>
        <w:rPr>
          <w:rFonts w:eastAsia="Times New Roman"/>
          <w:bCs/>
          <w:snapToGrid w:val="0"/>
          <w:sz w:val="22"/>
          <w:lang w:eastAsia="pt-BR"/>
        </w:rPr>
      </w:pPr>
    </w:p>
    <w:p w:rsidR="00077A6E" w:rsidRPr="00077A6E" w:rsidRDefault="00077A6E" w:rsidP="002E760F">
      <w:pPr>
        <w:pStyle w:val="PargrafodaLista"/>
        <w:numPr>
          <w:ilvl w:val="0"/>
          <w:numId w:val="18"/>
        </w:numPr>
        <w:overflowPunct w:val="0"/>
        <w:autoSpaceDE w:val="0"/>
        <w:autoSpaceDN w:val="0"/>
        <w:adjustRightInd w:val="0"/>
        <w:spacing w:after="0" w:line="240" w:lineRule="auto"/>
        <w:jc w:val="both"/>
        <w:textAlignment w:val="baseline"/>
        <w:rPr>
          <w:bCs/>
          <w:snapToGrid w:val="0"/>
          <w:sz w:val="22"/>
          <w:lang w:eastAsia="pt-BR"/>
        </w:rPr>
      </w:pPr>
      <w:r w:rsidRPr="00077A6E">
        <w:rPr>
          <w:bCs/>
          <w:snapToGrid w:val="0"/>
          <w:sz w:val="22"/>
          <w:lang w:eastAsia="pt-BR"/>
        </w:rPr>
        <w:t>Disponibilização de sistema de gerenciamento integrado, em condições de oferecer relatórios gerenciais de controle das despesas de manutenção da frota, assim como de sistemas operacionais para processamento das informações por meio da INTERNET, que permitam a importação para Excel;</w:t>
      </w:r>
    </w:p>
    <w:p w:rsidR="00077A6E" w:rsidRPr="007012C3" w:rsidRDefault="00077A6E" w:rsidP="00077A6E">
      <w:pPr>
        <w:overflowPunct w:val="0"/>
        <w:autoSpaceDE w:val="0"/>
        <w:autoSpaceDN w:val="0"/>
        <w:adjustRightInd w:val="0"/>
        <w:spacing w:after="0" w:line="240" w:lineRule="auto"/>
        <w:textAlignment w:val="baseline"/>
        <w:rPr>
          <w:rFonts w:eastAsia="Times New Roman"/>
          <w:bCs/>
          <w:sz w:val="22"/>
        </w:rPr>
      </w:pPr>
    </w:p>
    <w:p w:rsidR="00077A6E" w:rsidRPr="007012C3" w:rsidRDefault="00077A6E" w:rsidP="002E760F">
      <w:pPr>
        <w:pStyle w:val="PargrafodaLista"/>
        <w:numPr>
          <w:ilvl w:val="0"/>
          <w:numId w:val="18"/>
        </w:numPr>
        <w:overflowPunct w:val="0"/>
        <w:autoSpaceDE w:val="0"/>
        <w:autoSpaceDN w:val="0"/>
        <w:adjustRightInd w:val="0"/>
        <w:spacing w:after="0" w:line="240" w:lineRule="auto"/>
        <w:jc w:val="both"/>
        <w:textAlignment w:val="baseline"/>
        <w:rPr>
          <w:bCs/>
          <w:snapToGrid w:val="0"/>
          <w:sz w:val="22"/>
          <w:lang w:eastAsia="pt-BR"/>
        </w:rPr>
      </w:pPr>
      <w:r w:rsidRPr="007012C3">
        <w:rPr>
          <w:bCs/>
          <w:snapToGrid w:val="0"/>
          <w:sz w:val="22"/>
          <w:lang w:eastAsia="pt-BR"/>
        </w:rPr>
        <w:t>Informatização dos dados da vida mecânica dos veículos, tais como: quilometragem, custos, identificação do veículo e respectiva unidade de lotação, datas e horários, tipos de peças, componentes e serviços, a serem alimentados por meio eletrônico em base gerencial de dados disponíveis para a</w:t>
      </w:r>
      <w:r>
        <w:rPr>
          <w:bCs/>
          <w:snapToGrid w:val="0"/>
          <w:sz w:val="22"/>
          <w:lang w:eastAsia="pt-BR"/>
        </w:rPr>
        <w:t xml:space="preserve"> Prefeitura Municipal de NAVIRAÍ-MS</w:t>
      </w:r>
      <w:r w:rsidRPr="007012C3">
        <w:rPr>
          <w:bCs/>
          <w:snapToGrid w:val="0"/>
          <w:sz w:val="22"/>
          <w:lang w:eastAsia="pt-BR"/>
        </w:rPr>
        <w:t>.</w:t>
      </w:r>
    </w:p>
    <w:p w:rsidR="00077A6E" w:rsidRPr="007012C3" w:rsidRDefault="00077A6E" w:rsidP="00077A6E">
      <w:pPr>
        <w:pStyle w:val="PargrafodaLista"/>
        <w:overflowPunct w:val="0"/>
        <w:autoSpaceDE w:val="0"/>
        <w:autoSpaceDN w:val="0"/>
        <w:adjustRightInd w:val="0"/>
        <w:spacing w:after="0" w:line="240" w:lineRule="auto"/>
        <w:ind w:left="1080"/>
        <w:jc w:val="both"/>
        <w:textAlignment w:val="baseline"/>
        <w:rPr>
          <w:bCs/>
          <w:snapToGrid w:val="0"/>
          <w:sz w:val="22"/>
          <w:lang w:eastAsia="pt-BR"/>
        </w:rPr>
      </w:pPr>
    </w:p>
    <w:p w:rsidR="00077A6E" w:rsidRPr="007012C3" w:rsidRDefault="00077A6E" w:rsidP="002E760F">
      <w:pPr>
        <w:pStyle w:val="PargrafodaLista"/>
        <w:numPr>
          <w:ilvl w:val="0"/>
          <w:numId w:val="18"/>
        </w:numPr>
        <w:overflowPunct w:val="0"/>
        <w:autoSpaceDE w:val="0"/>
        <w:autoSpaceDN w:val="0"/>
        <w:adjustRightInd w:val="0"/>
        <w:spacing w:after="0" w:line="240" w:lineRule="auto"/>
        <w:jc w:val="both"/>
        <w:textAlignment w:val="baseline"/>
        <w:rPr>
          <w:bCs/>
          <w:snapToGrid w:val="0"/>
          <w:sz w:val="22"/>
          <w:lang w:eastAsia="pt-BR"/>
        </w:rPr>
      </w:pPr>
      <w:r w:rsidRPr="007012C3">
        <w:rPr>
          <w:bCs/>
          <w:snapToGrid w:val="0"/>
          <w:sz w:val="22"/>
          <w:lang w:eastAsia="pt-BR"/>
        </w:rPr>
        <w:t>Credenciamento de rede de oficinas mecânicas especializadas em serviços técnicos de manutenção de veículos, equipadas para aceitar transações do sistema tecnológico da prestadora do serviço e que possuam, no mínimo, a estrutura a relacionada no item seguinte;</w:t>
      </w:r>
    </w:p>
    <w:p w:rsidR="00077A6E" w:rsidRPr="007012C3" w:rsidRDefault="00077A6E" w:rsidP="00077A6E">
      <w:pPr>
        <w:spacing w:after="0" w:line="240" w:lineRule="auto"/>
        <w:ind w:left="426" w:hanging="426"/>
        <w:jc w:val="both"/>
        <w:rPr>
          <w:rFonts w:eastAsia="Times New Roman"/>
          <w:bCs/>
          <w:snapToGrid w:val="0"/>
          <w:sz w:val="22"/>
          <w:lang w:eastAsia="pt-BR"/>
        </w:rPr>
      </w:pPr>
    </w:p>
    <w:p w:rsidR="00077A6E" w:rsidRPr="00F938D6" w:rsidRDefault="00077A6E" w:rsidP="002E760F">
      <w:pPr>
        <w:pStyle w:val="PargrafodaLista"/>
        <w:numPr>
          <w:ilvl w:val="0"/>
          <w:numId w:val="18"/>
        </w:numPr>
        <w:overflowPunct w:val="0"/>
        <w:autoSpaceDE w:val="0"/>
        <w:autoSpaceDN w:val="0"/>
        <w:adjustRightInd w:val="0"/>
        <w:spacing w:after="0" w:line="240" w:lineRule="auto"/>
        <w:jc w:val="both"/>
        <w:textAlignment w:val="baseline"/>
        <w:rPr>
          <w:bCs/>
          <w:snapToGrid w:val="0"/>
          <w:sz w:val="22"/>
          <w:lang w:eastAsia="pt-BR"/>
        </w:rPr>
      </w:pPr>
      <w:r w:rsidRPr="00F938D6">
        <w:rPr>
          <w:bCs/>
          <w:snapToGrid w:val="0"/>
          <w:sz w:val="22"/>
          <w:lang w:eastAsia="pt-BR"/>
        </w:rPr>
        <w:t>Existência de sistema tecnoló</w:t>
      </w:r>
      <w:r>
        <w:rPr>
          <w:bCs/>
          <w:snapToGrid w:val="0"/>
          <w:sz w:val="22"/>
          <w:lang w:eastAsia="pt-BR"/>
        </w:rPr>
        <w:t xml:space="preserve">gico integrado para viabilizar prestação de serviço e/ou fornecimento de peças e acessórios com intuito de garantira </w:t>
      </w:r>
      <w:r w:rsidRPr="00F938D6">
        <w:rPr>
          <w:bCs/>
          <w:snapToGrid w:val="0"/>
          <w:sz w:val="22"/>
          <w:lang w:eastAsia="pt-BR"/>
        </w:rPr>
        <w:t xml:space="preserve"> manutenção da frota de veículos da</w:t>
      </w:r>
      <w:r>
        <w:rPr>
          <w:bCs/>
          <w:snapToGrid w:val="0"/>
          <w:sz w:val="22"/>
          <w:lang w:eastAsia="pt-BR"/>
        </w:rPr>
        <w:t xml:space="preserve"> Prefeitura Municipal de NAVIRAÍ-MS, j</w:t>
      </w:r>
      <w:r w:rsidRPr="00F938D6">
        <w:rPr>
          <w:bCs/>
          <w:snapToGrid w:val="0"/>
          <w:sz w:val="22"/>
          <w:lang w:eastAsia="pt-BR"/>
        </w:rPr>
        <w:t>unto às oficinas credenciadas;</w:t>
      </w:r>
    </w:p>
    <w:p w:rsidR="00077A6E" w:rsidRPr="007012C3" w:rsidRDefault="00077A6E" w:rsidP="00077A6E">
      <w:pPr>
        <w:pStyle w:val="PargrafodaLista"/>
        <w:overflowPunct w:val="0"/>
        <w:autoSpaceDE w:val="0"/>
        <w:autoSpaceDN w:val="0"/>
        <w:adjustRightInd w:val="0"/>
        <w:spacing w:after="0" w:line="240" w:lineRule="auto"/>
        <w:ind w:left="1080"/>
        <w:jc w:val="both"/>
        <w:textAlignment w:val="baseline"/>
        <w:rPr>
          <w:bCs/>
          <w:snapToGrid w:val="0"/>
          <w:sz w:val="22"/>
          <w:lang w:eastAsia="pt-BR"/>
        </w:rPr>
      </w:pPr>
    </w:p>
    <w:p w:rsidR="00077A6E" w:rsidRDefault="00077A6E" w:rsidP="002E760F">
      <w:pPr>
        <w:numPr>
          <w:ilvl w:val="0"/>
          <w:numId w:val="18"/>
        </w:numPr>
        <w:overflowPunct w:val="0"/>
        <w:autoSpaceDE w:val="0"/>
        <w:autoSpaceDN w:val="0"/>
        <w:adjustRightInd w:val="0"/>
        <w:spacing w:after="0" w:line="240" w:lineRule="auto"/>
        <w:textAlignment w:val="baseline"/>
        <w:rPr>
          <w:rFonts w:eastAsia="Times New Roman"/>
          <w:bCs/>
          <w:sz w:val="22"/>
        </w:rPr>
      </w:pPr>
      <w:r w:rsidRPr="007012C3">
        <w:rPr>
          <w:rFonts w:eastAsia="Times New Roman"/>
          <w:bCs/>
          <w:sz w:val="22"/>
        </w:rPr>
        <w:t>Prestação de serviço de suporte técnico através de Central de Atendimento, por telefone e Internet, através de ligação 0800 ou 4004, com funcionamento 24 horas/dia.</w:t>
      </w:r>
    </w:p>
    <w:p w:rsidR="00077A6E" w:rsidRDefault="00077A6E" w:rsidP="006847CF">
      <w:pPr>
        <w:overflowPunct w:val="0"/>
        <w:autoSpaceDE w:val="0"/>
        <w:autoSpaceDN w:val="0"/>
        <w:adjustRightInd w:val="0"/>
        <w:spacing w:after="0" w:line="240" w:lineRule="auto"/>
        <w:jc w:val="both"/>
        <w:textAlignment w:val="baseline"/>
        <w:rPr>
          <w:rFonts w:eastAsia="Times New Roman"/>
          <w:sz w:val="22"/>
        </w:rPr>
      </w:pPr>
    </w:p>
    <w:p w:rsidR="00E0271C" w:rsidRDefault="00E0271C" w:rsidP="006847CF">
      <w:pPr>
        <w:overflowPunct w:val="0"/>
        <w:autoSpaceDE w:val="0"/>
        <w:autoSpaceDN w:val="0"/>
        <w:adjustRightInd w:val="0"/>
        <w:spacing w:after="0" w:line="240" w:lineRule="auto"/>
        <w:jc w:val="both"/>
        <w:textAlignment w:val="baseline"/>
        <w:rPr>
          <w:rFonts w:eastAsia="Times New Roman"/>
          <w:sz w:val="22"/>
        </w:rPr>
      </w:pPr>
      <w:r w:rsidRPr="00E0271C">
        <w:rPr>
          <w:rFonts w:eastAsia="Times New Roman"/>
          <w:b/>
          <w:sz w:val="22"/>
        </w:rPr>
        <w:t xml:space="preserve">14.1.1 </w:t>
      </w:r>
      <w:r>
        <w:rPr>
          <w:rFonts w:eastAsia="Times New Roman"/>
          <w:b/>
          <w:sz w:val="22"/>
        </w:rPr>
        <w:t xml:space="preserve">– </w:t>
      </w:r>
      <w:r>
        <w:rPr>
          <w:rFonts w:eastAsia="Times New Roman"/>
          <w:sz w:val="22"/>
        </w:rPr>
        <w:t>A empresa deverá implantar o sistema nos locais indicados pela Gerência solicitante, bem como realizar treinamento com os servidores eu irão operacionalizar o sistema.</w:t>
      </w:r>
    </w:p>
    <w:p w:rsidR="00077A6E" w:rsidRDefault="00077A6E" w:rsidP="006847CF">
      <w:pPr>
        <w:overflowPunct w:val="0"/>
        <w:autoSpaceDE w:val="0"/>
        <w:autoSpaceDN w:val="0"/>
        <w:adjustRightInd w:val="0"/>
        <w:spacing w:after="0" w:line="240" w:lineRule="auto"/>
        <w:jc w:val="both"/>
        <w:textAlignment w:val="baseline"/>
        <w:rPr>
          <w:rFonts w:eastAsia="Times New Roman"/>
          <w:sz w:val="22"/>
        </w:rPr>
      </w:pPr>
    </w:p>
    <w:p w:rsidR="00077A6E" w:rsidRDefault="00077A6E" w:rsidP="002E760F">
      <w:pPr>
        <w:pStyle w:val="PargrafodaLista"/>
        <w:numPr>
          <w:ilvl w:val="0"/>
          <w:numId w:val="19"/>
        </w:numPr>
        <w:overflowPunct w:val="0"/>
        <w:autoSpaceDE w:val="0"/>
        <w:autoSpaceDN w:val="0"/>
        <w:adjustRightInd w:val="0"/>
        <w:spacing w:after="0" w:line="240" w:lineRule="auto"/>
        <w:jc w:val="both"/>
        <w:textAlignment w:val="baseline"/>
        <w:rPr>
          <w:sz w:val="22"/>
        </w:rPr>
      </w:pPr>
      <w:r>
        <w:rPr>
          <w:sz w:val="22"/>
        </w:rPr>
        <w:t>A capacitação deverá obedecer a parâmetros mínimos como:</w:t>
      </w:r>
    </w:p>
    <w:p w:rsidR="00077A6E" w:rsidRDefault="00077A6E" w:rsidP="00077A6E">
      <w:pPr>
        <w:pStyle w:val="PargrafodaLista"/>
        <w:overflowPunct w:val="0"/>
        <w:autoSpaceDE w:val="0"/>
        <w:autoSpaceDN w:val="0"/>
        <w:adjustRightInd w:val="0"/>
        <w:spacing w:after="0" w:line="240" w:lineRule="auto"/>
        <w:ind w:left="1080"/>
        <w:jc w:val="both"/>
        <w:textAlignment w:val="baseline"/>
        <w:rPr>
          <w:sz w:val="22"/>
        </w:rPr>
      </w:pPr>
    </w:p>
    <w:p w:rsidR="00077A6E" w:rsidRDefault="00077A6E" w:rsidP="002E760F">
      <w:pPr>
        <w:pStyle w:val="PargrafodaLista"/>
        <w:numPr>
          <w:ilvl w:val="0"/>
          <w:numId w:val="20"/>
        </w:numPr>
        <w:overflowPunct w:val="0"/>
        <w:autoSpaceDE w:val="0"/>
        <w:autoSpaceDN w:val="0"/>
        <w:adjustRightInd w:val="0"/>
        <w:spacing w:after="0" w:line="240" w:lineRule="auto"/>
        <w:jc w:val="both"/>
        <w:textAlignment w:val="baseline"/>
        <w:rPr>
          <w:sz w:val="22"/>
        </w:rPr>
      </w:pPr>
      <w:r>
        <w:rPr>
          <w:sz w:val="22"/>
        </w:rPr>
        <w:t>Carga horária mínima de 12 (doze) horas, na etapa de implantação;</w:t>
      </w:r>
    </w:p>
    <w:p w:rsidR="00077A6E" w:rsidRDefault="00077A6E" w:rsidP="002E760F">
      <w:pPr>
        <w:pStyle w:val="PargrafodaLista"/>
        <w:numPr>
          <w:ilvl w:val="0"/>
          <w:numId w:val="20"/>
        </w:numPr>
        <w:overflowPunct w:val="0"/>
        <w:autoSpaceDE w:val="0"/>
        <w:autoSpaceDN w:val="0"/>
        <w:adjustRightInd w:val="0"/>
        <w:spacing w:after="0" w:line="240" w:lineRule="auto"/>
        <w:jc w:val="both"/>
        <w:textAlignment w:val="baseline"/>
        <w:rPr>
          <w:sz w:val="22"/>
        </w:rPr>
      </w:pPr>
      <w:r>
        <w:rPr>
          <w:sz w:val="22"/>
        </w:rPr>
        <w:t>Material de apoio como manual técnico que poderá ter formato de apostila, ilustrando passo a passo a utilização do sistema;</w:t>
      </w:r>
    </w:p>
    <w:p w:rsidR="00077A6E" w:rsidRDefault="00077A6E" w:rsidP="002E760F">
      <w:pPr>
        <w:pStyle w:val="PargrafodaLista"/>
        <w:numPr>
          <w:ilvl w:val="0"/>
          <w:numId w:val="20"/>
        </w:numPr>
        <w:overflowPunct w:val="0"/>
        <w:autoSpaceDE w:val="0"/>
        <w:autoSpaceDN w:val="0"/>
        <w:adjustRightInd w:val="0"/>
        <w:spacing w:after="0" w:line="240" w:lineRule="auto"/>
        <w:jc w:val="both"/>
        <w:textAlignment w:val="baseline"/>
        <w:rPr>
          <w:sz w:val="22"/>
        </w:rPr>
      </w:pPr>
      <w:r>
        <w:rPr>
          <w:sz w:val="22"/>
        </w:rPr>
        <w:t>Cadastramento dos servidores que ir</w:t>
      </w:r>
      <w:r w:rsidR="00E05278">
        <w:rPr>
          <w:sz w:val="22"/>
        </w:rPr>
        <w:t>ão operacionalizar o sistema;</w:t>
      </w:r>
    </w:p>
    <w:p w:rsidR="00E05278" w:rsidRDefault="00E05278" w:rsidP="002E760F">
      <w:pPr>
        <w:pStyle w:val="PargrafodaLista"/>
        <w:numPr>
          <w:ilvl w:val="0"/>
          <w:numId w:val="20"/>
        </w:numPr>
        <w:overflowPunct w:val="0"/>
        <w:autoSpaceDE w:val="0"/>
        <w:autoSpaceDN w:val="0"/>
        <w:adjustRightInd w:val="0"/>
        <w:spacing w:after="0" w:line="240" w:lineRule="auto"/>
        <w:jc w:val="both"/>
        <w:textAlignment w:val="baseline"/>
        <w:rPr>
          <w:sz w:val="22"/>
        </w:rPr>
      </w:pPr>
      <w:r>
        <w:rPr>
          <w:sz w:val="22"/>
        </w:rPr>
        <w:t>Esclarecimentos sob a responsabilidade na utilização das senhas;</w:t>
      </w:r>
    </w:p>
    <w:p w:rsidR="00E05278" w:rsidRDefault="00E05278" w:rsidP="002E760F">
      <w:pPr>
        <w:pStyle w:val="PargrafodaLista"/>
        <w:numPr>
          <w:ilvl w:val="0"/>
          <w:numId w:val="20"/>
        </w:numPr>
        <w:overflowPunct w:val="0"/>
        <w:autoSpaceDE w:val="0"/>
        <w:autoSpaceDN w:val="0"/>
        <w:adjustRightInd w:val="0"/>
        <w:spacing w:after="0" w:line="240" w:lineRule="auto"/>
        <w:jc w:val="both"/>
        <w:textAlignment w:val="baseline"/>
        <w:rPr>
          <w:sz w:val="22"/>
        </w:rPr>
      </w:pPr>
      <w:r>
        <w:rPr>
          <w:sz w:val="22"/>
        </w:rPr>
        <w:lastRenderedPageBreak/>
        <w:t>Oferecer capacitação de no mínimo 04 (quatro) horas, todas as vezes que o sistema sofrer atualizações;</w:t>
      </w:r>
    </w:p>
    <w:p w:rsidR="00E05278" w:rsidRDefault="00E05278" w:rsidP="002E760F">
      <w:pPr>
        <w:pStyle w:val="PargrafodaLista"/>
        <w:numPr>
          <w:ilvl w:val="0"/>
          <w:numId w:val="20"/>
        </w:numPr>
        <w:overflowPunct w:val="0"/>
        <w:autoSpaceDE w:val="0"/>
        <w:autoSpaceDN w:val="0"/>
        <w:adjustRightInd w:val="0"/>
        <w:spacing w:after="0" w:line="240" w:lineRule="auto"/>
        <w:jc w:val="both"/>
        <w:textAlignment w:val="baseline"/>
        <w:rPr>
          <w:sz w:val="22"/>
        </w:rPr>
      </w:pPr>
      <w:r>
        <w:rPr>
          <w:sz w:val="22"/>
        </w:rPr>
        <w:t xml:space="preserve">No curso do contrato todas as vezes que houver a necessidade de capacitar novo servidor para operacionalizar o sistema a carga horaria mínima de treinamento será de no mínimo 04 (quatro) horas. </w:t>
      </w:r>
    </w:p>
    <w:p w:rsidR="00E05278" w:rsidRPr="00077A6E" w:rsidRDefault="00E05278" w:rsidP="002E760F">
      <w:pPr>
        <w:pStyle w:val="PargrafodaLista"/>
        <w:numPr>
          <w:ilvl w:val="0"/>
          <w:numId w:val="20"/>
        </w:numPr>
        <w:overflowPunct w:val="0"/>
        <w:autoSpaceDE w:val="0"/>
        <w:autoSpaceDN w:val="0"/>
        <w:adjustRightInd w:val="0"/>
        <w:spacing w:after="0" w:line="240" w:lineRule="auto"/>
        <w:jc w:val="both"/>
        <w:textAlignment w:val="baseline"/>
        <w:rPr>
          <w:sz w:val="22"/>
        </w:rPr>
      </w:pPr>
      <w:r>
        <w:rPr>
          <w:sz w:val="22"/>
        </w:rPr>
        <w:t xml:space="preserve">Emissão de certificado com carga horaria mínima, garantindo que o servidor foi capacitado para operar o sistema e que conhece todas as diretrizes para garantir a realização de seu serviço com zelo e competência. </w:t>
      </w:r>
    </w:p>
    <w:p w:rsidR="00A20D1F" w:rsidRDefault="00A20D1F" w:rsidP="006847CF">
      <w:pPr>
        <w:overflowPunct w:val="0"/>
        <w:autoSpaceDE w:val="0"/>
        <w:autoSpaceDN w:val="0"/>
        <w:adjustRightInd w:val="0"/>
        <w:spacing w:after="0" w:line="240" w:lineRule="auto"/>
        <w:jc w:val="both"/>
        <w:textAlignment w:val="baseline"/>
        <w:rPr>
          <w:rFonts w:eastAsia="Times New Roman"/>
          <w:sz w:val="22"/>
        </w:rPr>
      </w:pPr>
    </w:p>
    <w:p w:rsidR="00E01FFE" w:rsidRPr="00D53DA2" w:rsidRDefault="00E01FFE" w:rsidP="00E01FFE">
      <w:pPr>
        <w:autoSpaceDE w:val="0"/>
        <w:autoSpaceDN w:val="0"/>
        <w:adjustRightInd w:val="0"/>
        <w:spacing w:after="0" w:line="240" w:lineRule="auto"/>
        <w:jc w:val="both"/>
        <w:rPr>
          <w:b/>
          <w:sz w:val="22"/>
        </w:rPr>
      </w:pPr>
      <w:r w:rsidRPr="00D53DA2">
        <w:rPr>
          <w:b/>
          <w:sz w:val="22"/>
        </w:rPr>
        <w:t xml:space="preserve">14.1.2 – </w:t>
      </w:r>
      <w:r w:rsidRPr="00D53DA2">
        <w:rPr>
          <w:sz w:val="22"/>
        </w:rPr>
        <w:t>A empresa deverá fornecer manual do sistema, via impressa ou em sistema on-line, com fácil compreensão das funções de operacionalização</w:t>
      </w:r>
      <w:r w:rsidRPr="00D53DA2">
        <w:rPr>
          <w:b/>
          <w:sz w:val="22"/>
        </w:rPr>
        <w:t>.</w:t>
      </w:r>
    </w:p>
    <w:p w:rsidR="00E01FFE" w:rsidRDefault="00E01FFE" w:rsidP="00E01FFE">
      <w:pPr>
        <w:overflowPunct w:val="0"/>
        <w:autoSpaceDE w:val="0"/>
        <w:autoSpaceDN w:val="0"/>
        <w:adjustRightInd w:val="0"/>
        <w:spacing w:after="0" w:line="240" w:lineRule="auto"/>
        <w:jc w:val="both"/>
        <w:textAlignment w:val="baseline"/>
        <w:rPr>
          <w:rFonts w:eastAsia="Times New Roman"/>
          <w:sz w:val="22"/>
        </w:rPr>
      </w:pPr>
    </w:p>
    <w:p w:rsidR="00E01FFE" w:rsidRDefault="00E01FFE" w:rsidP="00E01FFE">
      <w:pPr>
        <w:overflowPunct w:val="0"/>
        <w:autoSpaceDE w:val="0"/>
        <w:autoSpaceDN w:val="0"/>
        <w:adjustRightInd w:val="0"/>
        <w:spacing w:after="0" w:line="240" w:lineRule="auto"/>
        <w:jc w:val="both"/>
        <w:textAlignment w:val="baseline"/>
        <w:rPr>
          <w:rFonts w:eastAsia="Times New Roman"/>
          <w:sz w:val="22"/>
        </w:rPr>
      </w:pPr>
      <w:r w:rsidRPr="00E0271C">
        <w:rPr>
          <w:rFonts w:eastAsia="Times New Roman"/>
          <w:b/>
          <w:sz w:val="22"/>
        </w:rPr>
        <w:t>14.1.3</w:t>
      </w:r>
      <w:r>
        <w:rPr>
          <w:rFonts w:eastAsia="Times New Roman"/>
          <w:sz w:val="22"/>
        </w:rPr>
        <w:t xml:space="preserve"> – A empresa deverá apresentar lista de rede credenciada (venda de peças e  serviços), que garanta atendimento de todos os veículos (marcas e modelos).</w:t>
      </w:r>
    </w:p>
    <w:p w:rsidR="00E01FFE" w:rsidRPr="00E0271C" w:rsidRDefault="00E01FFE" w:rsidP="00E01FFE">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 </w:t>
      </w:r>
    </w:p>
    <w:p w:rsidR="00E01FFE" w:rsidRDefault="00E01FFE" w:rsidP="00E01FFE">
      <w:pPr>
        <w:overflowPunct w:val="0"/>
        <w:autoSpaceDE w:val="0"/>
        <w:autoSpaceDN w:val="0"/>
        <w:adjustRightInd w:val="0"/>
        <w:spacing w:after="0" w:line="240" w:lineRule="auto"/>
        <w:jc w:val="both"/>
        <w:textAlignment w:val="baseline"/>
        <w:rPr>
          <w:rFonts w:eastAsia="Times New Roman"/>
          <w:sz w:val="22"/>
        </w:rPr>
      </w:pPr>
      <w:r w:rsidRPr="00E0271C">
        <w:rPr>
          <w:rFonts w:eastAsia="Times New Roman"/>
          <w:b/>
          <w:sz w:val="22"/>
        </w:rPr>
        <w:t>14.1.4</w:t>
      </w:r>
      <w:r>
        <w:rPr>
          <w:rFonts w:eastAsia="Times New Roman"/>
          <w:sz w:val="22"/>
        </w:rPr>
        <w:t xml:space="preserve"> – As empresas credenciadas para fornecimento de peças </w:t>
      </w:r>
      <w:r w:rsidR="00D53DA2">
        <w:rPr>
          <w:rFonts w:eastAsia="Times New Roman"/>
          <w:sz w:val="22"/>
        </w:rPr>
        <w:t>deverão</w:t>
      </w:r>
      <w:r>
        <w:rPr>
          <w:rFonts w:eastAsia="Times New Roman"/>
          <w:sz w:val="22"/>
        </w:rPr>
        <w:t xml:space="preserve"> calcular todos os custos do produto inclusive o frete. </w:t>
      </w:r>
    </w:p>
    <w:p w:rsidR="00E01FFE" w:rsidRDefault="00E01FFE" w:rsidP="006847CF">
      <w:pPr>
        <w:overflowPunct w:val="0"/>
        <w:autoSpaceDE w:val="0"/>
        <w:autoSpaceDN w:val="0"/>
        <w:adjustRightInd w:val="0"/>
        <w:spacing w:after="0" w:line="240" w:lineRule="auto"/>
        <w:jc w:val="both"/>
        <w:textAlignment w:val="baseline"/>
        <w:rPr>
          <w:rFonts w:eastAsia="Times New Roman"/>
          <w:sz w:val="22"/>
        </w:rPr>
      </w:pPr>
    </w:p>
    <w:p w:rsidR="00E0271C" w:rsidRPr="00353EB2" w:rsidRDefault="00E0271C"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sidRPr="00353EB2">
        <w:rPr>
          <w:sz w:val="22"/>
        </w:rPr>
        <w:t>Para execução dos serviços objeto do presente instrumento convocatório a Contratada deverá fornecer um sistema informatizado via internet – WEB, que possibilite a obtenção de orçamentos dos materiais e serviços especializados de manutenção por intermédio da rede de lojas, oficinas e estabelecimentos diversos credenciados pel</w:t>
      </w:r>
      <w:r w:rsidR="00C4589B" w:rsidRPr="00353EB2">
        <w:rPr>
          <w:sz w:val="22"/>
        </w:rPr>
        <w:t xml:space="preserve">a Contratada, para atender os veículos da frota da Prefeitura de Naviraí/MS ou a serviço desta, que propiciará gestão e controle detalhado das informações à Contratante, de acordo com os prazos constantes neste instrumento convocatório. </w:t>
      </w:r>
    </w:p>
    <w:p w:rsidR="00C4589B" w:rsidRDefault="00C4589B"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 xml:space="preserve">A gestão compartilhada da manutenção da frota de veículos, gerida pela Contratante e pela Contratada, por meio de sistema informatizado de controle integrado compreende o atendimentos nos diversos estabelecimentos credenciados pela contratada, elaboração de orçamento detalhado das peças, componentes, produtos e serviços especializados especificados neste instrumento convocatório e os demais itens necessários a plena manutenção dos veículos da contratante, observadas todas as MARCAS/MODELOS, conforme anexo deste instrumento convocatório. </w:t>
      </w:r>
    </w:p>
    <w:p w:rsidR="00BB636A" w:rsidRDefault="00BB636A" w:rsidP="00BB636A">
      <w:pPr>
        <w:pStyle w:val="PargrafodaLista"/>
        <w:overflowPunct w:val="0"/>
        <w:autoSpaceDE w:val="0"/>
        <w:autoSpaceDN w:val="0"/>
        <w:adjustRightInd w:val="0"/>
        <w:spacing w:after="0" w:line="240" w:lineRule="auto"/>
        <w:ind w:left="720"/>
        <w:jc w:val="both"/>
        <w:textAlignment w:val="baseline"/>
        <w:rPr>
          <w:sz w:val="22"/>
        </w:rPr>
      </w:pPr>
    </w:p>
    <w:p w:rsidR="00C4589B" w:rsidRDefault="00C4589B"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Apresentar lista de sua rede credenciada, que deve ser capaz de atender em todas as espécies, tipos, marcas e modelos de veículos descritos em anexo e nas demais especificações contidas no instrumento convocatório, mantendo-a sempre atualizado.</w:t>
      </w:r>
    </w:p>
    <w:p w:rsidR="00BB636A" w:rsidRDefault="00BB636A" w:rsidP="00BB636A">
      <w:pPr>
        <w:pStyle w:val="PargrafodaLista"/>
        <w:overflowPunct w:val="0"/>
        <w:autoSpaceDE w:val="0"/>
        <w:autoSpaceDN w:val="0"/>
        <w:adjustRightInd w:val="0"/>
        <w:spacing w:after="0" w:line="240" w:lineRule="auto"/>
        <w:ind w:left="720"/>
        <w:jc w:val="both"/>
        <w:textAlignment w:val="baseline"/>
        <w:rPr>
          <w:sz w:val="22"/>
        </w:rPr>
      </w:pPr>
    </w:p>
    <w:p w:rsidR="00C4589B" w:rsidRDefault="00C4589B"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Credenciar, junto ao município de Naviraí/MS</w:t>
      </w:r>
      <w:r w:rsidR="00BB636A">
        <w:rPr>
          <w:sz w:val="22"/>
        </w:rPr>
        <w:t>, um preposto, que atuará ininterruptamente durante toda a vigência do contrato,</w:t>
      </w:r>
      <w:r w:rsidR="00AC5EA7">
        <w:rPr>
          <w:sz w:val="22"/>
        </w:rPr>
        <w:t xml:space="preserve"> para prestar esclarecimentos, acompanhar, atender às reclamações e demandas que porventura surgirem durante a execução do contrato, fornecendo telefones fixos, celulares, fax, endereços eletrônicos e todos e qualquer outro meio de comunicação que possibilite permanente e irrestrito contato Contratante Contratada, inclusive fora dos dias e horários normais de atendimento, finais de semana e feriados.</w:t>
      </w:r>
    </w:p>
    <w:p w:rsidR="00AC5EA7" w:rsidRPr="00AC5EA7" w:rsidRDefault="00AC5EA7" w:rsidP="00AC5EA7">
      <w:pPr>
        <w:pStyle w:val="PargrafodaLista"/>
        <w:rPr>
          <w:sz w:val="22"/>
        </w:rPr>
      </w:pPr>
    </w:p>
    <w:p w:rsidR="00AC5EA7" w:rsidRDefault="00AC5EA7"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Disponibilizar</w:t>
      </w:r>
      <w:r w:rsidR="007A3CF1">
        <w:rPr>
          <w:sz w:val="22"/>
        </w:rPr>
        <w:t xml:space="preserve"> </w:t>
      </w:r>
      <w:r>
        <w:rPr>
          <w:sz w:val="22"/>
        </w:rPr>
        <w:t xml:space="preserve">acessos </w:t>
      </w:r>
      <w:r w:rsidR="007A3CF1">
        <w:rPr>
          <w:sz w:val="22"/>
        </w:rPr>
        <w:t xml:space="preserve">a sistema </w:t>
      </w:r>
      <w:r w:rsidR="00702ABB">
        <w:rPr>
          <w:sz w:val="22"/>
        </w:rPr>
        <w:t xml:space="preserve">para contra prova </w:t>
      </w:r>
      <w:r w:rsidR="007A3CF1">
        <w:rPr>
          <w:sz w:val="22"/>
        </w:rPr>
        <w:t>como</w:t>
      </w:r>
      <w:r w:rsidR="00702ABB">
        <w:rPr>
          <w:sz w:val="22"/>
        </w:rPr>
        <w:t xml:space="preserve"> por exemplo, </w:t>
      </w:r>
      <w:r w:rsidR="007A3CF1">
        <w:rPr>
          <w:sz w:val="22"/>
        </w:rPr>
        <w:t xml:space="preserve"> </w:t>
      </w:r>
      <w:r w:rsidR="007A3CF1" w:rsidRPr="007A3CF1">
        <w:rPr>
          <w:b/>
          <w:sz w:val="22"/>
        </w:rPr>
        <w:t xml:space="preserve">Audatex </w:t>
      </w:r>
      <w:r w:rsidR="007A3CF1">
        <w:rPr>
          <w:sz w:val="22"/>
        </w:rPr>
        <w:t>ou outro tecnicamente similar onde exista a possibilidade de consultar todas as marcas e modelos anexo desse instrumento, as</w:t>
      </w:r>
      <w:r w:rsidR="00967AD2">
        <w:rPr>
          <w:sz w:val="22"/>
        </w:rPr>
        <w:t xml:space="preserve"> </w:t>
      </w:r>
      <w:r>
        <w:rPr>
          <w:sz w:val="22"/>
        </w:rPr>
        <w:t xml:space="preserve">que se </w:t>
      </w:r>
      <w:r w:rsidR="00967AD2">
        <w:rPr>
          <w:sz w:val="22"/>
        </w:rPr>
        <w:t>fizerem</w:t>
      </w:r>
      <w:r>
        <w:rPr>
          <w:sz w:val="22"/>
        </w:rPr>
        <w:t xml:space="preserve"> necessários</w:t>
      </w:r>
      <w:r w:rsidR="00967AD2">
        <w:rPr>
          <w:sz w:val="22"/>
        </w:rPr>
        <w:t xml:space="preserve">. Todas as peças utilizadas na manutenção das referidas marcas e modelos, e que é uma ferramenta que possibilitará que o fiscal efetue consulta </w:t>
      </w:r>
      <w:r w:rsidR="00967AD2">
        <w:rPr>
          <w:i/>
          <w:sz w:val="22"/>
        </w:rPr>
        <w:t>on-line</w:t>
      </w:r>
      <w:r w:rsidR="00967AD2">
        <w:rPr>
          <w:sz w:val="22"/>
        </w:rPr>
        <w:t xml:space="preserve"> da conformidade de valores com relação à tabela de preços dos fabricantes de peças, e sistema que possibilite ao fiscal a consulta quanto à tabela de tempos de mão de obra padrão.</w:t>
      </w:r>
    </w:p>
    <w:p w:rsidR="00967AD2" w:rsidRPr="00967AD2" w:rsidRDefault="00967AD2" w:rsidP="00967AD2">
      <w:pPr>
        <w:pStyle w:val="PargrafodaLista"/>
        <w:rPr>
          <w:sz w:val="22"/>
        </w:rPr>
      </w:pPr>
    </w:p>
    <w:p w:rsidR="00967AD2" w:rsidRDefault="00967AD2"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lastRenderedPageBreak/>
        <w:t xml:space="preserve">Sempre que </w:t>
      </w:r>
      <w:r w:rsidRPr="00967AD2">
        <w:rPr>
          <w:b/>
          <w:sz w:val="22"/>
        </w:rPr>
        <w:t>não</w:t>
      </w:r>
      <w:r>
        <w:rPr>
          <w:sz w:val="22"/>
        </w:rPr>
        <w:t xml:space="preserve"> existir comparativo no sistema oferecido, a contrata deverá efetuar, obrigatoriamente, a consulta local ou regional (município/cidade ou, no máximo, no estado onde se localiza o estabelecimento que apresentou o orçamento), de cada um dos itens do orçamento na concessionaria do fabricante do veiculo, apresentando a refer</w:t>
      </w:r>
      <w:r w:rsidR="009638B8">
        <w:rPr>
          <w:sz w:val="22"/>
        </w:rPr>
        <w:t>ida cons</w:t>
      </w:r>
      <w:r>
        <w:rPr>
          <w:sz w:val="22"/>
        </w:rPr>
        <w:t xml:space="preserve">ulta </w:t>
      </w:r>
      <w:r w:rsidR="009638B8">
        <w:rPr>
          <w:sz w:val="22"/>
        </w:rPr>
        <w:t xml:space="preserve">ao fiscal responsável pela aprovação do orçamento, seja por e-mail ou inserindo como anexo em seu próprio sistema, que deverá conter os dados da </w:t>
      </w:r>
      <w:r w:rsidR="00400438">
        <w:rPr>
          <w:sz w:val="22"/>
        </w:rPr>
        <w:t>concessionária</w:t>
      </w:r>
      <w:r w:rsidR="009638B8">
        <w:rPr>
          <w:sz w:val="22"/>
        </w:rPr>
        <w:t xml:space="preserve"> consultada, tais como nome, telefone, responsável </w:t>
      </w:r>
      <w:r w:rsidR="00400438">
        <w:rPr>
          <w:sz w:val="22"/>
        </w:rPr>
        <w:t>pelos valores informados, além de cada uma das peças/serviços devidamente listados, com código de peças e serviços, e com indicação unitária de preço consultado.</w:t>
      </w:r>
    </w:p>
    <w:p w:rsidR="00400438" w:rsidRDefault="00400438" w:rsidP="00400438">
      <w:pPr>
        <w:pStyle w:val="PargrafodaLista"/>
        <w:overflowPunct w:val="0"/>
        <w:autoSpaceDE w:val="0"/>
        <w:autoSpaceDN w:val="0"/>
        <w:adjustRightInd w:val="0"/>
        <w:spacing w:after="0" w:line="240" w:lineRule="auto"/>
        <w:ind w:left="720"/>
        <w:jc w:val="both"/>
        <w:textAlignment w:val="baseline"/>
        <w:rPr>
          <w:sz w:val="22"/>
        </w:rPr>
      </w:pPr>
    </w:p>
    <w:p w:rsidR="00400438" w:rsidRDefault="00400438"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 xml:space="preserve">As pesquisas de preços de peças, mão de obra e tempo para execução são de responsabilidade da Contratada, item por item de cada orçamento, que obrigatoriamente deverão ser apresentadas aos ficais da contratante, seja por e-mail, seja inserindo como anexo em seu próprio sistema, não podendo gerar nenhum ônus adicional por essa contraprestação de pesquisa, e não o isentando de disponibilizar os sistemas. </w:t>
      </w:r>
    </w:p>
    <w:p w:rsidR="00400438" w:rsidRPr="00400438" w:rsidRDefault="00400438" w:rsidP="00400438">
      <w:pPr>
        <w:pStyle w:val="PargrafodaLista"/>
        <w:rPr>
          <w:sz w:val="22"/>
        </w:rPr>
      </w:pPr>
    </w:p>
    <w:p w:rsidR="00400438" w:rsidRDefault="00400438"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Garantir que o preço praticado pela sua rede credenciada para prestação de serviços de manutenção preventiva, corretiva, de garantia e os demais serviços e materiais objeto deste instrumento convocatório, será equivalente ao preço à vista, praticado no mercado.</w:t>
      </w:r>
    </w:p>
    <w:p w:rsidR="00400438" w:rsidRPr="00400438" w:rsidRDefault="00400438" w:rsidP="00400438">
      <w:pPr>
        <w:pStyle w:val="PargrafodaLista"/>
        <w:rPr>
          <w:sz w:val="22"/>
        </w:rPr>
      </w:pPr>
    </w:p>
    <w:p w:rsidR="00400438" w:rsidRDefault="00400438"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A entrega das peças será em até 10 (dez) dias após a autorização seja por meio impresso e/ou eletrônico.</w:t>
      </w:r>
    </w:p>
    <w:p w:rsidR="00400438" w:rsidRPr="00400438" w:rsidRDefault="00400438" w:rsidP="00400438">
      <w:pPr>
        <w:pStyle w:val="PargrafodaLista"/>
        <w:rPr>
          <w:sz w:val="22"/>
        </w:rPr>
      </w:pPr>
    </w:p>
    <w:p w:rsidR="00400438" w:rsidRDefault="00400438"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Providenciar, sempre que solicita</w:t>
      </w:r>
      <w:r w:rsidR="002D2F77">
        <w:rPr>
          <w:sz w:val="22"/>
        </w:rPr>
        <w:t>do pelo fiscal, novos estabelecimento, para aumentar a rede credenciada.</w:t>
      </w:r>
    </w:p>
    <w:p w:rsidR="002D2F77" w:rsidRPr="002D2F77" w:rsidRDefault="002D2F77" w:rsidP="002D2F77">
      <w:pPr>
        <w:pStyle w:val="PargrafodaLista"/>
        <w:rPr>
          <w:sz w:val="22"/>
        </w:rPr>
      </w:pPr>
    </w:p>
    <w:p w:rsidR="002D2F77" w:rsidRDefault="002D2F77"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 xml:space="preserve">Caso o preço praticado </w:t>
      </w:r>
      <w:r w:rsidR="00B57E9D">
        <w:rPr>
          <w:sz w:val="22"/>
        </w:rPr>
        <w:t>pelas empresas constantes da rede credenciada</w:t>
      </w:r>
      <w:r>
        <w:rPr>
          <w:sz w:val="22"/>
        </w:rPr>
        <w:t xml:space="preserve"> não esteja den</w:t>
      </w:r>
      <w:r w:rsidR="00B57E9D">
        <w:rPr>
          <w:sz w:val="22"/>
        </w:rPr>
        <w:t>tro dos limites do mercado, será solicitada a ampliação da rede credenciada.</w:t>
      </w:r>
    </w:p>
    <w:p w:rsidR="00B57E9D" w:rsidRPr="00B57E9D" w:rsidRDefault="00B57E9D" w:rsidP="00B57E9D">
      <w:pPr>
        <w:pStyle w:val="PargrafodaLista"/>
        <w:rPr>
          <w:sz w:val="22"/>
        </w:rPr>
      </w:pPr>
    </w:p>
    <w:p w:rsidR="00B57E9D" w:rsidRDefault="00B57E9D"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Disponibilizar sistema de gerenciamento integrado que ofereça relatórios gerenciais de controle das despesas, bem como equipamentos periféricos do sistema destinado aos veículos, que viabilizem o gerenciamento de informações da frota.</w:t>
      </w:r>
    </w:p>
    <w:p w:rsidR="00B57E9D" w:rsidRPr="00B57E9D" w:rsidRDefault="00B57E9D" w:rsidP="00B57E9D">
      <w:pPr>
        <w:pStyle w:val="PargrafodaLista"/>
        <w:rPr>
          <w:sz w:val="22"/>
        </w:rPr>
      </w:pPr>
    </w:p>
    <w:p w:rsidR="00B57E9D" w:rsidRDefault="00B57E9D"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Pr>
          <w:sz w:val="22"/>
        </w:rPr>
        <w:t>A contratada deverá disponibilizar acesso a software</w:t>
      </w:r>
      <w:r w:rsidR="00CA2AA7">
        <w:rPr>
          <w:sz w:val="22"/>
        </w:rPr>
        <w:t>, em ambiente web para gerenciamento compartilhado da frota da Contratante, sendo de sua responsabilidade o cadastramento de todos os veículos que a integram no momento da contratação, e cada novo veiculo adquirido pela contratante.</w:t>
      </w:r>
    </w:p>
    <w:p w:rsidR="00353EB2" w:rsidRPr="00353EB2" w:rsidRDefault="00353EB2" w:rsidP="00353EB2">
      <w:pPr>
        <w:pStyle w:val="PargrafodaLista"/>
        <w:rPr>
          <w:sz w:val="22"/>
        </w:rPr>
      </w:pPr>
    </w:p>
    <w:p w:rsidR="00353EB2" w:rsidRPr="00353EB2" w:rsidRDefault="00353EB2" w:rsidP="002E760F">
      <w:pPr>
        <w:pStyle w:val="PargrafodaLista"/>
        <w:numPr>
          <w:ilvl w:val="0"/>
          <w:numId w:val="5"/>
        </w:numPr>
        <w:overflowPunct w:val="0"/>
        <w:autoSpaceDE w:val="0"/>
        <w:autoSpaceDN w:val="0"/>
        <w:adjustRightInd w:val="0"/>
        <w:spacing w:after="0" w:line="240" w:lineRule="auto"/>
        <w:jc w:val="both"/>
        <w:textAlignment w:val="baseline"/>
        <w:rPr>
          <w:sz w:val="22"/>
        </w:rPr>
      </w:pPr>
      <w:r w:rsidRPr="00353EB2">
        <w:rPr>
          <w:sz w:val="22"/>
        </w:rPr>
        <w:t>O gerenciamento compartilhado tem sua definição no tipo de contratação que envolve responsabilidades compartilhadas pela Contratante e pela Contratada, também é denominado orçamentação, e envolve as seguintes etapas, com cenários e atores com funções determinadas claramente:</w:t>
      </w:r>
    </w:p>
    <w:p w:rsidR="00353EB2" w:rsidRPr="00353EB2" w:rsidRDefault="00353EB2" w:rsidP="00353EB2">
      <w:pPr>
        <w:overflowPunct w:val="0"/>
        <w:autoSpaceDE w:val="0"/>
        <w:autoSpaceDN w:val="0"/>
        <w:adjustRightInd w:val="0"/>
        <w:spacing w:after="0" w:line="240" w:lineRule="auto"/>
        <w:ind w:left="360"/>
        <w:jc w:val="both"/>
        <w:textAlignment w:val="baseline"/>
        <w:rPr>
          <w:sz w:val="22"/>
        </w:rPr>
      </w:pPr>
    </w:p>
    <w:p w:rsidR="00353EB2" w:rsidRDefault="00353EB2" w:rsidP="002E760F">
      <w:pPr>
        <w:pStyle w:val="PargrafodaLista"/>
        <w:numPr>
          <w:ilvl w:val="0"/>
          <w:numId w:val="6"/>
        </w:numPr>
        <w:autoSpaceDE w:val="0"/>
        <w:autoSpaceDN w:val="0"/>
        <w:adjustRightInd w:val="0"/>
        <w:spacing w:after="0" w:line="240" w:lineRule="auto"/>
        <w:rPr>
          <w:sz w:val="22"/>
        </w:rPr>
      </w:pPr>
      <w:r w:rsidRPr="00353EB2">
        <w:rPr>
          <w:sz w:val="22"/>
        </w:rPr>
        <w:t>A Contratante faz a solicitação do serviço/fornecimento de peças, através do sistema informatizado da Contratada.</w:t>
      </w:r>
    </w:p>
    <w:p w:rsidR="00353EB2" w:rsidRDefault="00353EB2" w:rsidP="00353EB2">
      <w:pPr>
        <w:pStyle w:val="PargrafodaLista"/>
        <w:autoSpaceDE w:val="0"/>
        <w:autoSpaceDN w:val="0"/>
        <w:adjustRightInd w:val="0"/>
        <w:spacing w:after="0" w:line="240" w:lineRule="auto"/>
        <w:ind w:left="1080"/>
        <w:rPr>
          <w:sz w:val="22"/>
        </w:rPr>
      </w:pPr>
    </w:p>
    <w:p w:rsidR="00353EB2" w:rsidRDefault="00353EB2" w:rsidP="002E760F">
      <w:pPr>
        <w:pStyle w:val="PargrafodaLista"/>
        <w:numPr>
          <w:ilvl w:val="0"/>
          <w:numId w:val="6"/>
        </w:numPr>
        <w:autoSpaceDE w:val="0"/>
        <w:autoSpaceDN w:val="0"/>
        <w:adjustRightInd w:val="0"/>
        <w:spacing w:after="0" w:line="240" w:lineRule="auto"/>
        <w:rPr>
          <w:sz w:val="22"/>
        </w:rPr>
      </w:pPr>
      <w:r w:rsidRPr="00353EB2">
        <w:rPr>
          <w:sz w:val="22"/>
        </w:rPr>
        <w:t xml:space="preserve">A Contratada é também responsável pelo levantamento das duas outras cotações, após o primeiro orçamento, bem como das negociações que envolvam cada orçamento, junto à </w:t>
      </w:r>
      <w:r w:rsidRPr="00353EB2">
        <w:rPr>
          <w:sz w:val="22"/>
        </w:rPr>
        <w:lastRenderedPageBreak/>
        <w:t xml:space="preserve">rede credenciada de estabelecimentos, dos acompanhamentos dos prazos e execução dos serviços pela credenciada, além das consultas de preços de mercado de peças, serviços e tempo padrão, que devem obrigatoriamente ser </w:t>
      </w:r>
      <w:r>
        <w:rPr>
          <w:sz w:val="22"/>
        </w:rPr>
        <w:t>apresentadas para os fiscais.</w:t>
      </w:r>
    </w:p>
    <w:p w:rsidR="00353EB2" w:rsidRPr="00353EB2" w:rsidRDefault="00353EB2" w:rsidP="00353EB2">
      <w:pPr>
        <w:pStyle w:val="PargrafodaLista"/>
        <w:rPr>
          <w:sz w:val="22"/>
        </w:rPr>
      </w:pPr>
    </w:p>
    <w:p w:rsidR="00353EB2" w:rsidRDefault="00353EB2" w:rsidP="002E760F">
      <w:pPr>
        <w:pStyle w:val="PargrafodaLista"/>
        <w:numPr>
          <w:ilvl w:val="0"/>
          <w:numId w:val="6"/>
        </w:numPr>
        <w:autoSpaceDE w:val="0"/>
        <w:autoSpaceDN w:val="0"/>
        <w:adjustRightInd w:val="0"/>
        <w:spacing w:after="0" w:line="240" w:lineRule="auto"/>
        <w:jc w:val="both"/>
        <w:rPr>
          <w:sz w:val="22"/>
        </w:rPr>
      </w:pPr>
      <w:r w:rsidRPr="00353EB2">
        <w:rPr>
          <w:sz w:val="22"/>
        </w:rPr>
        <w:t>Excetuam-se da obrigação de obtenção de dois outros orçamentos, os serviços: Os serviços de revisão em garantia, ou demais trocas de peças e/ou serviços realizados em</w:t>
      </w:r>
      <w:r>
        <w:rPr>
          <w:sz w:val="22"/>
        </w:rPr>
        <w:t xml:space="preserve"> </w:t>
      </w:r>
      <w:r w:rsidRPr="00353EB2">
        <w:rPr>
          <w:sz w:val="22"/>
        </w:rPr>
        <w:t xml:space="preserve">concessionárias, obedecerão a </w:t>
      </w:r>
      <w:r>
        <w:rPr>
          <w:sz w:val="22"/>
        </w:rPr>
        <w:t>c</w:t>
      </w:r>
      <w:r w:rsidRPr="00353EB2">
        <w:rPr>
          <w:sz w:val="22"/>
        </w:rPr>
        <w:t>ritério de aceitação, de acordo com os itens previstos no manual do</w:t>
      </w:r>
      <w:r>
        <w:rPr>
          <w:sz w:val="22"/>
        </w:rPr>
        <w:t xml:space="preserve"> </w:t>
      </w:r>
      <w:r w:rsidRPr="00353EB2">
        <w:rPr>
          <w:sz w:val="22"/>
        </w:rPr>
        <w:t>fabricante, e conforme valores de pacotes de revisão e de peças e serviços a serem praticados na data do</w:t>
      </w:r>
      <w:r>
        <w:rPr>
          <w:sz w:val="22"/>
        </w:rPr>
        <w:t xml:space="preserve"> </w:t>
      </w:r>
      <w:r w:rsidRPr="00353EB2">
        <w:rPr>
          <w:sz w:val="22"/>
        </w:rPr>
        <w:t>evento, pela concessionária da marca, mediante comprovação por pesquisa, local ou regional</w:t>
      </w:r>
      <w:r>
        <w:rPr>
          <w:sz w:val="22"/>
        </w:rPr>
        <w:t xml:space="preserve"> </w:t>
      </w:r>
      <w:r w:rsidRPr="00353EB2">
        <w:rPr>
          <w:sz w:val="22"/>
        </w:rPr>
        <w:t>(no</w:t>
      </w:r>
      <w:r>
        <w:rPr>
          <w:sz w:val="22"/>
        </w:rPr>
        <w:t xml:space="preserve"> </w:t>
      </w:r>
      <w:r w:rsidRPr="00353EB2">
        <w:rPr>
          <w:sz w:val="22"/>
        </w:rPr>
        <w:t>município/cidade ou, no máximo, no estado onde se localiza o estabelecimento que apresentou o</w:t>
      </w:r>
      <w:r>
        <w:rPr>
          <w:sz w:val="22"/>
        </w:rPr>
        <w:t xml:space="preserve"> </w:t>
      </w:r>
      <w:r w:rsidRPr="00353EB2">
        <w:rPr>
          <w:sz w:val="22"/>
        </w:rPr>
        <w:t>orçamento), que deverá ser feita e apresentada pela Contratada, ao Fiscal.</w:t>
      </w:r>
    </w:p>
    <w:p w:rsidR="00BC679B" w:rsidRPr="00BC679B" w:rsidRDefault="00BC679B" w:rsidP="00BC679B">
      <w:pPr>
        <w:pStyle w:val="PargrafodaLista"/>
        <w:rPr>
          <w:sz w:val="22"/>
        </w:rPr>
      </w:pPr>
    </w:p>
    <w:p w:rsidR="00BC679B" w:rsidRPr="00BC679B" w:rsidRDefault="00BC679B" w:rsidP="002E760F">
      <w:pPr>
        <w:pStyle w:val="PargrafodaLista"/>
        <w:numPr>
          <w:ilvl w:val="0"/>
          <w:numId w:val="6"/>
        </w:numPr>
        <w:autoSpaceDE w:val="0"/>
        <w:autoSpaceDN w:val="0"/>
        <w:adjustRightInd w:val="0"/>
        <w:spacing w:after="0" w:line="240" w:lineRule="auto"/>
        <w:jc w:val="both"/>
        <w:rPr>
          <w:sz w:val="22"/>
        </w:rPr>
      </w:pPr>
      <w:r w:rsidRPr="00BC679B">
        <w:rPr>
          <w:sz w:val="22"/>
        </w:rPr>
        <w:t>Na subcontratação, a contratada continua a responder por todo o ajustado perante a Contratante, permanecendo plenamente responsável pela execução do objeto contratado, inclusive da parcela que subcontratou, e por todos os atos ou omissões dos subcontratados, bem como por atos de pessoas direta ou indiretamente por eles empregadas.</w:t>
      </w:r>
    </w:p>
    <w:p w:rsidR="00353EB2" w:rsidRDefault="00353EB2" w:rsidP="00353EB2">
      <w:pPr>
        <w:pStyle w:val="PargrafodaLista"/>
        <w:rPr>
          <w:sz w:val="22"/>
        </w:rPr>
      </w:pPr>
    </w:p>
    <w:p w:rsidR="00BC679B" w:rsidRPr="00BC679B" w:rsidRDefault="00BC679B" w:rsidP="002E760F">
      <w:pPr>
        <w:pStyle w:val="PargrafodaLista"/>
        <w:numPr>
          <w:ilvl w:val="0"/>
          <w:numId w:val="6"/>
        </w:numPr>
        <w:autoSpaceDE w:val="0"/>
        <w:autoSpaceDN w:val="0"/>
        <w:adjustRightInd w:val="0"/>
        <w:spacing w:after="0" w:line="240" w:lineRule="auto"/>
        <w:jc w:val="both"/>
        <w:rPr>
          <w:sz w:val="22"/>
        </w:rPr>
      </w:pPr>
      <w:r w:rsidRPr="00BC679B">
        <w:rPr>
          <w:sz w:val="22"/>
        </w:rPr>
        <w:t>A subcontratação não produz relação jurídica direta entre a Contratante e o subcontratado,</w:t>
      </w:r>
      <w:r>
        <w:rPr>
          <w:sz w:val="22"/>
        </w:rPr>
        <w:t xml:space="preserve"> n</w:t>
      </w:r>
      <w:r w:rsidRPr="00BC679B">
        <w:rPr>
          <w:sz w:val="22"/>
        </w:rPr>
        <w:t>ão sendo facultado ao subcontratado demandar contra a Contratante por qualquer questão relativa ao vínculo que mantiver com o subcontratante</w:t>
      </w:r>
      <w:r>
        <w:rPr>
          <w:sz w:val="22"/>
        </w:rPr>
        <w:t>.</w:t>
      </w:r>
    </w:p>
    <w:p w:rsidR="00BC679B" w:rsidRDefault="00BC679B" w:rsidP="00BC679B">
      <w:pPr>
        <w:autoSpaceDE w:val="0"/>
        <w:autoSpaceDN w:val="0"/>
        <w:adjustRightInd w:val="0"/>
        <w:spacing w:after="0" w:line="240" w:lineRule="auto"/>
        <w:rPr>
          <w:b/>
          <w:sz w:val="22"/>
        </w:rPr>
      </w:pPr>
    </w:p>
    <w:p w:rsidR="00353EB2" w:rsidRPr="00BC679B" w:rsidRDefault="00BC679B" w:rsidP="002E760F">
      <w:pPr>
        <w:pStyle w:val="PargrafodaLista"/>
        <w:numPr>
          <w:ilvl w:val="2"/>
          <w:numId w:val="24"/>
        </w:numPr>
        <w:autoSpaceDE w:val="0"/>
        <w:autoSpaceDN w:val="0"/>
        <w:adjustRightInd w:val="0"/>
        <w:spacing w:after="0" w:line="240" w:lineRule="auto"/>
        <w:ind w:left="1134"/>
        <w:rPr>
          <w:b/>
          <w:sz w:val="22"/>
        </w:rPr>
      </w:pPr>
      <w:r w:rsidRPr="00BC679B">
        <w:rPr>
          <w:b/>
          <w:sz w:val="22"/>
        </w:rPr>
        <w:t xml:space="preserve">- DOS SERVIÇOS DE MANUTENÇÃO E CONSERVAÇÃO A SEREM </w:t>
      </w:r>
      <w:r w:rsidRPr="00BC679B">
        <w:rPr>
          <w:rFonts w:eastAsiaTheme="minorHAnsi"/>
          <w:b/>
          <w:sz w:val="22"/>
        </w:rPr>
        <w:t>EXECUTADOS</w:t>
      </w:r>
    </w:p>
    <w:p w:rsidR="00BC679B" w:rsidRDefault="00BC679B" w:rsidP="00BC679B">
      <w:pPr>
        <w:autoSpaceDE w:val="0"/>
        <w:autoSpaceDN w:val="0"/>
        <w:adjustRightInd w:val="0"/>
        <w:spacing w:after="0" w:line="240" w:lineRule="auto"/>
        <w:rPr>
          <w:b/>
          <w:sz w:val="22"/>
        </w:rPr>
      </w:pPr>
    </w:p>
    <w:p w:rsidR="00BC679B" w:rsidRDefault="00BC679B" w:rsidP="002E760F">
      <w:pPr>
        <w:pStyle w:val="PargrafodaLista"/>
        <w:numPr>
          <w:ilvl w:val="0"/>
          <w:numId w:val="7"/>
        </w:numPr>
        <w:autoSpaceDE w:val="0"/>
        <w:autoSpaceDN w:val="0"/>
        <w:adjustRightInd w:val="0"/>
        <w:spacing w:after="0" w:line="240" w:lineRule="auto"/>
        <w:jc w:val="both"/>
        <w:rPr>
          <w:sz w:val="22"/>
        </w:rPr>
      </w:pPr>
      <w:r w:rsidRPr="00BC679B">
        <w:rPr>
          <w:sz w:val="22"/>
        </w:rPr>
        <w:t>A manutenção e conservação dos veículos e equipamentos da Contratante, por meio de</w:t>
      </w:r>
      <w:r>
        <w:rPr>
          <w:sz w:val="22"/>
        </w:rPr>
        <w:t xml:space="preserve"> </w:t>
      </w:r>
      <w:r w:rsidRPr="00BC679B">
        <w:rPr>
          <w:sz w:val="22"/>
        </w:rPr>
        <w:t>reparação automotiva, revisões em garantia, revisões preventivas e corretivas realizado por rede credenciada de estabelecimentos, deverá compreender os serviços de mão de obra referentes à execução de reparos, conservação e recuperação de veículos, com fornecimento de peças, acessórios e materiais específicos necessários à execução dos serviços relativos à correta manutenção do veículo, incluindo-se:</w:t>
      </w:r>
    </w:p>
    <w:p w:rsidR="00BC679B" w:rsidRDefault="00BC679B" w:rsidP="00BC679B">
      <w:pPr>
        <w:pStyle w:val="PargrafodaLista"/>
        <w:autoSpaceDE w:val="0"/>
        <w:autoSpaceDN w:val="0"/>
        <w:adjustRightInd w:val="0"/>
        <w:spacing w:after="0" w:line="240" w:lineRule="auto"/>
        <w:ind w:left="1080"/>
        <w:jc w:val="both"/>
        <w:rPr>
          <w:sz w:val="22"/>
        </w:rPr>
      </w:pPr>
    </w:p>
    <w:p w:rsidR="00BC679B" w:rsidRDefault="00BC679B" w:rsidP="002E760F">
      <w:pPr>
        <w:pStyle w:val="PargrafodaLista"/>
        <w:numPr>
          <w:ilvl w:val="0"/>
          <w:numId w:val="8"/>
        </w:numPr>
        <w:autoSpaceDE w:val="0"/>
        <w:autoSpaceDN w:val="0"/>
        <w:adjustRightInd w:val="0"/>
        <w:spacing w:after="0" w:line="240" w:lineRule="auto"/>
        <w:jc w:val="both"/>
        <w:rPr>
          <w:sz w:val="22"/>
        </w:rPr>
      </w:pPr>
      <w:r w:rsidRPr="00BC679B">
        <w:rPr>
          <w:b/>
          <w:sz w:val="22"/>
        </w:rPr>
        <w:t>Mecânica Geral</w:t>
      </w:r>
      <w:r w:rsidRPr="00BC679B">
        <w:rPr>
          <w:sz w:val="22"/>
        </w:rPr>
        <w:t xml:space="preserve"> consiste em serviços de mecânica em motor, retifica, caixa de câmbio, carburação e/ou bomba injetora e refil, injeção, velas, bomba e bicos injetores, sistema de freios e embreagem e todos os outros serviços afins, incluindo-se a manutenção de garantia, a ser realizada, exclusivamente, na concessionária autorizada do fabricante do veículo de outros serviços afins</w:t>
      </w:r>
      <w:r>
        <w:rPr>
          <w:sz w:val="22"/>
        </w:rPr>
        <w:t>;</w:t>
      </w:r>
    </w:p>
    <w:p w:rsidR="00BC679B" w:rsidRDefault="00BC679B" w:rsidP="002E760F">
      <w:pPr>
        <w:pStyle w:val="PargrafodaLista"/>
        <w:numPr>
          <w:ilvl w:val="0"/>
          <w:numId w:val="8"/>
        </w:numPr>
        <w:autoSpaceDE w:val="0"/>
        <w:autoSpaceDN w:val="0"/>
        <w:adjustRightInd w:val="0"/>
        <w:spacing w:after="0" w:line="240" w:lineRule="auto"/>
        <w:jc w:val="both"/>
        <w:rPr>
          <w:sz w:val="22"/>
        </w:rPr>
      </w:pPr>
      <w:r w:rsidRPr="00BC679B">
        <w:rPr>
          <w:b/>
          <w:sz w:val="22"/>
        </w:rPr>
        <w:t>Lanternagem e funilaria</w:t>
      </w:r>
      <w:r>
        <w:rPr>
          <w:b/>
          <w:sz w:val="22"/>
        </w:rPr>
        <w:t xml:space="preserve"> </w:t>
      </w:r>
      <w:r w:rsidRPr="00BC679B">
        <w:rPr>
          <w:sz w:val="22"/>
        </w:rPr>
        <w:t xml:space="preserve">consiste em serviços de </w:t>
      </w:r>
      <w:r>
        <w:rPr>
          <w:sz w:val="22"/>
        </w:rPr>
        <w:t>troca e/ou conserto de lataria, a</w:t>
      </w:r>
      <w:r w:rsidRPr="00BC679B">
        <w:rPr>
          <w:sz w:val="22"/>
        </w:rPr>
        <w:t>ssoalhos, para-choques, carrocerias em alumínio e madeira (tipo baú), solda em geral e todos os outros serviços afins.</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Pintura / Estufa</w:t>
      </w:r>
      <w:r w:rsidRPr="00557CC0">
        <w:rPr>
          <w:rFonts w:ascii="NimbusSanL-Regu" w:hAnsi="NimbusSanL-Regu" w:cs="NimbusSanL-Regu"/>
          <w:b/>
          <w:sz w:val="25"/>
          <w:szCs w:val="25"/>
        </w:rPr>
        <w:t xml:space="preserve"> </w:t>
      </w:r>
      <w:r w:rsidRPr="00557CC0">
        <w:rPr>
          <w:sz w:val="22"/>
        </w:rPr>
        <w:t>consiste em serviços de pintura automotiva externa e interna, com polimento, cristalização, enceramento e/ou faixa de identificação do veículo e equipamentos, com secagem rápida e todos os outros serviços afins.</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Capotaria</w:t>
      </w:r>
      <w:r w:rsidRPr="00557CC0">
        <w:rPr>
          <w:sz w:val="22"/>
        </w:rPr>
        <w:t xml:space="preserve"> consiste em serviços de substituição ou conserto de estofados e cobertura interna do veículo e equipamentos, incluindo não só a tapeçaria, como também a parte mecânica do funcionamento dos bancos, portas, cintos de segurança, borrachas das portas e todos </w:t>
      </w:r>
      <w:r>
        <w:rPr>
          <w:sz w:val="22"/>
        </w:rPr>
        <w:t>os outros serviços afins;</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 xml:space="preserve">Sistema Elétrico </w:t>
      </w:r>
      <w:r w:rsidRPr="00557CC0">
        <w:rPr>
          <w:sz w:val="22"/>
        </w:rPr>
        <w:t>consiste no serviço de substituição ou conserto de partes elétricas dos veículos e equipamentos como faróis, lâmpadas, condutores, comandos, setas, vidros elétricos, limpadores de para-brisa e outros, e todos os outros serviços afins.</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lastRenderedPageBreak/>
        <w:t>Sistema Hidráulico</w:t>
      </w:r>
      <w:r w:rsidRPr="00557CC0">
        <w:rPr>
          <w:sz w:val="22"/>
        </w:rPr>
        <w:t xml:space="preserve"> consiste em serviços de substituição ou conserto nos sistemas hidráulicos dos veículos e equipamentos (freios, direção e outros), e </w:t>
      </w:r>
      <w:r>
        <w:rPr>
          <w:sz w:val="22"/>
        </w:rPr>
        <w:t>todos os outros serviços afins;</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 xml:space="preserve">Borracharia completa </w:t>
      </w:r>
      <w:r w:rsidRPr="00557CC0">
        <w:rPr>
          <w:sz w:val="22"/>
        </w:rPr>
        <w:t xml:space="preserve">consiste em consertos e serviços em geral, aplicação de remendos em pneus com e sem câmara de ar, vulcanização, troca de pneus, de câmaras de ar, colocação de rodas, calotas, desempeno e recuperação de rodas de ferro ou de liga leve, bicos e todos os </w:t>
      </w:r>
      <w:r>
        <w:rPr>
          <w:sz w:val="22"/>
        </w:rPr>
        <w:t>outros serviços afins;</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 xml:space="preserve">Balanceamento  Alinhamento, Cambagem e Cáster </w:t>
      </w:r>
      <w:r w:rsidRPr="00557CC0">
        <w:rPr>
          <w:sz w:val="22"/>
        </w:rPr>
        <w:t>consiste em serviços de regulagem, simples e computadorizadas, do sistema de rodagem do veículo e equipamentos, e todos os outros serviços afins, além do fornecimento de materiais relativos aos serviços, como pneus, bicos e câmaras</w:t>
      </w:r>
      <w:r>
        <w:rPr>
          <w:sz w:val="22"/>
        </w:rPr>
        <w:t>;</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Suspensão</w:t>
      </w:r>
      <w:r>
        <w:rPr>
          <w:b/>
          <w:sz w:val="22"/>
        </w:rPr>
        <w:t xml:space="preserve"> </w:t>
      </w:r>
      <w:r w:rsidRPr="00557CC0">
        <w:rPr>
          <w:sz w:val="22"/>
        </w:rPr>
        <w:t>Consiste nos serviços de substituição e/ou consertos de</w:t>
      </w:r>
      <w:r>
        <w:rPr>
          <w:sz w:val="22"/>
        </w:rPr>
        <w:t xml:space="preserve"> </w:t>
      </w:r>
      <w:r w:rsidRPr="00557CC0">
        <w:rPr>
          <w:sz w:val="22"/>
        </w:rPr>
        <w:t>amortecedores, estabilizadores, borrachas, calços, balanças,</w:t>
      </w:r>
      <w:r>
        <w:rPr>
          <w:sz w:val="22"/>
        </w:rPr>
        <w:t xml:space="preserve"> </w:t>
      </w:r>
      <w:r w:rsidRPr="00557CC0">
        <w:rPr>
          <w:sz w:val="22"/>
        </w:rPr>
        <w:t>molas, pivôs, barras de direção e todos os</w:t>
      </w:r>
      <w:r>
        <w:rPr>
          <w:sz w:val="22"/>
        </w:rPr>
        <w:t xml:space="preserve"> outros serviços afins;</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Socorro mecânico/guincho</w:t>
      </w:r>
      <w:r w:rsidRPr="00557CC0">
        <w:rPr>
          <w:sz w:val="22"/>
        </w:rPr>
        <w:t xml:space="preserve"> consiste em serviços de socorro e transporte, por meio de veículo do tipo guincho capaz de atender todos os veículos e equipamentos da Contratante, relacionados neste instrumento convocatório, 24 horas por dia, todos os dias da semana, inclusive sábados, domingos, e feriados</w:t>
      </w:r>
      <w:r>
        <w:rPr>
          <w:sz w:val="22"/>
        </w:rPr>
        <w:t>;</w:t>
      </w:r>
    </w:p>
    <w:p w:rsidR="00557CC0" w:rsidRDefault="00557CC0" w:rsidP="002E760F">
      <w:pPr>
        <w:pStyle w:val="PargrafodaLista"/>
        <w:numPr>
          <w:ilvl w:val="0"/>
          <w:numId w:val="8"/>
        </w:numPr>
        <w:autoSpaceDE w:val="0"/>
        <w:autoSpaceDN w:val="0"/>
        <w:adjustRightInd w:val="0"/>
        <w:spacing w:after="0" w:line="240" w:lineRule="auto"/>
        <w:jc w:val="both"/>
        <w:rPr>
          <w:sz w:val="22"/>
        </w:rPr>
      </w:pPr>
      <w:r w:rsidRPr="00557CC0">
        <w:rPr>
          <w:b/>
          <w:sz w:val="22"/>
        </w:rPr>
        <w:t>Instalação de Acessórios</w:t>
      </w:r>
      <w:r w:rsidRPr="00557CC0">
        <w:rPr>
          <w:sz w:val="22"/>
        </w:rPr>
        <w:t xml:space="preserve"> consiste nos serviços de conserto e instalação de equipamentos e acessórios de som, imagem e outros serviços afins.</w:t>
      </w:r>
    </w:p>
    <w:p w:rsidR="001D5FA8" w:rsidRPr="001D5FA8" w:rsidRDefault="001D5FA8" w:rsidP="002E760F">
      <w:pPr>
        <w:pStyle w:val="PargrafodaLista"/>
        <w:numPr>
          <w:ilvl w:val="0"/>
          <w:numId w:val="8"/>
        </w:numPr>
        <w:autoSpaceDE w:val="0"/>
        <w:autoSpaceDN w:val="0"/>
        <w:adjustRightInd w:val="0"/>
        <w:spacing w:after="0" w:line="240" w:lineRule="auto"/>
        <w:jc w:val="both"/>
        <w:rPr>
          <w:sz w:val="22"/>
        </w:rPr>
      </w:pPr>
      <w:r w:rsidRPr="001D5FA8">
        <w:rPr>
          <w:b/>
          <w:sz w:val="22"/>
        </w:rPr>
        <w:t>Vidraçaria</w:t>
      </w:r>
      <w:r w:rsidRPr="001D5FA8">
        <w:rPr>
          <w:sz w:val="22"/>
        </w:rPr>
        <w:t xml:space="preserve"> consiste nos serviços de substituição dos vidros frontal, traseiro e lateral, retrovisores, borrachas dos vidros e portas, polimento do para-brisa e faróis, instalação e retirada de películas de controle solar (insulfilm), e todos os outros serviços afins.</w:t>
      </w:r>
    </w:p>
    <w:p w:rsidR="003851AA" w:rsidRDefault="003851AA" w:rsidP="002E760F">
      <w:pPr>
        <w:pStyle w:val="PargrafodaLista"/>
        <w:numPr>
          <w:ilvl w:val="0"/>
          <w:numId w:val="8"/>
        </w:numPr>
        <w:autoSpaceDE w:val="0"/>
        <w:autoSpaceDN w:val="0"/>
        <w:adjustRightInd w:val="0"/>
        <w:spacing w:after="0" w:line="240" w:lineRule="auto"/>
        <w:jc w:val="both"/>
        <w:rPr>
          <w:sz w:val="22"/>
        </w:rPr>
      </w:pPr>
      <w:r w:rsidRPr="003851AA">
        <w:rPr>
          <w:b/>
          <w:sz w:val="22"/>
        </w:rPr>
        <w:t xml:space="preserve">Ar condicionado </w:t>
      </w:r>
      <w:r w:rsidRPr="003851AA">
        <w:rPr>
          <w:sz w:val="22"/>
        </w:rPr>
        <w:t>consiste nos serviços de reparo do sistema de resfriamento do ar do interior do veículo e equipamentos, inclusive troca de gás, de elemento filtrante, conserto e substituição do compressor, higienização, troca de componentes eletrônicos, e todos os outros serviços afins.</w:t>
      </w:r>
    </w:p>
    <w:p w:rsidR="003851AA" w:rsidRDefault="003851AA" w:rsidP="002E760F">
      <w:pPr>
        <w:pStyle w:val="PargrafodaLista"/>
        <w:numPr>
          <w:ilvl w:val="0"/>
          <w:numId w:val="8"/>
        </w:numPr>
        <w:autoSpaceDE w:val="0"/>
        <w:autoSpaceDN w:val="0"/>
        <w:adjustRightInd w:val="0"/>
        <w:spacing w:after="0" w:line="240" w:lineRule="auto"/>
        <w:jc w:val="both"/>
        <w:rPr>
          <w:sz w:val="22"/>
        </w:rPr>
      </w:pPr>
      <w:r w:rsidRPr="003851AA">
        <w:rPr>
          <w:b/>
          <w:sz w:val="22"/>
        </w:rPr>
        <w:t>Lubrificação, filtros e fluídos</w:t>
      </w:r>
      <w:r>
        <w:rPr>
          <w:b/>
          <w:sz w:val="22"/>
        </w:rPr>
        <w:t xml:space="preserve"> </w:t>
      </w:r>
      <w:r w:rsidRPr="003851AA">
        <w:rPr>
          <w:sz w:val="22"/>
        </w:rPr>
        <w:t>consiste nos serviços de fornecimento e troca de óleo do motor, da caixa de câmbio, do diferencial e da direção hidráulica, com substituição dos filtros de óleo, combustível, além dos fluídos de</w:t>
      </w:r>
      <w:r>
        <w:rPr>
          <w:sz w:val="22"/>
        </w:rPr>
        <w:t xml:space="preserve"> </w:t>
      </w:r>
      <w:r w:rsidRPr="003851AA">
        <w:rPr>
          <w:sz w:val="22"/>
        </w:rPr>
        <w:t>freio e arrefecimento, e todos os outros serviços e materiais afins</w:t>
      </w:r>
      <w:r>
        <w:rPr>
          <w:sz w:val="22"/>
        </w:rPr>
        <w:t>;</w:t>
      </w:r>
    </w:p>
    <w:p w:rsidR="003851AA" w:rsidRDefault="003851AA" w:rsidP="002E760F">
      <w:pPr>
        <w:pStyle w:val="PargrafodaLista"/>
        <w:numPr>
          <w:ilvl w:val="0"/>
          <w:numId w:val="8"/>
        </w:numPr>
        <w:autoSpaceDE w:val="0"/>
        <w:autoSpaceDN w:val="0"/>
        <w:adjustRightInd w:val="0"/>
        <w:spacing w:after="0" w:line="240" w:lineRule="auto"/>
        <w:jc w:val="both"/>
        <w:rPr>
          <w:sz w:val="22"/>
        </w:rPr>
      </w:pPr>
      <w:r w:rsidRPr="003851AA">
        <w:rPr>
          <w:b/>
          <w:sz w:val="22"/>
        </w:rPr>
        <w:t>Lavagem</w:t>
      </w:r>
      <w:r w:rsidRPr="003851AA">
        <w:rPr>
          <w:sz w:val="22"/>
        </w:rPr>
        <w:t xml:space="preserve"> consiste nos serviços de limpeza interna e externa de veículos e equipamentos, polimento, enceramento, cristalização, com aplicação de desengraxantes, silicone, odorizador, aspiração, incluindo a lavagem da pintura, do motor, do chassi e da carroceria, lavagem a seco, e todos os outros serviços afins.</w:t>
      </w:r>
    </w:p>
    <w:p w:rsidR="003851AA" w:rsidRDefault="003851AA" w:rsidP="002E760F">
      <w:pPr>
        <w:pStyle w:val="PargrafodaLista"/>
        <w:numPr>
          <w:ilvl w:val="0"/>
          <w:numId w:val="8"/>
        </w:numPr>
        <w:autoSpaceDE w:val="0"/>
        <w:autoSpaceDN w:val="0"/>
        <w:adjustRightInd w:val="0"/>
        <w:spacing w:after="0" w:line="240" w:lineRule="auto"/>
        <w:jc w:val="both"/>
        <w:rPr>
          <w:sz w:val="22"/>
        </w:rPr>
      </w:pPr>
      <w:r w:rsidRPr="003851AA">
        <w:rPr>
          <w:b/>
          <w:sz w:val="22"/>
        </w:rPr>
        <w:t>Acessórios de alerta</w:t>
      </w:r>
      <w:r w:rsidRPr="003851AA">
        <w:rPr>
          <w:sz w:val="22"/>
        </w:rPr>
        <w:t xml:space="preserve"> consiste nos serviços de reparo, substituição e verificação de todos os acessórios do veículo e equipamentos, instalados em razão da atividade policial, sejam os rádios comunicadores, os dispositivos luminosos ou sonoros, com substituição de peças, e todos os outros serviços/materiais afins.</w:t>
      </w:r>
    </w:p>
    <w:p w:rsidR="003851AA" w:rsidRDefault="003851AA" w:rsidP="002E760F">
      <w:pPr>
        <w:pStyle w:val="PargrafodaLista"/>
        <w:numPr>
          <w:ilvl w:val="0"/>
          <w:numId w:val="8"/>
        </w:numPr>
        <w:autoSpaceDE w:val="0"/>
        <w:autoSpaceDN w:val="0"/>
        <w:adjustRightInd w:val="0"/>
        <w:spacing w:after="0" w:line="240" w:lineRule="auto"/>
        <w:jc w:val="both"/>
        <w:rPr>
          <w:sz w:val="22"/>
        </w:rPr>
      </w:pPr>
      <w:r w:rsidRPr="003851AA">
        <w:rPr>
          <w:b/>
          <w:sz w:val="22"/>
        </w:rPr>
        <w:t>Chaveiro</w:t>
      </w:r>
      <w:r w:rsidRPr="003851AA">
        <w:rPr>
          <w:sz w:val="22"/>
        </w:rPr>
        <w:t xml:space="preserve"> Consiste nos serviços de abertura de portas de veículos, assim como na confecção de cópias de chaves simples ou codificadas, conserto de fechaduras de portas de veículos, de ignição, e todos os outros serviços/materiais afins.</w:t>
      </w:r>
    </w:p>
    <w:p w:rsidR="003851AA" w:rsidRDefault="003851AA" w:rsidP="002E760F">
      <w:pPr>
        <w:pStyle w:val="PargrafodaLista"/>
        <w:numPr>
          <w:ilvl w:val="0"/>
          <w:numId w:val="8"/>
        </w:numPr>
        <w:autoSpaceDE w:val="0"/>
        <w:autoSpaceDN w:val="0"/>
        <w:adjustRightInd w:val="0"/>
        <w:spacing w:after="0" w:line="240" w:lineRule="auto"/>
        <w:jc w:val="both"/>
        <w:rPr>
          <w:sz w:val="22"/>
        </w:rPr>
      </w:pPr>
      <w:r w:rsidRPr="003851AA">
        <w:rPr>
          <w:b/>
          <w:sz w:val="22"/>
        </w:rPr>
        <w:t xml:space="preserve">Identificação </w:t>
      </w:r>
      <w:r w:rsidRPr="003851AA">
        <w:rPr>
          <w:sz w:val="22"/>
        </w:rPr>
        <w:t>consiste nos serviços de confecção de placas de identificação de todos os tipos de veículos e equipamentos, anexo desse instrumento convocatório, bem como de tarjetas de identificação, em conformidade com a legislação, e todos os outros serviços/materiais afins.</w:t>
      </w:r>
    </w:p>
    <w:p w:rsidR="00253F2D" w:rsidRDefault="00253F2D" w:rsidP="002E760F">
      <w:pPr>
        <w:pStyle w:val="PargrafodaLista"/>
        <w:numPr>
          <w:ilvl w:val="0"/>
          <w:numId w:val="8"/>
        </w:numPr>
        <w:autoSpaceDE w:val="0"/>
        <w:autoSpaceDN w:val="0"/>
        <w:adjustRightInd w:val="0"/>
        <w:spacing w:after="0" w:line="240" w:lineRule="auto"/>
        <w:jc w:val="both"/>
        <w:rPr>
          <w:sz w:val="22"/>
        </w:rPr>
      </w:pPr>
      <w:r w:rsidRPr="00253F2D">
        <w:rPr>
          <w:b/>
          <w:sz w:val="22"/>
        </w:rPr>
        <w:t xml:space="preserve">Plotagem </w:t>
      </w:r>
      <w:r w:rsidRPr="00253F2D">
        <w:rPr>
          <w:sz w:val="22"/>
        </w:rPr>
        <w:t xml:space="preserve">consiste nos serviços de retirada e colocação de plotagem, envelopamento e adesivos para todos os tipos de veículos descritos neste </w:t>
      </w:r>
      <w:r>
        <w:rPr>
          <w:sz w:val="22"/>
        </w:rPr>
        <w:t>instrumento convocatório, nos padrões utilizados pela administração municipal</w:t>
      </w:r>
      <w:r w:rsidRPr="00253F2D">
        <w:rPr>
          <w:sz w:val="22"/>
        </w:rPr>
        <w:t>.</w:t>
      </w:r>
    </w:p>
    <w:p w:rsidR="00760744" w:rsidRDefault="00760744" w:rsidP="002E760F">
      <w:pPr>
        <w:pStyle w:val="PargrafodaLista"/>
        <w:numPr>
          <w:ilvl w:val="0"/>
          <w:numId w:val="8"/>
        </w:numPr>
        <w:autoSpaceDE w:val="0"/>
        <w:autoSpaceDN w:val="0"/>
        <w:adjustRightInd w:val="0"/>
        <w:spacing w:after="0" w:line="240" w:lineRule="auto"/>
        <w:jc w:val="both"/>
        <w:rPr>
          <w:sz w:val="22"/>
        </w:rPr>
      </w:pPr>
      <w:r w:rsidRPr="00760744">
        <w:rPr>
          <w:b/>
          <w:sz w:val="22"/>
        </w:rPr>
        <w:t xml:space="preserve">Laudo técnico </w:t>
      </w:r>
      <w:r w:rsidRPr="00760744">
        <w:rPr>
          <w:sz w:val="22"/>
        </w:rPr>
        <w:t>consiste em prestação de serviço de apresentação de laudo técnico de inspeção veicular, laudo para veículos envolvidos em danos classificados como de médio e/ou grande monta, e qualquer emitido por entidades de classe, órgãos de segurança pública, pelo INMETRO ou por empresas por esse acreditadas.</w:t>
      </w:r>
    </w:p>
    <w:p w:rsidR="000B608C" w:rsidRDefault="000B608C" w:rsidP="002E760F">
      <w:pPr>
        <w:pStyle w:val="PargrafodaLista"/>
        <w:numPr>
          <w:ilvl w:val="0"/>
          <w:numId w:val="8"/>
        </w:numPr>
        <w:autoSpaceDE w:val="0"/>
        <w:autoSpaceDN w:val="0"/>
        <w:adjustRightInd w:val="0"/>
        <w:spacing w:after="0" w:line="240" w:lineRule="auto"/>
        <w:rPr>
          <w:sz w:val="22"/>
        </w:rPr>
      </w:pPr>
      <w:r w:rsidRPr="000B608C">
        <w:rPr>
          <w:b/>
          <w:sz w:val="22"/>
        </w:rPr>
        <w:lastRenderedPageBreak/>
        <w:t>Outros</w:t>
      </w:r>
      <w:r w:rsidRPr="000B608C">
        <w:rPr>
          <w:sz w:val="22"/>
        </w:rPr>
        <w:t xml:space="preserve"> serviços constantes no manual dos veículos e/ou equipamentos necessários, ou por orientação da Contratante, desde que a natureza esteja contemplada no objeto da contratação. </w:t>
      </w:r>
    </w:p>
    <w:p w:rsidR="000B608C" w:rsidRPr="000B608C" w:rsidRDefault="000B608C" w:rsidP="002E760F">
      <w:pPr>
        <w:pStyle w:val="PargrafodaLista"/>
        <w:numPr>
          <w:ilvl w:val="0"/>
          <w:numId w:val="8"/>
        </w:numPr>
        <w:autoSpaceDE w:val="0"/>
        <w:autoSpaceDN w:val="0"/>
        <w:adjustRightInd w:val="0"/>
        <w:spacing w:after="0" w:line="240" w:lineRule="auto"/>
        <w:jc w:val="both"/>
        <w:rPr>
          <w:sz w:val="22"/>
        </w:rPr>
      </w:pPr>
      <w:r w:rsidRPr="000B608C">
        <w:rPr>
          <w:b/>
          <w:sz w:val="22"/>
        </w:rPr>
        <w:t xml:space="preserve">Manutenção preventiva </w:t>
      </w:r>
      <w:r w:rsidRPr="000B608C">
        <w:rPr>
          <w:sz w:val="22"/>
        </w:rPr>
        <w:t>refere-se à execução de serviços obrigatórios de revisões estimadas no manual do proprietário/condutor, ou na forma estipulada em contrato</w:t>
      </w:r>
      <w:r>
        <w:rPr>
          <w:sz w:val="22"/>
        </w:rPr>
        <w:t xml:space="preserve"> </w:t>
      </w:r>
      <w:r w:rsidRPr="000B608C">
        <w:rPr>
          <w:sz w:val="22"/>
        </w:rPr>
        <w:t>(por tempo ou determinada quilometragem, aquele que chegar primeiro), levando-se em conta a quilometragem de 1.000, 5.000, 10.000, 15.000, etc., precavendo eventuais quebras e defeitos nos veículos, mantendo-os em perfeito estado de uso, incluindo-se as trocas autorizadas de peças que se fizerem necessárias ao bom funcionamento do veículo, compreendendo todos os serviços executáveis em oficinas mecânicas reparadoras ou concessionárias de automóveis, obedecendo-se às recomendações do fabricante do veículo e/ou as recomendações da Contratante.</w:t>
      </w:r>
    </w:p>
    <w:p w:rsidR="000B608C" w:rsidRPr="000B608C" w:rsidRDefault="000B608C" w:rsidP="002E760F">
      <w:pPr>
        <w:pStyle w:val="PargrafodaLista"/>
        <w:numPr>
          <w:ilvl w:val="0"/>
          <w:numId w:val="8"/>
        </w:numPr>
        <w:autoSpaceDE w:val="0"/>
        <w:autoSpaceDN w:val="0"/>
        <w:adjustRightInd w:val="0"/>
        <w:spacing w:after="0" w:line="240" w:lineRule="auto"/>
        <w:jc w:val="both"/>
        <w:rPr>
          <w:sz w:val="22"/>
        </w:rPr>
      </w:pPr>
      <w:r w:rsidRPr="000B608C">
        <w:rPr>
          <w:b/>
          <w:sz w:val="22"/>
        </w:rPr>
        <w:t>Manutenção corretiva</w:t>
      </w:r>
      <w:r w:rsidRPr="000B608C">
        <w:rPr>
          <w:sz w:val="22"/>
        </w:rPr>
        <w:t xml:space="preserve"> destina-se a repor o veículo em perfeito estado de uso, mediante a substituição autorizada de peças que se apresentarem danificadas, gastas ou defeituosas e/ou execução de regulagens, ajustes mecânicos, elétricos e o que mais seja necessário ao restabelecimento das condições do veículo, compreendendo todos os serviços executáveis em oficinas mecânicas reparadoras ou concessionárias de automóveis, que venham a ocorrer fora dos períodos estabelecidos para execução das manutenções preventivas, para correções de defeitos aleatórios resultantes de desgaste e/ou deficiências de operação, manutenção e fabricação, garantindo a operacionalidade do veículo, além de preservar a segurança de pessoas e bens</w:t>
      </w:r>
      <w:r>
        <w:rPr>
          <w:sz w:val="22"/>
        </w:rPr>
        <w:t>.</w:t>
      </w:r>
    </w:p>
    <w:p w:rsidR="003851AA" w:rsidRDefault="003851AA" w:rsidP="003851AA">
      <w:pPr>
        <w:autoSpaceDE w:val="0"/>
        <w:autoSpaceDN w:val="0"/>
        <w:adjustRightInd w:val="0"/>
        <w:spacing w:after="0" w:line="240" w:lineRule="auto"/>
        <w:jc w:val="both"/>
        <w:rPr>
          <w:sz w:val="22"/>
        </w:rPr>
      </w:pPr>
    </w:p>
    <w:p w:rsidR="000B608C" w:rsidRPr="000B608C" w:rsidRDefault="000B608C" w:rsidP="002E760F">
      <w:pPr>
        <w:pStyle w:val="PargrafodaLista"/>
        <w:numPr>
          <w:ilvl w:val="0"/>
          <w:numId w:val="7"/>
        </w:numPr>
        <w:autoSpaceDE w:val="0"/>
        <w:autoSpaceDN w:val="0"/>
        <w:adjustRightInd w:val="0"/>
        <w:spacing w:after="0" w:line="240" w:lineRule="auto"/>
        <w:jc w:val="both"/>
        <w:rPr>
          <w:rFonts w:ascii="NimbusRomNo9L-Regu" w:hAnsi="NimbusRomNo9L-Regu" w:cs="NimbusRomNo9L-Regu"/>
          <w:sz w:val="25"/>
          <w:szCs w:val="25"/>
        </w:rPr>
      </w:pPr>
      <w:r w:rsidRPr="000B608C">
        <w:rPr>
          <w:sz w:val="22"/>
        </w:rPr>
        <w:t>Devem ser observadas e realizadas as revisões periódicas conforme manual do fabricante, atendendo todas as exigências legais para manter a garantia de fábrica, realizadas em Concessionárias, conforme a marca dos veículos, em período de garantia e/ou quando da aquisição de novos veículos</w:t>
      </w:r>
      <w:r w:rsidRPr="000B608C">
        <w:rPr>
          <w:rFonts w:ascii="NimbusRomNo9L-Regu" w:hAnsi="NimbusRomNo9L-Regu" w:cs="NimbusRomNo9L-Regu"/>
          <w:sz w:val="25"/>
          <w:szCs w:val="25"/>
        </w:rPr>
        <w:t>.</w:t>
      </w:r>
    </w:p>
    <w:p w:rsidR="000B608C" w:rsidRDefault="000B608C" w:rsidP="002E760F">
      <w:pPr>
        <w:pStyle w:val="PargrafodaLista"/>
        <w:numPr>
          <w:ilvl w:val="0"/>
          <w:numId w:val="7"/>
        </w:numPr>
        <w:autoSpaceDE w:val="0"/>
        <w:autoSpaceDN w:val="0"/>
        <w:adjustRightInd w:val="0"/>
        <w:spacing w:after="0" w:line="240" w:lineRule="auto"/>
        <w:jc w:val="both"/>
        <w:rPr>
          <w:sz w:val="22"/>
        </w:rPr>
      </w:pPr>
      <w:r w:rsidRPr="000B608C">
        <w:rPr>
          <w:sz w:val="22"/>
        </w:rPr>
        <w:t>Os serviços corretivos ou preventivos, os de revisão em garantia e os reparos a danos provocados por incidentes ou acidentes a serem executados, além do constante no manual do fabricante do veículo, deverão observar o disposto nos seguintes itens:</w:t>
      </w:r>
    </w:p>
    <w:p w:rsidR="000B608C" w:rsidRPr="000B608C" w:rsidRDefault="000B608C" w:rsidP="002E760F">
      <w:pPr>
        <w:pStyle w:val="PargrafodaLista"/>
        <w:numPr>
          <w:ilvl w:val="0"/>
          <w:numId w:val="9"/>
        </w:numPr>
        <w:autoSpaceDE w:val="0"/>
        <w:autoSpaceDN w:val="0"/>
        <w:adjustRightInd w:val="0"/>
        <w:spacing w:after="0" w:line="240" w:lineRule="auto"/>
        <w:jc w:val="both"/>
        <w:rPr>
          <w:sz w:val="22"/>
        </w:rPr>
      </w:pPr>
      <w:r w:rsidRPr="000B608C">
        <w:rPr>
          <w:sz w:val="22"/>
        </w:rPr>
        <w:t xml:space="preserve">Revisão de todos os itens do sistema de transmissão, inclusos: lubrificação de </w:t>
      </w:r>
      <w:r>
        <w:rPr>
          <w:sz w:val="22"/>
        </w:rPr>
        <w:t>d</w:t>
      </w:r>
      <w:r w:rsidRPr="000B608C">
        <w:rPr>
          <w:sz w:val="22"/>
        </w:rPr>
        <w:t>iferencial, caixa de câmbio, folga</w:t>
      </w:r>
      <w:r w:rsidR="007306A0">
        <w:rPr>
          <w:sz w:val="22"/>
        </w:rPr>
        <w:t>s e balanceamento de eixo cardã,</w:t>
      </w:r>
      <w:r w:rsidRPr="000B608C">
        <w:rPr>
          <w:sz w:val="22"/>
        </w:rPr>
        <w:t xml:space="preserve"> se </w:t>
      </w:r>
      <w:r w:rsidR="007306A0" w:rsidRPr="000B608C">
        <w:rPr>
          <w:sz w:val="22"/>
        </w:rPr>
        <w:t>houver</w:t>
      </w:r>
      <w:r w:rsidR="007306A0">
        <w:rPr>
          <w:sz w:val="22"/>
        </w:rPr>
        <w:t xml:space="preserve"> </w:t>
      </w:r>
      <w:r w:rsidRPr="000B608C">
        <w:rPr>
          <w:sz w:val="22"/>
        </w:rPr>
        <w:t>juntas homocinéticas, cruzetas e suas respectivas coifas, pontas de eixo, coxins e outros afins.</w:t>
      </w:r>
    </w:p>
    <w:p w:rsidR="000B608C" w:rsidRDefault="000B608C" w:rsidP="007306A0">
      <w:pPr>
        <w:pStyle w:val="PargrafodaLista"/>
        <w:autoSpaceDE w:val="0"/>
        <w:autoSpaceDN w:val="0"/>
        <w:adjustRightInd w:val="0"/>
        <w:spacing w:after="0" w:line="240" w:lineRule="auto"/>
        <w:ind w:left="1440"/>
        <w:jc w:val="both"/>
        <w:rPr>
          <w:sz w:val="22"/>
        </w:rPr>
      </w:pPr>
    </w:p>
    <w:p w:rsidR="007306A0" w:rsidRPr="007306A0" w:rsidRDefault="007306A0" w:rsidP="002E760F">
      <w:pPr>
        <w:pStyle w:val="PargrafodaLista"/>
        <w:numPr>
          <w:ilvl w:val="0"/>
          <w:numId w:val="9"/>
        </w:numPr>
        <w:autoSpaceDE w:val="0"/>
        <w:autoSpaceDN w:val="0"/>
        <w:adjustRightInd w:val="0"/>
        <w:spacing w:after="0" w:line="240" w:lineRule="auto"/>
        <w:jc w:val="both"/>
        <w:rPr>
          <w:sz w:val="22"/>
        </w:rPr>
      </w:pPr>
      <w:r w:rsidRPr="007306A0">
        <w:rPr>
          <w:sz w:val="22"/>
        </w:rPr>
        <w:t>Revisão de todos os itens do sistema de direção, inclusos: aperto de parafusos, regulagem e conferência de terminais, lubrificação (graxa e óleo), barra de direção, bomba de direção, folgas, correia da bomba, caixa de direção, alinhamento, balanceamento, cambagem das rodas e outros.</w:t>
      </w:r>
    </w:p>
    <w:p w:rsidR="000B608C" w:rsidRDefault="000B608C" w:rsidP="000B608C">
      <w:pPr>
        <w:autoSpaceDE w:val="0"/>
        <w:autoSpaceDN w:val="0"/>
        <w:adjustRightInd w:val="0"/>
        <w:spacing w:after="0" w:line="240" w:lineRule="auto"/>
        <w:jc w:val="both"/>
        <w:rPr>
          <w:sz w:val="22"/>
        </w:rPr>
      </w:pPr>
    </w:p>
    <w:p w:rsidR="000B608C" w:rsidRPr="007306A0" w:rsidRDefault="007306A0" w:rsidP="002E760F">
      <w:pPr>
        <w:pStyle w:val="PargrafodaLista"/>
        <w:numPr>
          <w:ilvl w:val="0"/>
          <w:numId w:val="9"/>
        </w:numPr>
        <w:autoSpaceDE w:val="0"/>
        <w:autoSpaceDN w:val="0"/>
        <w:adjustRightInd w:val="0"/>
        <w:spacing w:after="0" w:line="240" w:lineRule="auto"/>
        <w:jc w:val="both"/>
        <w:rPr>
          <w:sz w:val="22"/>
        </w:rPr>
      </w:pPr>
      <w:r w:rsidRPr="007306A0">
        <w:rPr>
          <w:sz w:val="22"/>
        </w:rPr>
        <w:t>Revisão de todos os itens do sistema de freio, inclusos: regulagem de freio, verificação do desgaste das pastilhas, lonas, dos discos, tambores, nível do fluído de freio e substituição se necessário, verificação de servofreio, cuícas de freio, cilindro mestres e auxiliares, freio de estacionamento (cabos, pedais, alavancas), válvulas (pneumáticas) e outros.</w:t>
      </w:r>
    </w:p>
    <w:p w:rsidR="000B608C" w:rsidRPr="007306A0" w:rsidRDefault="007306A0" w:rsidP="002E760F">
      <w:pPr>
        <w:pStyle w:val="PargrafodaLista"/>
        <w:numPr>
          <w:ilvl w:val="0"/>
          <w:numId w:val="9"/>
        </w:numPr>
        <w:autoSpaceDE w:val="0"/>
        <w:autoSpaceDN w:val="0"/>
        <w:adjustRightInd w:val="0"/>
        <w:spacing w:after="0" w:line="240" w:lineRule="auto"/>
        <w:jc w:val="both"/>
        <w:rPr>
          <w:sz w:val="22"/>
        </w:rPr>
      </w:pPr>
      <w:r w:rsidRPr="007306A0">
        <w:rPr>
          <w:sz w:val="22"/>
        </w:rPr>
        <w:t>Revisão de todos os itens do sistema de arrefecimento, inclusos: exame do radiador, sensores,</w:t>
      </w:r>
      <w:r>
        <w:rPr>
          <w:sz w:val="22"/>
        </w:rPr>
        <w:t xml:space="preserve"> </w:t>
      </w:r>
      <w:r w:rsidRPr="007306A0">
        <w:rPr>
          <w:sz w:val="22"/>
        </w:rPr>
        <w:t>aditivos, verificação do nível da água e mangueiras e outros afins.</w:t>
      </w:r>
    </w:p>
    <w:p w:rsidR="000B608C" w:rsidRDefault="000B608C" w:rsidP="000B608C">
      <w:pPr>
        <w:pStyle w:val="PargrafodaLista"/>
        <w:autoSpaceDE w:val="0"/>
        <w:autoSpaceDN w:val="0"/>
        <w:adjustRightInd w:val="0"/>
        <w:spacing w:after="0" w:line="240" w:lineRule="auto"/>
        <w:ind w:left="1080"/>
        <w:jc w:val="both"/>
        <w:rPr>
          <w:sz w:val="22"/>
        </w:rPr>
      </w:pPr>
    </w:p>
    <w:p w:rsidR="007306A0" w:rsidRDefault="007306A0" w:rsidP="002E760F">
      <w:pPr>
        <w:pStyle w:val="PargrafodaLista"/>
        <w:numPr>
          <w:ilvl w:val="0"/>
          <w:numId w:val="9"/>
        </w:numPr>
        <w:autoSpaceDE w:val="0"/>
        <w:autoSpaceDN w:val="0"/>
        <w:adjustRightInd w:val="0"/>
        <w:spacing w:after="0" w:line="240" w:lineRule="auto"/>
        <w:jc w:val="both"/>
        <w:rPr>
          <w:sz w:val="22"/>
        </w:rPr>
      </w:pPr>
      <w:r w:rsidRPr="007306A0">
        <w:rPr>
          <w:sz w:val="22"/>
        </w:rPr>
        <w:t>Revisão de motor: verificação das correias, óleo, filtro de óleo e combustível, juntas, coxins, bombas injetoras, sensores, turbinas e substituições se necessário com fornecimento completo dos insumos e outros.</w:t>
      </w:r>
    </w:p>
    <w:p w:rsidR="007306A0" w:rsidRDefault="007306A0" w:rsidP="007306A0">
      <w:pPr>
        <w:pStyle w:val="PargrafodaLista"/>
        <w:autoSpaceDE w:val="0"/>
        <w:autoSpaceDN w:val="0"/>
        <w:adjustRightInd w:val="0"/>
        <w:spacing w:after="0" w:line="240" w:lineRule="auto"/>
        <w:ind w:left="1440"/>
        <w:jc w:val="both"/>
        <w:rPr>
          <w:sz w:val="22"/>
        </w:rPr>
      </w:pPr>
    </w:p>
    <w:p w:rsidR="007306A0" w:rsidRDefault="007306A0" w:rsidP="002E760F">
      <w:pPr>
        <w:pStyle w:val="PargrafodaLista"/>
        <w:numPr>
          <w:ilvl w:val="0"/>
          <w:numId w:val="9"/>
        </w:numPr>
        <w:autoSpaceDE w:val="0"/>
        <w:autoSpaceDN w:val="0"/>
        <w:adjustRightInd w:val="0"/>
        <w:spacing w:after="0" w:line="240" w:lineRule="auto"/>
        <w:jc w:val="both"/>
        <w:rPr>
          <w:sz w:val="22"/>
        </w:rPr>
      </w:pPr>
      <w:r w:rsidRPr="007306A0">
        <w:rPr>
          <w:sz w:val="22"/>
        </w:rPr>
        <w:t>Revisão de todos os itens do sistema de suspensão, inclusos: molas, amortecedores, batentes, coifas, bandejas superiores e inferiores, buchas, pivôs, barras estabilizadoras, rolamentos internos e externos e outros.</w:t>
      </w:r>
    </w:p>
    <w:p w:rsidR="007306A0" w:rsidRPr="007306A0" w:rsidRDefault="007306A0" w:rsidP="007306A0">
      <w:pPr>
        <w:pStyle w:val="PargrafodaLista"/>
        <w:autoSpaceDE w:val="0"/>
        <w:autoSpaceDN w:val="0"/>
        <w:adjustRightInd w:val="0"/>
        <w:spacing w:after="0" w:line="240" w:lineRule="auto"/>
        <w:ind w:left="1440"/>
        <w:jc w:val="both"/>
        <w:rPr>
          <w:sz w:val="22"/>
        </w:rPr>
      </w:pPr>
    </w:p>
    <w:p w:rsidR="007306A0" w:rsidRPr="007306A0" w:rsidRDefault="007306A0" w:rsidP="002E760F">
      <w:pPr>
        <w:pStyle w:val="PargrafodaLista"/>
        <w:numPr>
          <w:ilvl w:val="0"/>
          <w:numId w:val="9"/>
        </w:numPr>
        <w:autoSpaceDE w:val="0"/>
        <w:autoSpaceDN w:val="0"/>
        <w:adjustRightInd w:val="0"/>
        <w:spacing w:after="0" w:line="240" w:lineRule="auto"/>
        <w:jc w:val="both"/>
        <w:rPr>
          <w:sz w:val="22"/>
        </w:rPr>
      </w:pPr>
      <w:r w:rsidRPr="007306A0">
        <w:rPr>
          <w:sz w:val="22"/>
        </w:rPr>
        <w:lastRenderedPageBreak/>
        <w:t>Revisão do sistema de exaustão de gases do motor: escapamentos intermediário e final,</w:t>
      </w:r>
      <w:r>
        <w:rPr>
          <w:sz w:val="22"/>
        </w:rPr>
        <w:t xml:space="preserve"> </w:t>
      </w:r>
      <w:r w:rsidRPr="007306A0">
        <w:rPr>
          <w:sz w:val="22"/>
        </w:rPr>
        <w:t>catalisadores, sensores, coletores de escape e suas respectivas juntas.</w:t>
      </w:r>
    </w:p>
    <w:p w:rsidR="007306A0" w:rsidRPr="007306A0" w:rsidRDefault="007306A0" w:rsidP="007306A0">
      <w:pPr>
        <w:autoSpaceDE w:val="0"/>
        <w:autoSpaceDN w:val="0"/>
        <w:adjustRightInd w:val="0"/>
        <w:spacing w:after="0" w:line="240" w:lineRule="auto"/>
        <w:jc w:val="both"/>
        <w:rPr>
          <w:rFonts w:eastAsia="Times New Roman"/>
          <w:sz w:val="22"/>
          <w:szCs w:val="20"/>
        </w:rPr>
      </w:pPr>
    </w:p>
    <w:p w:rsidR="007306A0" w:rsidRDefault="007306A0" w:rsidP="002E760F">
      <w:pPr>
        <w:pStyle w:val="PargrafodaLista"/>
        <w:numPr>
          <w:ilvl w:val="0"/>
          <w:numId w:val="9"/>
        </w:numPr>
        <w:autoSpaceDE w:val="0"/>
        <w:autoSpaceDN w:val="0"/>
        <w:adjustRightInd w:val="0"/>
        <w:spacing w:after="0" w:line="240" w:lineRule="auto"/>
        <w:jc w:val="both"/>
        <w:rPr>
          <w:sz w:val="22"/>
        </w:rPr>
      </w:pPr>
      <w:r w:rsidRPr="007306A0">
        <w:rPr>
          <w:sz w:val="22"/>
        </w:rPr>
        <w:t>Revisão do sistema elétrico, incluindo os acessórios de sinalização (giroflex, estrobo) e outros.</w:t>
      </w:r>
    </w:p>
    <w:p w:rsidR="0011253B" w:rsidRDefault="0011253B" w:rsidP="0011253B">
      <w:pPr>
        <w:pStyle w:val="PargrafodaLista"/>
        <w:autoSpaceDE w:val="0"/>
        <w:autoSpaceDN w:val="0"/>
        <w:adjustRightInd w:val="0"/>
        <w:spacing w:after="0" w:line="240" w:lineRule="auto"/>
        <w:ind w:left="1440"/>
        <w:jc w:val="both"/>
        <w:rPr>
          <w:sz w:val="22"/>
        </w:rPr>
      </w:pPr>
    </w:p>
    <w:p w:rsidR="0011253B" w:rsidRDefault="0011253B" w:rsidP="002E760F">
      <w:pPr>
        <w:pStyle w:val="PargrafodaLista"/>
        <w:numPr>
          <w:ilvl w:val="0"/>
          <w:numId w:val="9"/>
        </w:numPr>
        <w:autoSpaceDE w:val="0"/>
        <w:autoSpaceDN w:val="0"/>
        <w:adjustRightInd w:val="0"/>
        <w:spacing w:after="0" w:line="240" w:lineRule="auto"/>
        <w:jc w:val="both"/>
        <w:rPr>
          <w:sz w:val="22"/>
        </w:rPr>
      </w:pPr>
      <w:r w:rsidRPr="0011253B">
        <w:rPr>
          <w:sz w:val="22"/>
        </w:rPr>
        <w:t>Serviços de lanternagem, funilaria e pintura (corretiva e/ou estética), reparos, incluindo reposição de peças e acessórios.</w:t>
      </w:r>
    </w:p>
    <w:p w:rsidR="0011253B" w:rsidRDefault="0011253B" w:rsidP="0011253B">
      <w:pPr>
        <w:pStyle w:val="PargrafodaLista"/>
        <w:autoSpaceDE w:val="0"/>
        <w:autoSpaceDN w:val="0"/>
        <w:adjustRightInd w:val="0"/>
        <w:spacing w:after="0" w:line="240" w:lineRule="auto"/>
        <w:ind w:left="1440"/>
        <w:jc w:val="both"/>
        <w:rPr>
          <w:sz w:val="22"/>
        </w:rPr>
      </w:pPr>
    </w:p>
    <w:p w:rsidR="0011253B" w:rsidRDefault="0011253B" w:rsidP="002E760F">
      <w:pPr>
        <w:pStyle w:val="PargrafodaLista"/>
        <w:numPr>
          <w:ilvl w:val="0"/>
          <w:numId w:val="9"/>
        </w:numPr>
        <w:autoSpaceDE w:val="0"/>
        <w:autoSpaceDN w:val="0"/>
        <w:adjustRightInd w:val="0"/>
        <w:spacing w:after="0" w:line="240" w:lineRule="auto"/>
        <w:jc w:val="both"/>
        <w:rPr>
          <w:sz w:val="22"/>
        </w:rPr>
      </w:pPr>
      <w:r w:rsidRPr="0011253B">
        <w:rPr>
          <w:sz w:val="22"/>
        </w:rPr>
        <w:t>Serviços de borracharia, quando necessário, incluindo o conserto, fornecimento e/ou troca de pneus sem condições de uso ou segurança, ou danificado e/ou sua respectiva roda.</w:t>
      </w:r>
    </w:p>
    <w:p w:rsidR="0011253B" w:rsidRDefault="0011253B" w:rsidP="0011253B">
      <w:pPr>
        <w:pStyle w:val="PargrafodaLista"/>
        <w:autoSpaceDE w:val="0"/>
        <w:autoSpaceDN w:val="0"/>
        <w:adjustRightInd w:val="0"/>
        <w:spacing w:after="0" w:line="240" w:lineRule="auto"/>
        <w:ind w:left="1440"/>
        <w:jc w:val="both"/>
        <w:rPr>
          <w:sz w:val="22"/>
        </w:rPr>
      </w:pPr>
    </w:p>
    <w:p w:rsidR="0011253B" w:rsidRDefault="0011253B" w:rsidP="002E760F">
      <w:pPr>
        <w:pStyle w:val="PargrafodaLista"/>
        <w:numPr>
          <w:ilvl w:val="0"/>
          <w:numId w:val="9"/>
        </w:numPr>
        <w:autoSpaceDE w:val="0"/>
        <w:autoSpaceDN w:val="0"/>
        <w:adjustRightInd w:val="0"/>
        <w:spacing w:after="0" w:line="240" w:lineRule="auto"/>
        <w:jc w:val="both"/>
        <w:rPr>
          <w:sz w:val="22"/>
        </w:rPr>
      </w:pPr>
      <w:r w:rsidRPr="0011253B">
        <w:rPr>
          <w:sz w:val="22"/>
        </w:rPr>
        <w:t>Aplicação e/ou remoção de película não refletiva em áreas envidraçadas de veículos, plotagem, envelopamento e adesivagem, no padrão do órgão gerenciador e dos participantes, conforme modelos a serem fornecidos pela Contratante.</w:t>
      </w:r>
    </w:p>
    <w:p w:rsidR="0011253B" w:rsidRDefault="0011253B" w:rsidP="0011253B">
      <w:pPr>
        <w:pStyle w:val="PargrafodaLista"/>
        <w:autoSpaceDE w:val="0"/>
        <w:autoSpaceDN w:val="0"/>
        <w:adjustRightInd w:val="0"/>
        <w:spacing w:after="0" w:line="240" w:lineRule="auto"/>
        <w:ind w:left="1440"/>
        <w:jc w:val="both"/>
        <w:rPr>
          <w:sz w:val="22"/>
        </w:rPr>
      </w:pPr>
    </w:p>
    <w:p w:rsidR="0011253B" w:rsidRDefault="0011253B" w:rsidP="002E760F">
      <w:pPr>
        <w:pStyle w:val="PargrafodaLista"/>
        <w:numPr>
          <w:ilvl w:val="0"/>
          <w:numId w:val="9"/>
        </w:numPr>
        <w:autoSpaceDE w:val="0"/>
        <w:autoSpaceDN w:val="0"/>
        <w:adjustRightInd w:val="0"/>
        <w:spacing w:after="0" w:line="240" w:lineRule="auto"/>
        <w:jc w:val="both"/>
        <w:rPr>
          <w:sz w:val="22"/>
        </w:rPr>
      </w:pPr>
      <w:r w:rsidRPr="0011253B">
        <w:rPr>
          <w:sz w:val="22"/>
        </w:rPr>
        <w:t>Serviços de vidraçaria automotiva, quando necessário, incluindo o fornecimento de vidros e guarnições, incluindo também reparos para pequenas trincas em para-brisas e vidros laterais, polimento de faróis.</w:t>
      </w:r>
    </w:p>
    <w:p w:rsidR="0011253B" w:rsidRDefault="0011253B" w:rsidP="0011253B">
      <w:pPr>
        <w:pStyle w:val="PargrafodaLista"/>
        <w:autoSpaceDE w:val="0"/>
        <w:autoSpaceDN w:val="0"/>
        <w:adjustRightInd w:val="0"/>
        <w:spacing w:after="0" w:line="240" w:lineRule="auto"/>
        <w:ind w:left="1440"/>
        <w:jc w:val="both"/>
        <w:rPr>
          <w:sz w:val="22"/>
        </w:rPr>
      </w:pPr>
    </w:p>
    <w:p w:rsidR="0011253B" w:rsidRPr="0011253B" w:rsidRDefault="0011253B" w:rsidP="002E760F">
      <w:pPr>
        <w:pStyle w:val="PargrafodaLista"/>
        <w:numPr>
          <w:ilvl w:val="0"/>
          <w:numId w:val="9"/>
        </w:numPr>
        <w:autoSpaceDE w:val="0"/>
        <w:autoSpaceDN w:val="0"/>
        <w:adjustRightInd w:val="0"/>
        <w:spacing w:after="0" w:line="240" w:lineRule="auto"/>
        <w:jc w:val="both"/>
        <w:rPr>
          <w:sz w:val="22"/>
        </w:rPr>
      </w:pPr>
      <w:r w:rsidRPr="0011253B">
        <w:rPr>
          <w:sz w:val="22"/>
        </w:rPr>
        <w:t>Recarga e/ou troca dos extintores dos veículos, que estejam vencidos ou sem carga ou pressão.</w:t>
      </w:r>
    </w:p>
    <w:p w:rsidR="00F904F8" w:rsidRDefault="00F904F8" w:rsidP="0011253B">
      <w:pPr>
        <w:pStyle w:val="PargrafodaLista"/>
        <w:autoSpaceDE w:val="0"/>
        <w:autoSpaceDN w:val="0"/>
        <w:adjustRightInd w:val="0"/>
        <w:spacing w:after="0" w:line="240" w:lineRule="auto"/>
        <w:ind w:left="1440"/>
        <w:jc w:val="both"/>
        <w:rPr>
          <w:sz w:val="22"/>
        </w:rPr>
      </w:pPr>
    </w:p>
    <w:p w:rsidR="00F904F8" w:rsidRDefault="00F904F8" w:rsidP="002E760F">
      <w:pPr>
        <w:pStyle w:val="PargrafodaLista"/>
        <w:numPr>
          <w:ilvl w:val="0"/>
          <w:numId w:val="9"/>
        </w:numPr>
        <w:autoSpaceDE w:val="0"/>
        <w:autoSpaceDN w:val="0"/>
        <w:adjustRightInd w:val="0"/>
        <w:spacing w:after="0" w:line="240" w:lineRule="auto"/>
        <w:jc w:val="both"/>
        <w:rPr>
          <w:sz w:val="22"/>
        </w:rPr>
      </w:pPr>
      <w:r w:rsidRPr="00F904F8">
        <w:rPr>
          <w:sz w:val="22"/>
        </w:rPr>
        <w:t xml:space="preserve">Serviço de reboque, guincho e assistência de socorro mecânico que deve estar apto a atender 24 (vinte e quatro) horas por dia, todos os dias da semana, inclusive sábados, domingos e feriados, não sendo necessária disponibilidade integral, apenas por demanda, em veículo do tipo guincho (caminhão), com prancha, conduzido por motorista devidamente habilitado com C.N.H adequada para o tipo de veículo e dentro da validade, devendo a ocorrência ser encaminhada e atendida em até 2 (duas) horas, </w:t>
      </w:r>
      <w:r>
        <w:rPr>
          <w:sz w:val="22"/>
        </w:rPr>
        <w:t>a</w:t>
      </w:r>
      <w:r w:rsidRPr="00F904F8">
        <w:rPr>
          <w:sz w:val="22"/>
        </w:rPr>
        <w:t>pós solicitação feita pelo fiscal, exceto nos casos em que a distância a ser percorrida não comporte esse prazo</w:t>
      </w:r>
      <w:r>
        <w:rPr>
          <w:sz w:val="22"/>
        </w:rPr>
        <w:t xml:space="preserve">; </w:t>
      </w:r>
    </w:p>
    <w:p w:rsidR="00F904F8" w:rsidRDefault="00F904F8" w:rsidP="00F904F8">
      <w:pPr>
        <w:pStyle w:val="PargrafodaLista"/>
        <w:autoSpaceDE w:val="0"/>
        <w:autoSpaceDN w:val="0"/>
        <w:adjustRightInd w:val="0"/>
        <w:spacing w:after="0" w:line="240" w:lineRule="auto"/>
        <w:ind w:left="1440"/>
        <w:jc w:val="both"/>
        <w:rPr>
          <w:sz w:val="22"/>
        </w:rPr>
      </w:pPr>
    </w:p>
    <w:p w:rsidR="00F904F8" w:rsidRPr="00F904F8" w:rsidRDefault="00F904F8" w:rsidP="002E760F">
      <w:pPr>
        <w:pStyle w:val="PargrafodaLista"/>
        <w:numPr>
          <w:ilvl w:val="0"/>
          <w:numId w:val="10"/>
        </w:numPr>
        <w:jc w:val="both"/>
        <w:rPr>
          <w:sz w:val="22"/>
        </w:rPr>
      </w:pPr>
      <w:r w:rsidRPr="00F904F8">
        <w:rPr>
          <w:sz w:val="22"/>
        </w:rPr>
        <w:t>Não sendo possível o atendimento da demanda dentro do prazo estabelecido devido a escassez de serviços de guincho na região, ou pela distância do local de saída do veiculo e o da ocorrência, a Contratada deverá entrar em contato imediatamente com o Fiscal de Contrato e apresentar justificativa. O fiscal analisará os motivos expostos e uma vez comprovados a real dificuldade, acatará a justificativa e dilatará o prazo de atendimento</w:t>
      </w:r>
      <w:r>
        <w:rPr>
          <w:sz w:val="22"/>
        </w:rPr>
        <w:t>.</w:t>
      </w:r>
    </w:p>
    <w:p w:rsidR="00F904F8" w:rsidRDefault="00F904F8" w:rsidP="002E760F">
      <w:pPr>
        <w:pStyle w:val="PargrafodaLista"/>
        <w:numPr>
          <w:ilvl w:val="0"/>
          <w:numId w:val="9"/>
        </w:numPr>
        <w:autoSpaceDE w:val="0"/>
        <w:autoSpaceDN w:val="0"/>
        <w:adjustRightInd w:val="0"/>
        <w:spacing w:after="0" w:line="240" w:lineRule="auto"/>
        <w:jc w:val="both"/>
        <w:rPr>
          <w:sz w:val="22"/>
        </w:rPr>
      </w:pPr>
      <w:r w:rsidRPr="00F904F8">
        <w:rPr>
          <w:sz w:val="22"/>
        </w:rPr>
        <w:t>Serviço de lavagem geral interna, externa, aspiração, lavagem de motor, enceramento, polimento, cristalização, lubrificação geral e lavagem geral de estofamentos e teto, inclusive a seco, e outros serviços relacionados com lavagem e limpeza geral do veículo;</w:t>
      </w:r>
    </w:p>
    <w:p w:rsidR="00F904F8" w:rsidRPr="00F904F8" w:rsidRDefault="00F904F8" w:rsidP="00F904F8">
      <w:pPr>
        <w:pStyle w:val="PargrafodaLista"/>
        <w:autoSpaceDE w:val="0"/>
        <w:autoSpaceDN w:val="0"/>
        <w:adjustRightInd w:val="0"/>
        <w:spacing w:after="0" w:line="240" w:lineRule="auto"/>
        <w:ind w:left="1440"/>
        <w:jc w:val="both"/>
        <w:rPr>
          <w:sz w:val="22"/>
        </w:rPr>
      </w:pPr>
    </w:p>
    <w:p w:rsidR="00F904F8" w:rsidRDefault="00F904F8" w:rsidP="002E760F">
      <w:pPr>
        <w:pStyle w:val="PargrafodaLista"/>
        <w:numPr>
          <w:ilvl w:val="0"/>
          <w:numId w:val="9"/>
        </w:numPr>
        <w:autoSpaceDE w:val="0"/>
        <w:autoSpaceDN w:val="0"/>
        <w:adjustRightInd w:val="0"/>
        <w:spacing w:after="0" w:line="240" w:lineRule="auto"/>
        <w:jc w:val="both"/>
        <w:rPr>
          <w:sz w:val="22"/>
        </w:rPr>
      </w:pPr>
      <w:r w:rsidRPr="00F904F8">
        <w:rPr>
          <w:sz w:val="22"/>
        </w:rPr>
        <w:t>Servi</w:t>
      </w:r>
      <w:r>
        <w:rPr>
          <w:sz w:val="22"/>
        </w:rPr>
        <w:t>ços de reparação dos acessórios luminosos e sonoros</w:t>
      </w:r>
      <w:r w:rsidRPr="00F904F8">
        <w:rPr>
          <w:sz w:val="22"/>
        </w:rPr>
        <w:t xml:space="preserve"> </w:t>
      </w:r>
      <w:r>
        <w:rPr>
          <w:sz w:val="22"/>
        </w:rPr>
        <w:t xml:space="preserve">ou de </w:t>
      </w:r>
      <w:r w:rsidRPr="00F904F8">
        <w:rPr>
          <w:sz w:val="22"/>
        </w:rPr>
        <w:t xml:space="preserve">comunicação </w:t>
      </w:r>
      <w:r>
        <w:rPr>
          <w:sz w:val="22"/>
        </w:rPr>
        <w:t xml:space="preserve">dos </w:t>
      </w:r>
      <w:r w:rsidRPr="00F904F8">
        <w:rPr>
          <w:sz w:val="22"/>
        </w:rPr>
        <w:t>veículos</w:t>
      </w:r>
      <w:r>
        <w:rPr>
          <w:sz w:val="22"/>
        </w:rPr>
        <w:t>,</w:t>
      </w:r>
      <w:r w:rsidRPr="00F904F8">
        <w:rPr>
          <w:sz w:val="22"/>
        </w:rPr>
        <w:t xml:space="preserve"> bem como as peças e reposições dos mesmos.</w:t>
      </w:r>
    </w:p>
    <w:p w:rsidR="00F904F8" w:rsidRDefault="00F904F8" w:rsidP="00F904F8">
      <w:pPr>
        <w:pStyle w:val="PargrafodaLista"/>
        <w:autoSpaceDE w:val="0"/>
        <w:autoSpaceDN w:val="0"/>
        <w:adjustRightInd w:val="0"/>
        <w:spacing w:after="0" w:line="240" w:lineRule="auto"/>
        <w:ind w:left="1440"/>
        <w:jc w:val="both"/>
        <w:rPr>
          <w:sz w:val="22"/>
        </w:rPr>
      </w:pPr>
    </w:p>
    <w:p w:rsidR="00F904F8" w:rsidRPr="00F904F8" w:rsidRDefault="00F904F8" w:rsidP="002E760F">
      <w:pPr>
        <w:pStyle w:val="PargrafodaLista"/>
        <w:numPr>
          <w:ilvl w:val="0"/>
          <w:numId w:val="9"/>
        </w:numPr>
        <w:autoSpaceDE w:val="0"/>
        <w:autoSpaceDN w:val="0"/>
        <w:adjustRightInd w:val="0"/>
        <w:spacing w:after="0" w:line="240" w:lineRule="auto"/>
        <w:jc w:val="both"/>
        <w:rPr>
          <w:sz w:val="22"/>
        </w:rPr>
      </w:pPr>
      <w:r w:rsidRPr="00F904F8">
        <w:rPr>
          <w:sz w:val="22"/>
        </w:rPr>
        <w:t xml:space="preserve">Serviços de confecção de chaves simples ou codificadas para veículos, além de </w:t>
      </w:r>
      <w:r>
        <w:rPr>
          <w:sz w:val="22"/>
        </w:rPr>
        <w:t>a</w:t>
      </w:r>
      <w:r w:rsidRPr="00F904F8">
        <w:rPr>
          <w:sz w:val="22"/>
        </w:rPr>
        <w:t>bertura de portas e reparo em fechaduras de portas de veículos, que se façam necessários</w:t>
      </w:r>
      <w:r w:rsidRPr="00F904F8">
        <w:rPr>
          <w:rFonts w:ascii="NimbusRomNo9L-Regu" w:hAnsi="NimbusRomNo9L-Regu" w:cs="NimbusRomNo9L-Regu"/>
          <w:sz w:val="25"/>
          <w:szCs w:val="25"/>
        </w:rPr>
        <w:t>.</w:t>
      </w:r>
    </w:p>
    <w:p w:rsidR="00F904F8" w:rsidRPr="009144B9" w:rsidRDefault="009144B9" w:rsidP="002E760F">
      <w:pPr>
        <w:pStyle w:val="PargrafodaLista"/>
        <w:numPr>
          <w:ilvl w:val="0"/>
          <w:numId w:val="7"/>
        </w:numPr>
        <w:autoSpaceDE w:val="0"/>
        <w:autoSpaceDN w:val="0"/>
        <w:adjustRightInd w:val="0"/>
        <w:spacing w:after="0" w:line="240" w:lineRule="auto"/>
        <w:jc w:val="both"/>
        <w:rPr>
          <w:sz w:val="22"/>
        </w:rPr>
      </w:pPr>
      <w:r w:rsidRPr="009144B9">
        <w:rPr>
          <w:sz w:val="22"/>
        </w:rPr>
        <w:t xml:space="preserve">As peças danificadas ou impróprias para uso, seja por desgaste, defeito de fabricação ou quebra decorrente do uso normal dos equipamentos, deverão ser substituídas por peças novas, de primeiro uso, originais e/ou genuínas ou recomendadas pelo fabricante, com </w:t>
      </w:r>
      <w:r w:rsidRPr="009144B9">
        <w:rPr>
          <w:sz w:val="22"/>
        </w:rPr>
        <w:lastRenderedPageBreak/>
        <w:t>garantia de fábrica/montadora e os serviços prestados deverão ter garantia expressa no orçamento fornecido pelas credenciadas da Contratada.</w:t>
      </w:r>
    </w:p>
    <w:p w:rsidR="00F904F8" w:rsidRDefault="00F904F8" w:rsidP="00F904F8">
      <w:pPr>
        <w:pStyle w:val="PargrafodaLista"/>
        <w:autoSpaceDE w:val="0"/>
        <w:autoSpaceDN w:val="0"/>
        <w:adjustRightInd w:val="0"/>
        <w:spacing w:after="0" w:line="240" w:lineRule="auto"/>
        <w:ind w:left="1440"/>
        <w:jc w:val="both"/>
        <w:rPr>
          <w:sz w:val="22"/>
        </w:rPr>
      </w:pPr>
    </w:p>
    <w:p w:rsidR="00F904F8" w:rsidRDefault="009144B9" w:rsidP="002E760F">
      <w:pPr>
        <w:pStyle w:val="PargrafodaLista"/>
        <w:numPr>
          <w:ilvl w:val="0"/>
          <w:numId w:val="7"/>
        </w:numPr>
        <w:autoSpaceDE w:val="0"/>
        <w:autoSpaceDN w:val="0"/>
        <w:adjustRightInd w:val="0"/>
        <w:spacing w:after="0" w:line="240" w:lineRule="auto"/>
        <w:jc w:val="both"/>
        <w:rPr>
          <w:sz w:val="22"/>
        </w:rPr>
      </w:pPr>
      <w:r w:rsidRPr="009144B9">
        <w:rPr>
          <w:sz w:val="22"/>
        </w:rPr>
        <w:t>Na hipótese de instalação inadequada de peça, componente ou acessório, a Contratada deverá providenciar a imediata regularização, sem quaisquer ônus para o Contratante</w:t>
      </w:r>
      <w:r>
        <w:rPr>
          <w:sz w:val="22"/>
        </w:rPr>
        <w:t>.</w:t>
      </w:r>
      <w:r w:rsidRPr="009144B9">
        <w:rPr>
          <w:sz w:val="22"/>
        </w:rPr>
        <w:t xml:space="preserve"> </w:t>
      </w:r>
    </w:p>
    <w:p w:rsidR="009144B9" w:rsidRPr="009144B9" w:rsidRDefault="009144B9" w:rsidP="009144B9">
      <w:pPr>
        <w:pStyle w:val="PargrafodaLista"/>
        <w:rPr>
          <w:sz w:val="22"/>
        </w:rPr>
      </w:pPr>
    </w:p>
    <w:p w:rsidR="009144B9" w:rsidRPr="009144B9" w:rsidRDefault="009144B9" w:rsidP="002E760F">
      <w:pPr>
        <w:pStyle w:val="PargrafodaLista"/>
        <w:numPr>
          <w:ilvl w:val="0"/>
          <w:numId w:val="7"/>
        </w:numPr>
        <w:autoSpaceDE w:val="0"/>
        <w:autoSpaceDN w:val="0"/>
        <w:adjustRightInd w:val="0"/>
        <w:spacing w:after="0" w:line="240" w:lineRule="auto"/>
        <w:jc w:val="both"/>
        <w:rPr>
          <w:sz w:val="22"/>
        </w:rPr>
      </w:pPr>
      <w:r w:rsidRPr="009144B9">
        <w:rPr>
          <w:sz w:val="22"/>
        </w:rPr>
        <w:t>As peças e acessórios substituídos pelas credenciadas da Contratada deverão ser entregues</w:t>
      </w:r>
      <w:r>
        <w:rPr>
          <w:sz w:val="22"/>
        </w:rPr>
        <w:t xml:space="preserve"> </w:t>
      </w:r>
      <w:r w:rsidRPr="009144B9">
        <w:rPr>
          <w:sz w:val="22"/>
        </w:rPr>
        <w:t>à Contratante no ato do recebimento do veículo devidamente consertado.</w:t>
      </w:r>
    </w:p>
    <w:p w:rsidR="009144B9" w:rsidRPr="009144B9" w:rsidRDefault="009144B9" w:rsidP="009144B9">
      <w:pPr>
        <w:pStyle w:val="PargrafodaLista"/>
        <w:autoSpaceDE w:val="0"/>
        <w:autoSpaceDN w:val="0"/>
        <w:adjustRightInd w:val="0"/>
        <w:spacing w:after="0" w:line="240" w:lineRule="auto"/>
        <w:ind w:left="1080"/>
        <w:jc w:val="both"/>
        <w:rPr>
          <w:sz w:val="22"/>
        </w:rPr>
      </w:pPr>
    </w:p>
    <w:p w:rsidR="009144B9" w:rsidRPr="009144B9" w:rsidRDefault="009144B9" w:rsidP="002E760F">
      <w:pPr>
        <w:pStyle w:val="PargrafodaLista"/>
        <w:numPr>
          <w:ilvl w:val="0"/>
          <w:numId w:val="7"/>
        </w:numPr>
        <w:autoSpaceDE w:val="0"/>
        <w:autoSpaceDN w:val="0"/>
        <w:adjustRightInd w:val="0"/>
        <w:spacing w:after="0" w:line="240" w:lineRule="auto"/>
        <w:jc w:val="both"/>
        <w:rPr>
          <w:sz w:val="22"/>
        </w:rPr>
      </w:pPr>
      <w:r w:rsidRPr="009144B9">
        <w:rPr>
          <w:sz w:val="22"/>
        </w:rPr>
        <w:t>O estabelecimento credenciado que receber uma solicitação de orçamento terá até 02 dias úteis para lança</w:t>
      </w:r>
      <w:r>
        <w:rPr>
          <w:sz w:val="22"/>
        </w:rPr>
        <w:t>r</w:t>
      </w:r>
      <w:r w:rsidRPr="009144B9">
        <w:rPr>
          <w:sz w:val="22"/>
        </w:rPr>
        <w:t xml:space="preserve"> no sistema da Contratada, sendo de responsabilidade desta última a cobrança pela não obediência desse limite.</w:t>
      </w:r>
    </w:p>
    <w:p w:rsidR="0011253B" w:rsidRDefault="0011253B" w:rsidP="009144B9">
      <w:pPr>
        <w:pStyle w:val="PargrafodaLista"/>
        <w:autoSpaceDE w:val="0"/>
        <w:autoSpaceDN w:val="0"/>
        <w:adjustRightInd w:val="0"/>
        <w:spacing w:after="0" w:line="240" w:lineRule="auto"/>
        <w:ind w:left="1440"/>
        <w:jc w:val="both"/>
        <w:rPr>
          <w:sz w:val="22"/>
        </w:rPr>
      </w:pPr>
    </w:p>
    <w:p w:rsidR="009144B9" w:rsidRPr="009144B9" w:rsidRDefault="009144B9" w:rsidP="002E760F">
      <w:pPr>
        <w:pStyle w:val="PargrafodaLista"/>
        <w:numPr>
          <w:ilvl w:val="0"/>
          <w:numId w:val="7"/>
        </w:numPr>
        <w:autoSpaceDE w:val="0"/>
        <w:autoSpaceDN w:val="0"/>
        <w:adjustRightInd w:val="0"/>
        <w:spacing w:after="0" w:line="240" w:lineRule="auto"/>
        <w:jc w:val="both"/>
        <w:rPr>
          <w:sz w:val="22"/>
        </w:rPr>
      </w:pPr>
      <w:r w:rsidRPr="009144B9">
        <w:rPr>
          <w:sz w:val="22"/>
        </w:rPr>
        <w:t>A Contratada terá até 02 dias úteis, a partir da data e hora do lançamento do primeiro orçamento pelo estabelecimento no sistema, para apresentar duas outras cotações, efetuar todas as pesquisas exigidas contratualmente</w:t>
      </w:r>
      <w:r>
        <w:rPr>
          <w:sz w:val="22"/>
        </w:rPr>
        <w:t xml:space="preserve"> </w:t>
      </w:r>
      <w:r w:rsidRPr="009144B9">
        <w:rPr>
          <w:sz w:val="22"/>
        </w:rPr>
        <w:t xml:space="preserve">(contendo descrição de peças e serviços, códigos, valores unitários da marca/modelo do veículo e a unidade da federação onde o serviço está sendo executado), por meio dos </w:t>
      </w:r>
      <w:r>
        <w:rPr>
          <w:sz w:val="22"/>
        </w:rPr>
        <w:t xml:space="preserve">sistemas contratados, </w:t>
      </w:r>
      <w:r w:rsidRPr="009144B9">
        <w:rPr>
          <w:sz w:val="22"/>
        </w:rPr>
        <w:t>assim como para realizar e apresentar formalmente todas as pesquisas, cotações, quando for o caso, e negociações necessárias, liberando o orçamento para aprovação da Contratante.</w:t>
      </w:r>
    </w:p>
    <w:p w:rsidR="009144B9" w:rsidRDefault="009144B9" w:rsidP="009144B9">
      <w:pPr>
        <w:pStyle w:val="PargrafodaLista"/>
        <w:autoSpaceDE w:val="0"/>
        <w:autoSpaceDN w:val="0"/>
        <w:adjustRightInd w:val="0"/>
        <w:spacing w:after="0" w:line="240" w:lineRule="auto"/>
        <w:ind w:left="1440"/>
        <w:jc w:val="both"/>
        <w:rPr>
          <w:sz w:val="22"/>
        </w:rPr>
      </w:pPr>
    </w:p>
    <w:p w:rsidR="009144B9" w:rsidRDefault="009144B9" w:rsidP="002E760F">
      <w:pPr>
        <w:pStyle w:val="PargrafodaLista"/>
        <w:numPr>
          <w:ilvl w:val="0"/>
          <w:numId w:val="7"/>
        </w:numPr>
        <w:autoSpaceDE w:val="0"/>
        <w:autoSpaceDN w:val="0"/>
        <w:adjustRightInd w:val="0"/>
        <w:spacing w:after="0" w:line="240" w:lineRule="auto"/>
        <w:jc w:val="both"/>
        <w:rPr>
          <w:sz w:val="22"/>
        </w:rPr>
      </w:pPr>
      <w:r w:rsidRPr="009144B9">
        <w:rPr>
          <w:sz w:val="22"/>
        </w:rPr>
        <w:t>As pesquisas feitas pela Contratada deverão ser apresentadas para a Contratante, de forma a estarem disponíveis, à qualquer tempo, para fins de auditoria ou outro, devendo ser, preferencialmente, anexadas ao orçamento, no próprio sistema online</w:t>
      </w:r>
      <w:r>
        <w:rPr>
          <w:sz w:val="22"/>
        </w:rPr>
        <w:t>.</w:t>
      </w:r>
    </w:p>
    <w:p w:rsidR="009144B9" w:rsidRPr="009144B9" w:rsidRDefault="009144B9" w:rsidP="009144B9">
      <w:pPr>
        <w:pStyle w:val="PargrafodaLista"/>
        <w:rPr>
          <w:sz w:val="22"/>
        </w:rPr>
      </w:pPr>
    </w:p>
    <w:p w:rsidR="00D459FF" w:rsidRDefault="00D459FF" w:rsidP="002E760F">
      <w:pPr>
        <w:pStyle w:val="PargrafodaLista"/>
        <w:numPr>
          <w:ilvl w:val="0"/>
          <w:numId w:val="7"/>
        </w:numPr>
        <w:autoSpaceDE w:val="0"/>
        <w:autoSpaceDN w:val="0"/>
        <w:adjustRightInd w:val="0"/>
        <w:spacing w:after="0" w:line="240" w:lineRule="auto"/>
        <w:jc w:val="both"/>
        <w:rPr>
          <w:sz w:val="22"/>
        </w:rPr>
      </w:pPr>
      <w:r>
        <w:rPr>
          <w:sz w:val="22"/>
        </w:rPr>
        <w:t>Des</w:t>
      </w:r>
      <w:r w:rsidR="009144B9" w:rsidRPr="009144B9">
        <w:rPr>
          <w:sz w:val="22"/>
        </w:rPr>
        <w:t>obriga-se da realização de duas outras cotações, aqueles orçamentos relacionado</w:t>
      </w:r>
      <w:r>
        <w:rPr>
          <w:sz w:val="22"/>
        </w:rPr>
        <w:t>s com p</w:t>
      </w:r>
      <w:r w:rsidR="009144B9" w:rsidRPr="00D459FF">
        <w:rPr>
          <w:sz w:val="22"/>
        </w:rPr>
        <w:t>eças e/ou serviços cujo sistema já tenha registro de comparativo de todas as peças e serviços necessários,</w:t>
      </w:r>
      <w:r w:rsidRPr="00D459FF">
        <w:rPr>
          <w:sz w:val="22"/>
        </w:rPr>
        <w:t xml:space="preserve"> </w:t>
      </w:r>
      <w:r w:rsidR="009144B9" w:rsidRPr="00D459FF">
        <w:rPr>
          <w:sz w:val="22"/>
        </w:rPr>
        <w:t>ou aqueles</w:t>
      </w:r>
      <w:r w:rsidRPr="00D459FF">
        <w:rPr>
          <w:sz w:val="22"/>
        </w:rPr>
        <w:t xml:space="preserve"> serviços de revisão em garantia, ou demais trocas de peças e/ou serviços realizados em concessionárias, obedecerão a critério de aceitação, de acordo com os itens previstos no manual do fabricante, e conforme valores de pacotes de revisão e de peças e serviços a serem praticados na data do evento, pela concessionária da marca, mediante comprovação por pesquisa, local ou regional (no município/cidade ou, no máximo, no estado onde se localiza o estabelecimento que apresentou o orçamento), que deverá ser feita e apresentada pela Contratada, ao Fiscal.</w:t>
      </w:r>
    </w:p>
    <w:p w:rsidR="00D459FF" w:rsidRDefault="00D459FF" w:rsidP="00D459FF">
      <w:pPr>
        <w:pStyle w:val="PargrafodaLista"/>
        <w:autoSpaceDE w:val="0"/>
        <w:autoSpaceDN w:val="0"/>
        <w:adjustRightInd w:val="0"/>
        <w:spacing w:after="0" w:line="240" w:lineRule="auto"/>
        <w:ind w:left="1080"/>
        <w:jc w:val="both"/>
        <w:rPr>
          <w:sz w:val="22"/>
        </w:rPr>
      </w:pPr>
    </w:p>
    <w:p w:rsidR="00D459FF" w:rsidRPr="00D459FF" w:rsidRDefault="00D459FF" w:rsidP="002E760F">
      <w:pPr>
        <w:pStyle w:val="PargrafodaLista"/>
        <w:numPr>
          <w:ilvl w:val="0"/>
          <w:numId w:val="7"/>
        </w:numPr>
        <w:autoSpaceDE w:val="0"/>
        <w:autoSpaceDN w:val="0"/>
        <w:adjustRightInd w:val="0"/>
        <w:spacing w:after="0" w:line="240" w:lineRule="auto"/>
        <w:jc w:val="both"/>
        <w:rPr>
          <w:sz w:val="22"/>
        </w:rPr>
      </w:pPr>
      <w:r w:rsidRPr="00D459FF">
        <w:rPr>
          <w:sz w:val="22"/>
        </w:rPr>
        <w:t>O prazo limite para a execução dos serviços pela credenciada da Contratada será de 05 (cinco) dias corridos, contados a partir da data de autorização da realização do serviço, salvo se for apresentada justificativa prévia por parte da credenciada, aceita pela Contratante.</w:t>
      </w:r>
    </w:p>
    <w:p w:rsidR="00D459FF" w:rsidRDefault="00D459FF" w:rsidP="00D459FF">
      <w:pPr>
        <w:pStyle w:val="PargrafodaLista"/>
        <w:autoSpaceDE w:val="0"/>
        <w:autoSpaceDN w:val="0"/>
        <w:adjustRightInd w:val="0"/>
        <w:spacing w:after="0" w:line="240" w:lineRule="auto"/>
        <w:ind w:left="1080"/>
        <w:jc w:val="both"/>
        <w:rPr>
          <w:sz w:val="22"/>
        </w:rPr>
      </w:pPr>
    </w:p>
    <w:p w:rsidR="00D459FF" w:rsidRDefault="00D459FF" w:rsidP="002E760F">
      <w:pPr>
        <w:pStyle w:val="PargrafodaLista"/>
        <w:numPr>
          <w:ilvl w:val="0"/>
          <w:numId w:val="7"/>
        </w:numPr>
        <w:autoSpaceDE w:val="0"/>
        <w:autoSpaceDN w:val="0"/>
        <w:adjustRightInd w:val="0"/>
        <w:spacing w:after="0" w:line="240" w:lineRule="auto"/>
        <w:jc w:val="both"/>
        <w:rPr>
          <w:sz w:val="22"/>
        </w:rPr>
      </w:pPr>
      <w:r w:rsidRPr="00D459FF">
        <w:rPr>
          <w:sz w:val="22"/>
        </w:rPr>
        <w:t>O estabelecimento credenciado somente poderá emitir notas fiscais após aprovação do</w:t>
      </w:r>
      <w:r>
        <w:rPr>
          <w:sz w:val="22"/>
        </w:rPr>
        <w:t xml:space="preserve"> </w:t>
      </w:r>
      <w:r w:rsidRPr="00D459FF">
        <w:rPr>
          <w:sz w:val="22"/>
        </w:rPr>
        <w:t xml:space="preserve">serviço executado, pela Contratante, e essa aprovação </w:t>
      </w:r>
      <w:r w:rsidRPr="00D459FF">
        <w:rPr>
          <w:b/>
          <w:sz w:val="22"/>
        </w:rPr>
        <w:t xml:space="preserve">não </w:t>
      </w:r>
      <w:r w:rsidRPr="00D459FF">
        <w:rPr>
          <w:sz w:val="22"/>
        </w:rPr>
        <w:t>poderá ser feita por processo automático do sistema da Contratada.</w:t>
      </w:r>
      <w:r>
        <w:rPr>
          <w:sz w:val="22"/>
        </w:rPr>
        <w:t xml:space="preserve"> Deverá ter campo próprio para autorização e dependerá de senha especifica com habilitação para aprovar. </w:t>
      </w:r>
    </w:p>
    <w:p w:rsidR="00D459FF" w:rsidRDefault="00D459FF" w:rsidP="00D459FF">
      <w:pPr>
        <w:pStyle w:val="PargrafodaLista"/>
        <w:autoSpaceDE w:val="0"/>
        <w:autoSpaceDN w:val="0"/>
        <w:adjustRightInd w:val="0"/>
        <w:spacing w:after="0" w:line="240" w:lineRule="auto"/>
        <w:ind w:left="1080"/>
        <w:jc w:val="both"/>
        <w:rPr>
          <w:sz w:val="22"/>
        </w:rPr>
      </w:pPr>
    </w:p>
    <w:p w:rsidR="00D459FF" w:rsidRDefault="00D459FF" w:rsidP="002E760F">
      <w:pPr>
        <w:pStyle w:val="PargrafodaLista"/>
        <w:numPr>
          <w:ilvl w:val="0"/>
          <w:numId w:val="7"/>
        </w:numPr>
        <w:autoSpaceDE w:val="0"/>
        <w:autoSpaceDN w:val="0"/>
        <w:adjustRightInd w:val="0"/>
        <w:spacing w:after="0" w:line="240" w:lineRule="auto"/>
        <w:jc w:val="both"/>
        <w:rPr>
          <w:sz w:val="22"/>
        </w:rPr>
      </w:pPr>
      <w:r w:rsidRPr="00D459FF">
        <w:rPr>
          <w:sz w:val="22"/>
        </w:rPr>
        <w:t>Os serviços de assistência técnica e manutenção deverão ser prestados de forma ininterrupta no mínimo no período de 8h às 18h, nos dias úteis, e de 9h as 12h, aos sábados, excetuando-se os serviços de guincho e socorro mecânico que devem estar disponíveis 24 horas por dia, sete dias por semana.</w:t>
      </w:r>
    </w:p>
    <w:p w:rsidR="00D459FF" w:rsidRDefault="00D459FF" w:rsidP="0011253B">
      <w:pPr>
        <w:autoSpaceDE w:val="0"/>
        <w:autoSpaceDN w:val="0"/>
        <w:adjustRightInd w:val="0"/>
        <w:spacing w:after="0" w:line="240" w:lineRule="auto"/>
        <w:jc w:val="both"/>
        <w:rPr>
          <w:sz w:val="22"/>
        </w:rPr>
      </w:pPr>
    </w:p>
    <w:p w:rsidR="00D459FF" w:rsidRDefault="00D459FF" w:rsidP="002E760F">
      <w:pPr>
        <w:pStyle w:val="PargrafodaLista"/>
        <w:numPr>
          <w:ilvl w:val="0"/>
          <w:numId w:val="7"/>
        </w:numPr>
        <w:autoSpaceDE w:val="0"/>
        <w:autoSpaceDN w:val="0"/>
        <w:adjustRightInd w:val="0"/>
        <w:spacing w:after="0" w:line="240" w:lineRule="auto"/>
        <w:jc w:val="both"/>
        <w:rPr>
          <w:sz w:val="22"/>
        </w:rPr>
      </w:pPr>
      <w:r w:rsidRPr="00D459FF">
        <w:rPr>
          <w:sz w:val="22"/>
        </w:rPr>
        <w:t>Os lubrificantes utilizados nas trocas de óleo do motor, câmbio e direção hidráulica devem</w:t>
      </w:r>
      <w:r>
        <w:rPr>
          <w:sz w:val="22"/>
        </w:rPr>
        <w:t xml:space="preserve"> </w:t>
      </w:r>
      <w:r w:rsidRPr="00D459FF">
        <w:rPr>
          <w:sz w:val="22"/>
        </w:rPr>
        <w:t>seguir as especificações estabelecidas ou recomendadas pelos fabricantes.</w:t>
      </w:r>
    </w:p>
    <w:p w:rsidR="00D459FF" w:rsidRDefault="00D459FF" w:rsidP="00D459FF">
      <w:pPr>
        <w:pStyle w:val="PargrafodaLista"/>
        <w:autoSpaceDE w:val="0"/>
        <w:autoSpaceDN w:val="0"/>
        <w:adjustRightInd w:val="0"/>
        <w:spacing w:after="0" w:line="240" w:lineRule="auto"/>
        <w:ind w:left="1080"/>
        <w:jc w:val="both"/>
        <w:rPr>
          <w:sz w:val="22"/>
        </w:rPr>
      </w:pPr>
    </w:p>
    <w:p w:rsidR="00D459FF" w:rsidRPr="00D459FF" w:rsidRDefault="00D459FF" w:rsidP="002E760F">
      <w:pPr>
        <w:pStyle w:val="PargrafodaLista"/>
        <w:numPr>
          <w:ilvl w:val="0"/>
          <w:numId w:val="7"/>
        </w:numPr>
        <w:autoSpaceDE w:val="0"/>
        <w:autoSpaceDN w:val="0"/>
        <w:adjustRightInd w:val="0"/>
        <w:spacing w:after="0" w:line="240" w:lineRule="auto"/>
        <w:jc w:val="both"/>
        <w:rPr>
          <w:sz w:val="22"/>
        </w:rPr>
      </w:pPr>
      <w:r w:rsidRPr="00D459FF">
        <w:rPr>
          <w:sz w:val="22"/>
        </w:rPr>
        <w:lastRenderedPageBreak/>
        <w:t xml:space="preserve">O local de execução dos serviços será o estabelecimento credenciado da Contratada, cujo endereço, telefone e nome do responsável devem constar no orçamento ou, em casos de emergência, no local onde se encontrar o veículo impossibilitado de deslocamento, desde que autorizado pela Contratante. </w:t>
      </w:r>
    </w:p>
    <w:p w:rsidR="00D459FF" w:rsidRPr="00D459FF" w:rsidRDefault="00D459FF" w:rsidP="00D459FF">
      <w:pPr>
        <w:pStyle w:val="PargrafodaLista"/>
        <w:autoSpaceDE w:val="0"/>
        <w:autoSpaceDN w:val="0"/>
        <w:adjustRightInd w:val="0"/>
        <w:spacing w:after="0" w:line="240" w:lineRule="auto"/>
        <w:ind w:left="1080"/>
        <w:jc w:val="both"/>
        <w:rPr>
          <w:sz w:val="22"/>
        </w:rPr>
      </w:pPr>
    </w:p>
    <w:p w:rsidR="00D459FF" w:rsidRDefault="00D459FF" w:rsidP="002E760F">
      <w:pPr>
        <w:pStyle w:val="PargrafodaLista"/>
        <w:numPr>
          <w:ilvl w:val="0"/>
          <w:numId w:val="7"/>
        </w:numPr>
        <w:autoSpaceDE w:val="0"/>
        <w:autoSpaceDN w:val="0"/>
        <w:adjustRightInd w:val="0"/>
        <w:spacing w:after="0" w:line="240" w:lineRule="auto"/>
        <w:jc w:val="both"/>
        <w:rPr>
          <w:sz w:val="22"/>
        </w:rPr>
      </w:pPr>
      <w:r w:rsidRPr="00D459FF">
        <w:rPr>
          <w:sz w:val="22"/>
        </w:rPr>
        <w:t>O estabelecimento credenciado pela Contratada deverá informar à Contratante, via sistema, a relação dos serviços (mão de obra), a garantia, o tempo e as peças necessárias para execução do mesmo, com a devida descrição (código/marca/modelo/quantidade).</w:t>
      </w:r>
    </w:p>
    <w:p w:rsidR="00F03217" w:rsidRDefault="00F03217" w:rsidP="00F03217">
      <w:pPr>
        <w:pStyle w:val="PargrafodaLista"/>
        <w:autoSpaceDE w:val="0"/>
        <w:autoSpaceDN w:val="0"/>
        <w:adjustRightInd w:val="0"/>
        <w:spacing w:after="0" w:line="240" w:lineRule="auto"/>
        <w:ind w:left="1080"/>
        <w:jc w:val="both"/>
        <w:rPr>
          <w:sz w:val="22"/>
        </w:rPr>
      </w:pPr>
    </w:p>
    <w:p w:rsidR="00F03217" w:rsidRDefault="00F03217" w:rsidP="002E760F">
      <w:pPr>
        <w:pStyle w:val="PargrafodaLista"/>
        <w:numPr>
          <w:ilvl w:val="0"/>
          <w:numId w:val="7"/>
        </w:numPr>
        <w:autoSpaceDE w:val="0"/>
        <w:autoSpaceDN w:val="0"/>
        <w:adjustRightInd w:val="0"/>
        <w:spacing w:after="0" w:line="240" w:lineRule="auto"/>
        <w:jc w:val="both"/>
        <w:rPr>
          <w:sz w:val="22"/>
        </w:rPr>
      </w:pPr>
      <w:r w:rsidRPr="00F03217">
        <w:rPr>
          <w:sz w:val="22"/>
        </w:rPr>
        <w:t>Caso o estabelecimento credenciado não preste seus serviços a contento, a Contratante comunicará o fato à Contratada, resguardando-se do direito de não mais utilizar os serviços prestados pelo estabelecimento e ainda de reprovar o serviço no sistema, bloqueando a possibilidade de pagamento até que seja solucionada a questão sendo que a nova aprovação do serviço não poderá ser feita de forma automática pelo sistema da Contratada.</w:t>
      </w:r>
    </w:p>
    <w:p w:rsidR="00F03217" w:rsidRPr="00F03217" w:rsidRDefault="00F03217" w:rsidP="00F03217">
      <w:pPr>
        <w:pStyle w:val="PargrafodaLista"/>
        <w:autoSpaceDE w:val="0"/>
        <w:autoSpaceDN w:val="0"/>
        <w:adjustRightInd w:val="0"/>
        <w:spacing w:after="0" w:line="240" w:lineRule="auto"/>
        <w:ind w:left="1080"/>
        <w:jc w:val="both"/>
        <w:rPr>
          <w:sz w:val="22"/>
        </w:rPr>
      </w:pPr>
    </w:p>
    <w:p w:rsidR="00F03217" w:rsidRDefault="00F03217" w:rsidP="002E760F">
      <w:pPr>
        <w:pStyle w:val="PargrafodaLista"/>
        <w:numPr>
          <w:ilvl w:val="0"/>
          <w:numId w:val="7"/>
        </w:numPr>
        <w:autoSpaceDE w:val="0"/>
        <w:autoSpaceDN w:val="0"/>
        <w:adjustRightInd w:val="0"/>
        <w:spacing w:after="0" w:line="240" w:lineRule="auto"/>
        <w:jc w:val="both"/>
        <w:rPr>
          <w:sz w:val="22"/>
        </w:rPr>
      </w:pPr>
      <w:r w:rsidRPr="00F03217">
        <w:rPr>
          <w:sz w:val="22"/>
        </w:rPr>
        <w:t>Os valores dos serviços, peças, componentes e materiais serão informados quando da elaboração dos orçamentos pelos estabelecimentos credenciados no sistema via web, para análise e aprovação pela Contratante, e nunca poderão ser superiores àqueles  de mercado ou do fabricante da marca, sob pena de não aceitação, ou de receberem glosa definitiva, independentemente da aprovação do orçamento pelo fiscal.</w:t>
      </w:r>
    </w:p>
    <w:p w:rsidR="00F03217" w:rsidRPr="00F03217" w:rsidRDefault="00F03217" w:rsidP="00F03217">
      <w:pPr>
        <w:pStyle w:val="PargrafodaLista"/>
        <w:autoSpaceDE w:val="0"/>
        <w:autoSpaceDN w:val="0"/>
        <w:adjustRightInd w:val="0"/>
        <w:spacing w:after="0" w:line="240" w:lineRule="auto"/>
        <w:ind w:left="1080"/>
        <w:jc w:val="both"/>
        <w:rPr>
          <w:sz w:val="22"/>
        </w:rPr>
      </w:pPr>
    </w:p>
    <w:p w:rsidR="00F03217" w:rsidRPr="00F03217" w:rsidRDefault="00F03217" w:rsidP="002E760F">
      <w:pPr>
        <w:pStyle w:val="PargrafodaLista"/>
        <w:numPr>
          <w:ilvl w:val="0"/>
          <w:numId w:val="7"/>
        </w:numPr>
        <w:autoSpaceDE w:val="0"/>
        <w:autoSpaceDN w:val="0"/>
        <w:adjustRightInd w:val="0"/>
        <w:spacing w:after="0" w:line="240" w:lineRule="auto"/>
        <w:jc w:val="both"/>
        <w:rPr>
          <w:sz w:val="22"/>
        </w:rPr>
      </w:pPr>
      <w:r w:rsidRPr="00F03217">
        <w:rPr>
          <w:sz w:val="22"/>
        </w:rPr>
        <w:t>O orçamento de peças/materiais/acessórios deverá conter, obrigatoriamente, código, descrição, marca modelo, quantidade, amperagem, valor unitário e total.</w:t>
      </w:r>
    </w:p>
    <w:p w:rsidR="00F03217" w:rsidRPr="00F03217" w:rsidRDefault="00F03217" w:rsidP="00F03217">
      <w:pPr>
        <w:pStyle w:val="PargrafodaLista"/>
        <w:autoSpaceDE w:val="0"/>
        <w:autoSpaceDN w:val="0"/>
        <w:adjustRightInd w:val="0"/>
        <w:spacing w:after="0" w:line="240" w:lineRule="auto"/>
        <w:ind w:left="1080"/>
        <w:jc w:val="both"/>
        <w:rPr>
          <w:sz w:val="22"/>
        </w:rPr>
      </w:pPr>
    </w:p>
    <w:p w:rsidR="005C232E" w:rsidRDefault="005C232E" w:rsidP="002E760F">
      <w:pPr>
        <w:pStyle w:val="PargrafodaLista"/>
        <w:numPr>
          <w:ilvl w:val="0"/>
          <w:numId w:val="7"/>
        </w:numPr>
        <w:autoSpaceDE w:val="0"/>
        <w:autoSpaceDN w:val="0"/>
        <w:adjustRightInd w:val="0"/>
        <w:spacing w:after="0" w:line="240" w:lineRule="auto"/>
        <w:rPr>
          <w:sz w:val="22"/>
        </w:rPr>
      </w:pPr>
      <w:r w:rsidRPr="005C232E">
        <w:rPr>
          <w:sz w:val="22"/>
        </w:rPr>
        <w:t>A</w:t>
      </w:r>
      <w:r>
        <w:rPr>
          <w:sz w:val="22"/>
        </w:rPr>
        <w:t>s manutenções</w:t>
      </w:r>
      <w:r w:rsidRPr="005C232E">
        <w:rPr>
          <w:sz w:val="22"/>
        </w:rPr>
        <w:t xml:space="preserve"> deverão ocorrer de acordo com o tempo padrão</w:t>
      </w:r>
      <w:r>
        <w:rPr>
          <w:sz w:val="22"/>
        </w:rPr>
        <w:t>,</w:t>
      </w:r>
      <w:r w:rsidRPr="005C232E">
        <w:rPr>
          <w:sz w:val="22"/>
        </w:rPr>
        <w:t xml:space="preserve"> estabelecid</w:t>
      </w:r>
      <w:r>
        <w:rPr>
          <w:sz w:val="22"/>
        </w:rPr>
        <w:t>o</w:t>
      </w:r>
      <w:r w:rsidRPr="005C232E">
        <w:rPr>
          <w:sz w:val="22"/>
        </w:rPr>
        <w:t xml:space="preserve"> nas tabelas tempárias do fabricante da marca, que deverá ser mencionada no orçamento realizado e enviado para aprovação da Contratante.</w:t>
      </w:r>
    </w:p>
    <w:p w:rsidR="005C232E" w:rsidRPr="005C232E" w:rsidRDefault="005C232E" w:rsidP="005C232E">
      <w:pPr>
        <w:pStyle w:val="PargrafodaLista"/>
        <w:autoSpaceDE w:val="0"/>
        <w:autoSpaceDN w:val="0"/>
        <w:adjustRightInd w:val="0"/>
        <w:spacing w:after="0" w:line="240" w:lineRule="auto"/>
        <w:ind w:left="1080"/>
        <w:rPr>
          <w:sz w:val="22"/>
        </w:rPr>
      </w:pPr>
    </w:p>
    <w:p w:rsidR="005C232E" w:rsidRDefault="005C232E" w:rsidP="002E760F">
      <w:pPr>
        <w:pStyle w:val="PargrafodaLista"/>
        <w:numPr>
          <w:ilvl w:val="0"/>
          <w:numId w:val="7"/>
        </w:numPr>
        <w:autoSpaceDE w:val="0"/>
        <w:autoSpaceDN w:val="0"/>
        <w:adjustRightInd w:val="0"/>
        <w:spacing w:after="0" w:line="240" w:lineRule="auto"/>
        <w:jc w:val="both"/>
        <w:rPr>
          <w:sz w:val="22"/>
        </w:rPr>
      </w:pPr>
      <w:r w:rsidRPr="005C232E">
        <w:rPr>
          <w:sz w:val="22"/>
        </w:rPr>
        <w:t>Os serviços deverão ser realizados por profissionais qualificados, em condições e instalações técnicas adequadas, objetivando a realização dos serviços com eficiência e qualidade desejada e com garantia, sendo que não serão aceitas reincidências de defeito, com repetidos retornos às oficinas, por serviços já executados, ficando desde já estabelecido que a Contratada</w:t>
      </w:r>
      <w:r w:rsidR="00B60461">
        <w:rPr>
          <w:sz w:val="22"/>
        </w:rPr>
        <w:t>,</w:t>
      </w:r>
      <w:r w:rsidRPr="005C232E">
        <w:rPr>
          <w:sz w:val="22"/>
        </w:rPr>
        <w:t xml:space="preserve"> deverá apresentar justificativas por escrito dos problemas geradores das reincidências, sob pena de sofrer as sanções previstas neste instrumento convocatório.</w:t>
      </w:r>
    </w:p>
    <w:p w:rsidR="00B60461" w:rsidRPr="005C232E" w:rsidRDefault="00B60461" w:rsidP="00B60461">
      <w:pPr>
        <w:pStyle w:val="PargrafodaLista"/>
        <w:autoSpaceDE w:val="0"/>
        <w:autoSpaceDN w:val="0"/>
        <w:adjustRightInd w:val="0"/>
        <w:spacing w:after="0" w:line="240" w:lineRule="auto"/>
        <w:ind w:left="1080"/>
        <w:jc w:val="both"/>
        <w:rPr>
          <w:sz w:val="22"/>
        </w:rPr>
      </w:pPr>
    </w:p>
    <w:p w:rsidR="00B60461" w:rsidRPr="00B60461" w:rsidRDefault="00B60461" w:rsidP="002E760F">
      <w:pPr>
        <w:pStyle w:val="PargrafodaLista"/>
        <w:numPr>
          <w:ilvl w:val="0"/>
          <w:numId w:val="7"/>
        </w:numPr>
        <w:autoSpaceDE w:val="0"/>
        <w:autoSpaceDN w:val="0"/>
        <w:adjustRightInd w:val="0"/>
        <w:spacing w:after="0" w:line="240" w:lineRule="auto"/>
        <w:rPr>
          <w:sz w:val="22"/>
        </w:rPr>
      </w:pPr>
      <w:r w:rsidRPr="00B60461">
        <w:rPr>
          <w:sz w:val="22"/>
        </w:rPr>
        <w:t xml:space="preserve">Os serviços somente poderão ser executados após o envio </w:t>
      </w:r>
      <w:r w:rsidRPr="00B60461">
        <w:rPr>
          <w:i/>
          <w:sz w:val="22"/>
        </w:rPr>
        <w:t>on-line/real time</w:t>
      </w:r>
      <w:r w:rsidRPr="00B60461">
        <w:rPr>
          <w:sz w:val="22"/>
        </w:rPr>
        <w:t>, pela empresa conveniada, de orçamento detalhado, através dos menus eletrônicos apropriados existentes no ambiente</w:t>
      </w:r>
      <w:r w:rsidRPr="00B60461">
        <w:rPr>
          <w:i/>
          <w:sz w:val="22"/>
        </w:rPr>
        <w:t xml:space="preserve"> web </w:t>
      </w:r>
      <w:r w:rsidRPr="00B60461">
        <w:rPr>
          <w:sz w:val="22"/>
        </w:rPr>
        <w:t>da contratada, e respectiva autorização pelo fiscal designado pela Contratante, que se pronunciará após análise e avaliação do orçamento a ele submetido previamente.</w:t>
      </w:r>
    </w:p>
    <w:p w:rsidR="00F03217" w:rsidRDefault="00F03217" w:rsidP="00B60461">
      <w:pPr>
        <w:pStyle w:val="PargrafodaLista"/>
        <w:autoSpaceDE w:val="0"/>
        <w:autoSpaceDN w:val="0"/>
        <w:adjustRightInd w:val="0"/>
        <w:spacing w:after="0" w:line="240" w:lineRule="auto"/>
        <w:ind w:left="1080"/>
        <w:jc w:val="both"/>
        <w:rPr>
          <w:sz w:val="22"/>
        </w:rPr>
      </w:pPr>
    </w:p>
    <w:p w:rsidR="00B60461" w:rsidRPr="00B60461" w:rsidRDefault="00B60461" w:rsidP="002E760F">
      <w:pPr>
        <w:pStyle w:val="PargrafodaLista"/>
        <w:numPr>
          <w:ilvl w:val="0"/>
          <w:numId w:val="7"/>
        </w:numPr>
        <w:autoSpaceDE w:val="0"/>
        <w:autoSpaceDN w:val="0"/>
        <w:adjustRightInd w:val="0"/>
        <w:spacing w:after="0" w:line="240" w:lineRule="auto"/>
        <w:rPr>
          <w:sz w:val="22"/>
        </w:rPr>
      </w:pPr>
      <w:r w:rsidRPr="00B60461">
        <w:rPr>
          <w:sz w:val="22"/>
        </w:rPr>
        <w:t>O veículo submetido a serviços/troca de peças deverá, obrigatoriamente, ser lavado, a fim</w:t>
      </w:r>
      <w:r>
        <w:rPr>
          <w:sz w:val="22"/>
        </w:rPr>
        <w:t xml:space="preserve"> </w:t>
      </w:r>
      <w:r w:rsidRPr="00B60461">
        <w:rPr>
          <w:sz w:val="22"/>
        </w:rPr>
        <w:t>de ser entregue limpo à Contratante, sempre que passar mais de 24 (vinte e quatro) horas o</w:t>
      </w:r>
      <w:r>
        <w:rPr>
          <w:sz w:val="22"/>
        </w:rPr>
        <w:t xml:space="preserve"> </w:t>
      </w:r>
      <w:r w:rsidRPr="00B60461">
        <w:rPr>
          <w:sz w:val="22"/>
        </w:rPr>
        <w:t>estabelecimento credenciado.</w:t>
      </w:r>
    </w:p>
    <w:p w:rsidR="00D459FF" w:rsidRDefault="00D459FF" w:rsidP="0011253B">
      <w:pPr>
        <w:autoSpaceDE w:val="0"/>
        <w:autoSpaceDN w:val="0"/>
        <w:adjustRightInd w:val="0"/>
        <w:spacing w:after="0" w:line="240" w:lineRule="auto"/>
        <w:jc w:val="both"/>
        <w:rPr>
          <w:sz w:val="22"/>
        </w:rPr>
      </w:pPr>
    </w:p>
    <w:p w:rsidR="00F03217" w:rsidRDefault="00F03217" w:rsidP="00F03217">
      <w:pPr>
        <w:autoSpaceDE w:val="0"/>
        <w:autoSpaceDN w:val="0"/>
        <w:adjustRightInd w:val="0"/>
        <w:spacing w:after="0" w:line="240" w:lineRule="auto"/>
        <w:jc w:val="both"/>
        <w:rPr>
          <w:rFonts w:eastAsia="Times New Roman"/>
          <w:sz w:val="22"/>
          <w:szCs w:val="20"/>
        </w:rPr>
      </w:pPr>
    </w:p>
    <w:p w:rsidR="00F03217" w:rsidRPr="00B60461" w:rsidRDefault="00B60461" w:rsidP="002E760F">
      <w:pPr>
        <w:pStyle w:val="PargrafodaLista"/>
        <w:numPr>
          <w:ilvl w:val="2"/>
          <w:numId w:val="24"/>
        </w:numPr>
        <w:autoSpaceDE w:val="0"/>
        <w:autoSpaceDN w:val="0"/>
        <w:adjustRightInd w:val="0"/>
        <w:spacing w:after="0" w:line="240" w:lineRule="auto"/>
        <w:ind w:left="1134"/>
        <w:jc w:val="both"/>
        <w:rPr>
          <w:b/>
          <w:sz w:val="22"/>
        </w:rPr>
      </w:pPr>
      <w:r w:rsidRPr="00B60461">
        <w:rPr>
          <w:b/>
          <w:sz w:val="22"/>
        </w:rPr>
        <w:t>- DA GARANTIA DAS PEÇAS, MATERIAIS E DOS SERVIÇOS</w:t>
      </w:r>
      <w:r>
        <w:rPr>
          <w:b/>
          <w:sz w:val="22"/>
        </w:rPr>
        <w:t>.</w:t>
      </w:r>
    </w:p>
    <w:p w:rsidR="00B60461" w:rsidRDefault="00B60461" w:rsidP="00B60461">
      <w:pPr>
        <w:pStyle w:val="PargrafodaLista"/>
        <w:autoSpaceDE w:val="0"/>
        <w:autoSpaceDN w:val="0"/>
        <w:adjustRightInd w:val="0"/>
        <w:spacing w:after="0" w:line="240" w:lineRule="auto"/>
        <w:ind w:left="720"/>
        <w:jc w:val="both"/>
        <w:rPr>
          <w:sz w:val="22"/>
        </w:rPr>
      </w:pPr>
    </w:p>
    <w:p w:rsidR="00B60461" w:rsidRPr="00B60461" w:rsidRDefault="00B60461" w:rsidP="002E760F">
      <w:pPr>
        <w:pStyle w:val="PargrafodaLista"/>
        <w:numPr>
          <w:ilvl w:val="0"/>
          <w:numId w:val="11"/>
        </w:numPr>
        <w:autoSpaceDE w:val="0"/>
        <w:autoSpaceDN w:val="0"/>
        <w:adjustRightInd w:val="0"/>
        <w:spacing w:after="0" w:line="240" w:lineRule="auto"/>
        <w:jc w:val="both"/>
        <w:rPr>
          <w:sz w:val="22"/>
        </w:rPr>
      </w:pPr>
      <w:r w:rsidRPr="00B60461">
        <w:rPr>
          <w:sz w:val="22"/>
        </w:rPr>
        <w:t>A Contratada, por meio do estabelecimento que executou o serviço/forneceu peças, deve conceder garantia dos serviços/peças, na forma a seguir:</w:t>
      </w:r>
    </w:p>
    <w:p w:rsidR="00B60461" w:rsidRDefault="00B60461" w:rsidP="00B60461">
      <w:pPr>
        <w:pStyle w:val="PargrafodaLista"/>
        <w:autoSpaceDE w:val="0"/>
        <w:autoSpaceDN w:val="0"/>
        <w:adjustRightInd w:val="0"/>
        <w:spacing w:after="0" w:line="240" w:lineRule="auto"/>
        <w:ind w:left="1080"/>
        <w:jc w:val="both"/>
        <w:rPr>
          <w:sz w:val="22"/>
        </w:rPr>
      </w:pPr>
    </w:p>
    <w:p w:rsidR="00B60461" w:rsidRDefault="00B60461" w:rsidP="002E760F">
      <w:pPr>
        <w:pStyle w:val="PargrafodaLista"/>
        <w:numPr>
          <w:ilvl w:val="0"/>
          <w:numId w:val="12"/>
        </w:numPr>
        <w:autoSpaceDE w:val="0"/>
        <w:autoSpaceDN w:val="0"/>
        <w:adjustRightInd w:val="0"/>
        <w:spacing w:after="0" w:line="240" w:lineRule="auto"/>
        <w:ind w:left="1418"/>
        <w:jc w:val="both"/>
        <w:rPr>
          <w:sz w:val="22"/>
        </w:rPr>
      </w:pPr>
      <w:r w:rsidRPr="00B60461">
        <w:rPr>
          <w:sz w:val="22"/>
        </w:rPr>
        <w:t>Todos os serviços de manutenção preventiva e corretiva devem apresentar garantia mínima de 03 (três) meses, contados da efetiva prestação dos serviços</w:t>
      </w:r>
      <w:r>
        <w:rPr>
          <w:sz w:val="22"/>
        </w:rPr>
        <w:t>;</w:t>
      </w:r>
    </w:p>
    <w:p w:rsidR="00B60461" w:rsidRDefault="00B60461" w:rsidP="00B60461">
      <w:pPr>
        <w:pStyle w:val="PargrafodaLista"/>
        <w:autoSpaceDE w:val="0"/>
        <w:autoSpaceDN w:val="0"/>
        <w:adjustRightInd w:val="0"/>
        <w:spacing w:after="0" w:line="240" w:lineRule="auto"/>
        <w:ind w:left="1418"/>
        <w:jc w:val="both"/>
        <w:rPr>
          <w:sz w:val="22"/>
        </w:rPr>
      </w:pPr>
    </w:p>
    <w:p w:rsidR="00B60461" w:rsidRDefault="00B60461" w:rsidP="002E760F">
      <w:pPr>
        <w:pStyle w:val="PargrafodaLista"/>
        <w:numPr>
          <w:ilvl w:val="0"/>
          <w:numId w:val="12"/>
        </w:numPr>
        <w:autoSpaceDE w:val="0"/>
        <w:autoSpaceDN w:val="0"/>
        <w:adjustRightInd w:val="0"/>
        <w:spacing w:after="0" w:line="240" w:lineRule="auto"/>
        <w:ind w:left="1418"/>
        <w:jc w:val="both"/>
        <w:rPr>
          <w:sz w:val="22"/>
        </w:rPr>
      </w:pPr>
      <w:r w:rsidRPr="00B60461">
        <w:rPr>
          <w:sz w:val="22"/>
        </w:rPr>
        <w:lastRenderedPageBreak/>
        <w:t>Para os serviços de balanceamento de rodas, alinhamento e geometria, de 03 (três) meses ou 5.000 (cinco mil) quilômetros, sendo que, neste caso, a garantia se estenderá ao que terminar por último.</w:t>
      </w:r>
    </w:p>
    <w:p w:rsidR="00B60461" w:rsidRDefault="00B60461" w:rsidP="00B60461">
      <w:pPr>
        <w:pStyle w:val="PargrafodaLista"/>
        <w:autoSpaceDE w:val="0"/>
        <w:autoSpaceDN w:val="0"/>
        <w:adjustRightInd w:val="0"/>
        <w:spacing w:after="0" w:line="240" w:lineRule="auto"/>
        <w:ind w:left="1418"/>
        <w:jc w:val="both"/>
        <w:rPr>
          <w:sz w:val="22"/>
        </w:rPr>
      </w:pPr>
    </w:p>
    <w:p w:rsidR="00B60461" w:rsidRDefault="00B60461" w:rsidP="002E760F">
      <w:pPr>
        <w:pStyle w:val="PargrafodaLista"/>
        <w:numPr>
          <w:ilvl w:val="0"/>
          <w:numId w:val="12"/>
        </w:numPr>
        <w:autoSpaceDE w:val="0"/>
        <w:autoSpaceDN w:val="0"/>
        <w:adjustRightInd w:val="0"/>
        <w:spacing w:after="0" w:line="240" w:lineRule="auto"/>
        <w:ind w:left="1418"/>
        <w:jc w:val="both"/>
        <w:rPr>
          <w:sz w:val="22"/>
        </w:rPr>
      </w:pPr>
      <w:r w:rsidRPr="00B60461">
        <w:rPr>
          <w:sz w:val="22"/>
        </w:rPr>
        <w:t>Para os serviços de lanternagem e pintura, contado da efetiva prestação dos serviços, não poderá ser inferior a 06 (seis) meses.</w:t>
      </w:r>
    </w:p>
    <w:p w:rsidR="00900F64" w:rsidRDefault="00900F64" w:rsidP="00B60461">
      <w:pPr>
        <w:pStyle w:val="PargrafodaLista"/>
        <w:autoSpaceDE w:val="0"/>
        <w:autoSpaceDN w:val="0"/>
        <w:adjustRightInd w:val="0"/>
        <w:spacing w:after="0" w:line="240" w:lineRule="auto"/>
        <w:ind w:left="1418"/>
        <w:jc w:val="both"/>
        <w:rPr>
          <w:sz w:val="22"/>
        </w:rPr>
      </w:pPr>
    </w:p>
    <w:p w:rsidR="00900F64" w:rsidRPr="00900F64" w:rsidRDefault="00900F64" w:rsidP="002E760F">
      <w:pPr>
        <w:pStyle w:val="PargrafodaLista"/>
        <w:numPr>
          <w:ilvl w:val="0"/>
          <w:numId w:val="12"/>
        </w:numPr>
        <w:autoSpaceDE w:val="0"/>
        <w:autoSpaceDN w:val="0"/>
        <w:adjustRightInd w:val="0"/>
        <w:spacing w:after="0" w:line="240" w:lineRule="auto"/>
        <w:ind w:left="1418"/>
        <w:jc w:val="both"/>
        <w:rPr>
          <w:sz w:val="22"/>
        </w:rPr>
      </w:pPr>
      <w:r w:rsidRPr="00900F64">
        <w:rPr>
          <w:sz w:val="22"/>
        </w:rPr>
        <w:t>Para as peças, componentes e acessórios, contados a partir da data da efetiva instalação no</w:t>
      </w:r>
      <w:r>
        <w:rPr>
          <w:sz w:val="22"/>
        </w:rPr>
        <w:t xml:space="preserve"> </w:t>
      </w:r>
      <w:r w:rsidRPr="00900F64">
        <w:rPr>
          <w:sz w:val="22"/>
        </w:rPr>
        <w:t>veículo, não poderá ser inferior a 03 (três) meses.</w:t>
      </w:r>
    </w:p>
    <w:p w:rsidR="00900F64" w:rsidRDefault="00900F64" w:rsidP="00B60461">
      <w:pPr>
        <w:pStyle w:val="PargrafodaLista"/>
        <w:autoSpaceDE w:val="0"/>
        <w:autoSpaceDN w:val="0"/>
        <w:adjustRightInd w:val="0"/>
        <w:spacing w:after="0" w:line="240" w:lineRule="auto"/>
        <w:ind w:left="1080"/>
        <w:jc w:val="both"/>
        <w:rPr>
          <w:sz w:val="22"/>
        </w:rPr>
      </w:pPr>
    </w:p>
    <w:p w:rsidR="00900F64" w:rsidRPr="00900F64" w:rsidRDefault="00900F64" w:rsidP="002E760F">
      <w:pPr>
        <w:pStyle w:val="PargrafodaLista"/>
        <w:numPr>
          <w:ilvl w:val="0"/>
          <w:numId w:val="12"/>
        </w:numPr>
        <w:autoSpaceDE w:val="0"/>
        <w:autoSpaceDN w:val="0"/>
        <w:adjustRightInd w:val="0"/>
        <w:spacing w:after="0" w:line="240" w:lineRule="auto"/>
        <w:ind w:left="1418"/>
        <w:jc w:val="both"/>
        <w:rPr>
          <w:sz w:val="22"/>
        </w:rPr>
      </w:pPr>
      <w:r w:rsidRPr="00900F64">
        <w:rPr>
          <w:sz w:val="22"/>
        </w:rPr>
        <w:t>Serviços e peças utilizados em serviços de retífica de bloco e/ou cabeçote de motor e seus componentes, caixa de câmbio, diferencial, motor de partida, bomba injetora, turbinas, bomba da direção hidráulica, compressor de ar-condicionado, contados da data da efetiva prestação do serviço, 06 (seis) meses ou 15.000 (quinze mil) quilômetros, sendo que a garantia se estenderá ao que terminar por último, quando o fabricante da peça não oferecer prazo maior de garantia, devendo, em caso de prazo de garantia superior, prevalecer à garantia oferecida pelo fabricante.</w:t>
      </w:r>
    </w:p>
    <w:p w:rsidR="00900F64" w:rsidRDefault="00900F64" w:rsidP="00B60461">
      <w:pPr>
        <w:pStyle w:val="PargrafodaLista"/>
        <w:autoSpaceDE w:val="0"/>
        <w:autoSpaceDN w:val="0"/>
        <w:adjustRightInd w:val="0"/>
        <w:spacing w:after="0" w:line="240" w:lineRule="auto"/>
        <w:ind w:left="1080"/>
        <w:jc w:val="both"/>
        <w:rPr>
          <w:sz w:val="22"/>
        </w:rPr>
      </w:pPr>
    </w:p>
    <w:p w:rsidR="00900F64" w:rsidRDefault="00900F64" w:rsidP="002E760F">
      <w:pPr>
        <w:pStyle w:val="PargrafodaLista"/>
        <w:numPr>
          <w:ilvl w:val="0"/>
          <w:numId w:val="12"/>
        </w:numPr>
        <w:autoSpaceDE w:val="0"/>
        <w:autoSpaceDN w:val="0"/>
        <w:adjustRightInd w:val="0"/>
        <w:spacing w:after="0" w:line="240" w:lineRule="auto"/>
        <w:ind w:left="1418"/>
        <w:jc w:val="both"/>
        <w:rPr>
          <w:sz w:val="22"/>
        </w:rPr>
      </w:pPr>
      <w:r w:rsidRPr="00900F64">
        <w:rPr>
          <w:sz w:val="22"/>
        </w:rPr>
        <w:t>Para os serviços em câmbio e suspensão, contados a partir da data da efetiva prestação dos serviços, não poderá ser inferior a 06 (seis) meses ou 15.000 km, o que ocorrer por último.</w:t>
      </w:r>
    </w:p>
    <w:p w:rsidR="00900F64" w:rsidRDefault="00900F64" w:rsidP="00900F64">
      <w:pPr>
        <w:autoSpaceDE w:val="0"/>
        <w:autoSpaceDN w:val="0"/>
        <w:adjustRightInd w:val="0"/>
        <w:spacing w:after="0" w:line="240" w:lineRule="auto"/>
        <w:jc w:val="both"/>
        <w:rPr>
          <w:sz w:val="22"/>
        </w:rPr>
      </w:pPr>
    </w:p>
    <w:p w:rsidR="00900F64" w:rsidRDefault="00900F64" w:rsidP="002E760F">
      <w:pPr>
        <w:pStyle w:val="PargrafodaLista"/>
        <w:numPr>
          <w:ilvl w:val="0"/>
          <w:numId w:val="12"/>
        </w:numPr>
        <w:autoSpaceDE w:val="0"/>
        <w:autoSpaceDN w:val="0"/>
        <w:adjustRightInd w:val="0"/>
        <w:spacing w:after="0" w:line="240" w:lineRule="auto"/>
        <w:ind w:left="1418"/>
        <w:jc w:val="both"/>
        <w:rPr>
          <w:sz w:val="22"/>
        </w:rPr>
      </w:pPr>
      <w:r w:rsidRPr="00900F64">
        <w:rPr>
          <w:sz w:val="22"/>
        </w:rPr>
        <w:t>Demais serviços e peças: 03 (três) meses ou 5.000 (cinco mil) quilômetros, sendo que a garantia se estenderá ao que terminar por último, quando o fabricante da peça não oferecer prazo maior de garantia, devendo, em caso de prazo de garantia superior, prevalecer a garantia oferecida pelo fabricante.</w:t>
      </w:r>
    </w:p>
    <w:p w:rsidR="00900F64" w:rsidRPr="00900F64" w:rsidRDefault="00900F64" w:rsidP="00900F64">
      <w:pPr>
        <w:pStyle w:val="PargrafodaLista"/>
        <w:rPr>
          <w:sz w:val="22"/>
        </w:rPr>
      </w:pPr>
    </w:p>
    <w:p w:rsidR="00900F64" w:rsidRPr="00900F64" w:rsidRDefault="00900F64" w:rsidP="002E760F">
      <w:pPr>
        <w:pStyle w:val="PargrafodaLista"/>
        <w:numPr>
          <w:ilvl w:val="0"/>
          <w:numId w:val="11"/>
        </w:numPr>
        <w:autoSpaceDE w:val="0"/>
        <w:autoSpaceDN w:val="0"/>
        <w:adjustRightInd w:val="0"/>
        <w:spacing w:after="0" w:line="240" w:lineRule="auto"/>
        <w:jc w:val="both"/>
        <w:rPr>
          <w:sz w:val="22"/>
        </w:rPr>
      </w:pPr>
      <w:r w:rsidRPr="00900F64">
        <w:rPr>
          <w:sz w:val="22"/>
        </w:rPr>
        <w:t>A garantia das peças e serviços deverá ser cumprida, mesmo após o término ou rescisão do</w:t>
      </w:r>
      <w:r>
        <w:rPr>
          <w:sz w:val="22"/>
        </w:rPr>
        <w:t xml:space="preserve"> </w:t>
      </w:r>
      <w:r w:rsidRPr="00900F64">
        <w:rPr>
          <w:sz w:val="22"/>
        </w:rPr>
        <w:t>contrato.</w:t>
      </w:r>
    </w:p>
    <w:p w:rsidR="00900F64" w:rsidRPr="00900F64" w:rsidRDefault="00900F64" w:rsidP="002E760F">
      <w:pPr>
        <w:pStyle w:val="PargrafodaLista"/>
        <w:numPr>
          <w:ilvl w:val="2"/>
          <w:numId w:val="24"/>
        </w:numPr>
        <w:autoSpaceDE w:val="0"/>
        <w:autoSpaceDN w:val="0"/>
        <w:adjustRightInd w:val="0"/>
        <w:spacing w:after="0" w:line="240" w:lineRule="auto"/>
        <w:jc w:val="both"/>
        <w:rPr>
          <w:b/>
          <w:sz w:val="22"/>
        </w:rPr>
      </w:pPr>
      <w:r w:rsidRPr="00900F64">
        <w:rPr>
          <w:b/>
          <w:sz w:val="22"/>
        </w:rPr>
        <w:t>- DA FROTA AUTOMOTIVA A SER GERENCIADA</w:t>
      </w:r>
    </w:p>
    <w:p w:rsidR="00900F64" w:rsidRDefault="00900F64" w:rsidP="0011253B">
      <w:pPr>
        <w:autoSpaceDE w:val="0"/>
        <w:autoSpaceDN w:val="0"/>
        <w:adjustRightInd w:val="0"/>
        <w:spacing w:after="0" w:line="240" w:lineRule="auto"/>
        <w:jc w:val="both"/>
        <w:rPr>
          <w:sz w:val="22"/>
        </w:rPr>
      </w:pPr>
    </w:p>
    <w:p w:rsidR="00900F64" w:rsidRDefault="002065EA" w:rsidP="002E760F">
      <w:pPr>
        <w:pStyle w:val="PargrafodaLista"/>
        <w:numPr>
          <w:ilvl w:val="3"/>
          <w:numId w:val="24"/>
        </w:numPr>
        <w:autoSpaceDE w:val="0"/>
        <w:autoSpaceDN w:val="0"/>
        <w:adjustRightInd w:val="0"/>
        <w:spacing w:after="0" w:line="240" w:lineRule="auto"/>
        <w:jc w:val="both"/>
        <w:rPr>
          <w:sz w:val="22"/>
        </w:rPr>
      </w:pPr>
      <w:r>
        <w:rPr>
          <w:b/>
          <w:sz w:val="22"/>
        </w:rPr>
        <w:t xml:space="preserve"> </w:t>
      </w:r>
      <w:r w:rsidR="00900F64">
        <w:rPr>
          <w:sz w:val="22"/>
        </w:rPr>
        <w:t xml:space="preserve">O </w:t>
      </w:r>
      <w:r w:rsidR="00900F64" w:rsidRPr="00900F64">
        <w:rPr>
          <w:sz w:val="22"/>
        </w:rPr>
        <w:t xml:space="preserve">objeto deste </w:t>
      </w:r>
      <w:r w:rsidR="00900F64">
        <w:rPr>
          <w:sz w:val="22"/>
        </w:rPr>
        <w:t>instrumento convocatório</w:t>
      </w:r>
      <w:r w:rsidR="00900F64" w:rsidRPr="00900F64">
        <w:rPr>
          <w:sz w:val="22"/>
        </w:rPr>
        <w:t xml:space="preserve"> refere-se ao gerenciamento de manutenção de veículos ativos, pertencentes à frota da Contratante, considerando além da frota atual disponível, aqueles veículos que possam vir a ser adquiridos ao longo da vigência da contratação, ou que estejam cedidos, transferidos ou que esteja</w:t>
      </w:r>
      <w:r w:rsidR="00900F64">
        <w:rPr>
          <w:sz w:val="22"/>
        </w:rPr>
        <w:t xml:space="preserve"> na posse legal da administração municipal</w:t>
      </w:r>
      <w:r w:rsidR="00900F64" w:rsidRPr="00900F64">
        <w:rPr>
          <w:sz w:val="22"/>
        </w:rPr>
        <w:t xml:space="preserve">, face à necessidade de restar assegurado um contingente adequado de veículos circulantes, considerando as atividades precípuas </w:t>
      </w:r>
      <w:r>
        <w:rPr>
          <w:sz w:val="22"/>
        </w:rPr>
        <w:t>dos órgãos</w:t>
      </w:r>
      <w:r w:rsidR="00900F64" w:rsidRPr="00900F64">
        <w:rPr>
          <w:sz w:val="22"/>
        </w:rPr>
        <w:t>.</w:t>
      </w:r>
    </w:p>
    <w:p w:rsidR="002065EA" w:rsidRDefault="002065EA" w:rsidP="002065EA">
      <w:pPr>
        <w:pStyle w:val="PargrafodaLista"/>
        <w:autoSpaceDE w:val="0"/>
        <w:autoSpaceDN w:val="0"/>
        <w:adjustRightInd w:val="0"/>
        <w:spacing w:after="0" w:line="240" w:lineRule="auto"/>
        <w:ind w:left="720"/>
        <w:jc w:val="both"/>
        <w:rPr>
          <w:sz w:val="22"/>
        </w:rPr>
      </w:pPr>
    </w:p>
    <w:p w:rsidR="002065EA" w:rsidRPr="002065EA" w:rsidRDefault="002065EA" w:rsidP="002E760F">
      <w:pPr>
        <w:pStyle w:val="PargrafodaLista"/>
        <w:numPr>
          <w:ilvl w:val="2"/>
          <w:numId w:val="24"/>
        </w:numPr>
        <w:autoSpaceDE w:val="0"/>
        <w:autoSpaceDN w:val="0"/>
        <w:adjustRightInd w:val="0"/>
        <w:spacing w:after="0" w:line="240" w:lineRule="auto"/>
        <w:jc w:val="both"/>
        <w:rPr>
          <w:b/>
          <w:sz w:val="22"/>
        </w:rPr>
      </w:pPr>
      <w:r w:rsidRPr="002065EA">
        <w:rPr>
          <w:b/>
          <w:sz w:val="22"/>
        </w:rPr>
        <w:t>DO REPRESENTANTE/PREPOSTO E DO POSTO DE ATENDIMENTO</w:t>
      </w:r>
    </w:p>
    <w:p w:rsidR="002065EA" w:rsidRDefault="002065EA" w:rsidP="00900F64">
      <w:pPr>
        <w:autoSpaceDE w:val="0"/>
        <w:autoSpaceDN w:val="0"/>
        <w:adjustRightInd w:val="0"/>
        <w:spacing w:after="0" w:line="240" w:lineRule="auto"/>
        <w:jc w:val="both"/>
        <w:rPr>
          <w:sz w:val="22"/>
        </w:rPr>
      </w:pPr>
    </w:p>
    <w:p w:rsidR="002065EA" w:rsidRPr="002065EA" w:rsidRDefault="002065EA" w:rsidP="002065EA">
      <w:pPr>
        <w:autoSpaceDE w:val="0"/>
        <w:autoSpaceDN w:val="0"/>
        <w:adjustRightInd w:val="0"/>
        <w:spacing w:after="0" w:line="240" w:lineRule="auto"/>
        <w:jc w:val="both"/>
        <w:rPr>
          <w:rFonts w:eastAsia="Times New Roman"/>
          <w:sz w:val="22"/>
          <w:szCs w:val="20"/>
        </w:rPr>
      </w:pPr>
      <w:r w:rsidRPr="002065EA">
        <w:rPr>
          <w:b/>
          <w:sz w:val="22"/>
        </w:rPr>
        <w:t xml:space="preserve">14.1.5.1 </w:t>
      </w:r>
      <w:r w:rsidRPr="002065EA">
        <w:rPr>
          <w:rFonts w:eastAsia="Times New Roman"/>
          <w:sz w:val="22"/>
          <w:szCs w:val="20"/>
        </w:rPr>
        <w:t>Manter um representante/preposto,  para prestar, junto a Contratante,</w:t>
      </w:r>
      <w:r>
        <w:rPr>
          <w:rFonts w:eastAsia="Times New Roman"/>
          <w:sz w:val="22"/>
          <w:szCs w:val="20"/>
        </w:rPr>
        <w:t xml:space="preserve"> </w:t>
      </w:r>
      <w:r w:rsidRPr="002065EA">
        <w:rPr>
          <w:rFonts w:eastAsia="Times New Roman"/>
          <w:sz w:val="22"/>
          <w:szCs w:val="20"/>
        </w:rPr>
        <w:t>esclarecimentos e atender as reclamações que porventura surgirem durante a execução do contrato,</w:t>
      </w:r>
      <w:r w:rsidR="00E83C12">
        <w:rPr>
          <w:rFonts w:eastAsia="Times New Roman"/>
          <w:sz w:val="22"/>
          <w:szCs w:val="20"/>
        </w:rPr>
        <w:t xml:space="preserve"> </w:t>
      </w:r>
      <w:r w:rsidRPr="002065EA">
        <w:rPr>
          <w:rFonts w:eastAsia="Times New Roman"/>
          <w:sz w:val="22"/>
          <w:szCs w:val="20"/>
        </w:rPr>
        <w:t>fornecendo os meios de contato disponíveis como números de telefone, endereços de correio eletrônico ou</w:t>
      </w:r>
      <w:r w:rsidR="00E83C12">
        <w:rPr>
          <w:rFonts w:eastAsia="Times New Roman"/>
          <w:sz w:val="22"/>
          <w:szCs w:val="20"/>
        </w:rPr>
        <w:t xml:space="preserve"> </w:t>
      </w:r>
      <w:r w:rsidRPr="002065EA">
        <w:rPr>
          <w:rFonts w:eastAsia="Times New Roman"/>
          <w:sz w:val="22"/>
          <w:szCs w:val="20"/>
        </w:rPr>
        <w:t>outro meio de comunicação que possibilite permanente e irrestrito contato Contratante-Contratada,</w:t>
      </w:r>
      <w:r w:rsidR="00E83C12">
        <w:rPr>
          <w:rFonts w:eastAsia="Times New Roman"/>
          <w:sz w:val="22"/>
          <w:szCs w:val="20"/>
        </w:rPr>
        <w:t xml:space="preserve"> </w:t>
      </w:r>
      <w:r w:rsidRPr="002065EA">
        <w:rPr>
          <w:rFonts w:eastAsia="Times New Roman"/>
          <w:sz w:val="22"/>
          <w:szCs w:val="20"/>
        </w:rPr>
        <w:t>inclusive fora dos dias e horários normais de atendimento, sábados, domingos e feriados.</w:t>
      </w:r>
    </w:p>
    <w:p w:rsidR="002065EA" w:rsidRPr="002065EA" w:rsidRDefault="002065EA" w:rsidP="00900F64">
      <w:pPr>
        <w:autoSpaceDE w:val="0"/>
        <w:autoSpaceDN w:val="0"/>
        <w:adjustRightInd w:val="0"/>
        <w:spacing w:after="0" w:line="240" w:lineRule="auto"/>
        <w:jc w:val="both"/>
        <w:rPr>
          <w:b/>
          <w:sz w:val="22"/>
        </w:rPr>
      </w:pPr>
    </w:p>
    <w:p w:rsidR="00E83C12" w:rsidRDefault="00E83C12" w:rsidP="00900F64">
      <w:pPr>
        <w:autoSpaceDE w:val="0"/>
        <w:autoSpaceDN w:val="0"/>
        <w:adjustRightInd w:val="0"/>
        <w:spacing w:after="0" w:line="240" w:lineRule="auto"/>
        <w:jc w:val="both"/>
        <w:rPr>
          <w:sz w:val="22"/>
        </w:rPr>
      </w:pPr>
      <w:r w:rsidRPr="00E83C12">
        <w:rPr>
          <w:b/>
          <w:sz w:val="22"/>
        </w:rPr>
        <w:t xml:space="preserve">14.1.5.2 </w:t>
      </w:r>
      <w:r>
        <w:rPr>
          <w:sz w:val="22"/>
        </w:rPr>
        <w:t>Também será de responsabilidade do representante/preposto:</w:t>
      </w:r>
    </w:p>
    <w:p w:rsidR="00E83C12" w:rsidRDefault="00E83C12" w:rsidP="00900F64">
      <w:pPr>
        <w:autoSpaceDE w:val="0"/>
        <w:autoSpaceDN w:val="0"/>
        <w:adjustRightInd w:val="0"/>
        <w:spacing w:after="0" w:line="240" w:lineRule="auto"/>
        <w:jc w:val="both"/>
        <w:rPr>
          <w:sz w:val="22"/>
        </w:rPr>
      </w:pPr>
    </w:p>
    <w:p w:rsidR="00900F64" w:rsidRDefault="00E83C12" w:rsidP="002E760F">
      <w:pPr>
        <w:pStyle w:val="PargrafodaLista"/>
        <w:numPr>
          <w:ilvl w:val="0"/>
          <w:numId w:val="13"/>
        </w:numPr>
        <w:autoSpaceDE w:val="0"/>
        <w:autoSpaceDN w:val="0"/>
        <w:adjustRightInd w:val="0"/>
        <w:spacing w:after="0" w:line="240" w:lineRule="auto"/>
        <w:jc w:val="both"/>
        <w:rPr>
          <w:sz w:val="22"/>
        </w:rPr>
      </w:pPr>
      <w:r w:rsidRPr="00E83C12">
        <w:rPr>
          <w:sz w:val="22"/>
        </w:rPr>
        <w:t>Cadastrar os novos veículos e usuários;</w:t>
      </w:r>
    </w:p>
    <w:p w:rsidR="00702ABB" w:rsidRDefault="00702ABB" w:rsidP="002E760F">
      <w:pPr>
        <w:pStyle w:val="PargrafodaLista"/>
        <w:numPr>
          <w:ilvl w:val="0"/>
          <w:numId w:val="13"/>
        </w:numPr>
        <w:autoSpaceDE w:val="0"/>
        <w:autoSpaceDN w:val="0"/>
        <w:adjustRightInd w:val="0"/>
        <w:spacing w:after="0" w:line="240" w:lineRule="auto"/>
        <w:jc w:val="both"/>
        <w:rPr>
          <w:sz w:val="22"/>
        </w:rPr>
      </w:pPr>
      <w:r>
        <w:rPr>
          <w:sz w:val="22"/>
        </w:rPr>
        <w:t>Cadastrar notas de empenho e contratos;</w:t>
      </w:r>
    </w:p>
    <w:p w:rsidR="00702ABB" w:rsidRDefault="00702ABB" w:rsidP="002E760F">
      <w:pPr>
        <w:pStyle w:val="PargrafodaLista"/>
        <w:numPr>
          <w:ilvl w:val="0"/>
          <w:numId w:val="13"/>
        </w:numPr>
        <w:autoSpaceDE w:val="0"/>
        <w:autoSpaceDN w:val="0"/>
        <w:adjustRightInd w:val="0"/>
        <w:spacing w:after="0" w:line="240" w:lineRule="auto"/>
        <w:jc w:val="both"/>
        <w:rPr>
          <w:sz w:val="22"/>
        </w:rPr>
      </w:pPr>
      <w:r>
        <w:rPr>
          <w:sz w:val="22"/>
        </w:rPr>
        <w:t>Cadastrar servidores que irão operacionalizar o sistema;</w:t>
      </w:r>
    </w:p>
    <w:p w:rsidR="00702ABB" w:rsidRPr="00E83C12" w:rsidRDefault="00702ABB" w:rsidP="002E760F">
      <w:pPr>
        <w:pStyle w:val="PargrafodaLista"/>
        <w:numPr>
          <w:ilvl w:val="0"/>
          <w:numId w:val="13"/>
        </w:numPr>
        <w:autoSpaceDE w:val="0"/>
        <w:autoSpaceDN w:val="0"/>
        <w:adjustRightInd w:val="0"/>
        <w:spacing w:after="0" w:line="240" w:lineRule="auto"/>
        <w:jc w:val="both"/>
        <w:rPr>
          <w:sz w:val="22"/>
        </w:rPr>
      </w:pPr>
      <w:r>
        <w:rPr>
          <w:sz w:val="22"/>
        </w:rPr>
        <w:lastRenderedPageBreak/>
        <w:t>Encerrar o acesso de servidores desligados das atividades pertencentes ao contrato;</w:t>
      </w:r>
    </w:p>
    <w:p w:rsidR="00E83C12" w:rsidRDefault="00E83C12" w:rsidP="002E760F">
      <w:pPr>
        <w:pStyle w:val="PargrafodaLista"/>
        <w:numPr>
          <w:ilvl w:val="0"/>
          <w:numId w:val="13"/>
        </w:numPr>
        <w:autoSpaceDE w:val="0"/>
        <w:autoSpaceDN w:val="0"/>
        <w:adjustRightInd w:val="0"/>
        <w:spacing w:after="0" w:line="240" w:lineRule="auto"/>
        <w:jc w:val="both"/>
        <w:rPr>
          <w:sz w:val="22"/>
        </w:rPr>
      </w:pPr>
      <w:r w:rsidRPr="00E83C12">
        <w:rPr>
          <w:sz w:val="22"/>
        </w:rPr>
        <w:t>Alteração de registro de servidores e veículos</w:t>
      </w:r>
      <w:r>
        <w:rPr>
          <w:sz w:val="22"/>
        </w:rPr>
        <w:t>;</w:t>
      </w:r>
    </w:p>
    <w:p w:rsidR="00E83C12" w:rsidRPr="00E83C12" w:rsidRDefault="00E83C12" w:rsidP="002E760F">
      <w:pPr>
        <w:pStyle w:val="PargrafodaLista"/>
        <w:numPr>
          <w:ilvl w:val="0"/>
          <w:numId w:val="13"/>
        </w:numPr>
        <w:autoSpaceDE w:val="0"/>
        <w:autoSpaceDN w:val="0"/>
        <w:adjustRightInd w:val="0"/>
        <w:spacing w:after="0" w:line="240" w:lineRule="auto"/>
        <w:rPr>
          <w:sz w:val="22"/>
        </w:rPr>
      </w:pPr>
      <w:r w:rsidRPr="00E83C12">
        <w:rPr>
          <w:sz w:val="22"/>
        </w:rPr>
        <w:t>Regularização de transações diversas, necessárias ao bom funcionamento do sistema e do Contrato.</w:t>
      </w:r>
    </w:p>
    <w:p w:rsidR="00E83C12" w:rsidRDefault="00E83C12" w:rsidP="00900F64">
      <w:pPr>
        <w:autoSpaceDE w:val="0"/>
        <w:autoSpaceDN w:val="0"/>
        <w:adjustRightInd w:val="0"/>
        <w:spacing w:after="0" w:line="240" w:lineRule="auto"/>
        <w:jc w:val="both"/>
        <w:rPr>
          <w:sz w:val="22"/>
        </w:rPr>
      </w:pPr>
    </w:p>
    <w:p w:rsidR="00E83C12" w:rsidRDefault="00E83C12" w:rsidP="002E760F">
      <w:pPr>
        <w:pStyle w:val="PargrafodaLista"/>
        <w:numPr>
          <w:ilvl w:val="2"/>
          <w:numId w:val="24"/>
        </w:numPr>
        <w:autoSpaceDE w:val="0"/>
        <w:autoSpaceDN w:val="0"/>
        <w:adjustRightInd w:val="0"/>
        <w:spacing w:after="0" w:line="240" w:lineRule="auto"/>
        <w:jc w:val="both"/>
        <w:rPr>
          <w:b/>
          <w:sz w:val="22"/>
        </w:rPr>
      </w:pPr>
      <w:r w:rsidRPr="00E83C12">
        <w:rPr>
          <w:b/>
          <w:sz w:val="22"/>
        </w:rPr>
        <w:t>DA EXECUÇÃO DOS SERVIÇOS</w:t>
      </w:r>
    </w:p>
    <w:p w:rsidR="00E83C12" w:rsidRDefault="00E83C12" w:rsidP="00E83C12">
      <w:pPr>
        <w:pStyle w:val="PargrafodaLista"/>
        <w:autoSpaceDE w:val="0"/>
        <w:autoSpaceDN w:val="0"/>
        <w:adjustRightInd w:val="0"/>
        <w:spacing w:after="0" w:line="240" w:lineRule="auto"/>
        <w:ind w:left="720"/>
        <w:jc w:val="both"/>
        <w:rPr>
          <w:b/>
          <w:sz w:val="22"/>
        </w:rPr>
      </w:pPr>
    </w:p>
    <w:p w:rsidR="00E83C12" w:rsidRDefault="00E83C12" w:rsidP="002E760F">
      <w:pPr>
        <w:pStyle w:val="PargrafodaLista"/>
        <w:numPr>
          <w:ilvl w:val="0"/>
          <w:numId w:val="14"/>
        </w:numPr>
        <w:autoSpaceDE w:val="0"/>
        <w:autoSpaceDN w:val="0"/>
        <w:adjustRightInd w:val="0"/>
        <w:spacing w:after="0" w:line="240" w:lineRule="auto"/>
        <w:jc w:val="both"/>
        <w:rPr>
          <w:sz w:val="22"/>
        </w:rPr>
      </w:pPr>
      <w:r w:rsidRPr="00E83C12">
        <w:rPr>
          <w:sz w:val="22"/>
        </w:rPr>
        <w:t>A cada necessidade de serviço, o fiscal da frota responsável efetuará a abertura de chamado</w:t>
      </w:r>
      <w:r>
        <w:rPr>
          <w:sz w:val="22"/>
        </w:rPr>
        <w:t xml:space="preserve"> </w:t>
      </w:r>
      <w:r w:rsidRPr="00E83C12">
        <w:rPr>
          <w:sz w:val="22"/>
        </w:rPr>
        <w:t>(orçamento) em estabelecimento credenciado pela Contratada, sendo que o credenciado deverá apresentar orçamento, de forma detalhada, abrangendo código, nome/descrição, marca e quantidade de peças, número de horas e descrição dos serviços a serem executados, tempo padrão para realização do serviço, bem como a quantidade de quilômetros necessários para o transporte do veículo (quando utilizado serviço de guincho), incluindo a garantia das peças e serviços.</w:t>
      </w:r>
    </w:p>
    <w:p w:rsidR="00E83C12" w:rsidRDefault="00E83C12" w:rsidP="00E83C12">
      <w:pPr>
        <w:pStyle w:val="PargrafodaLista"/>
        <w:autoSpaceDE w:val="0"/>
        <w:autoSpaceDN w:val="0"/>
        <w:adjustRightInd w:val="0"/>
        <w:spacing w:after="0" w:line="240" w:lineRule="auto"/>
        <w:ind w:left="1080"/>
        <w:jc w:val="both"/>
        <w:rPr>
          <w:sz w:val="22"/>
        </w:rPr>
      </w:pPr>
    </w:p>
    <w:p w:rsidR="00E83C12" w:rsidRPr="00E83C12" w:rsidRDefault="00E83C12" w:rsidP="002E760F">
      <w:pPr>
        <w:pStyle w:val="PargrafodaLista"/>
        <w:numPr>
          <w:ilvl w:val="0"/>
          <w:numId w:val="14"/>
        </w:numPr>
        <w:autoSpaceDE w:val="0"/>
        <w:autoSpaceDN w:val="0"/>
        <w:adjustRightInd w:val="0"/>
        <w:spacing w:after="0" w:line="240" w:lineRule="auto"/>
        <w:jc w:val="both"/>
        <w:rPr>
          <w:sz w:val="22"/>
        </w:rPr>
      </w:pPr>
      <w:r w:rsidRPr="00E83C12">
        <w:rPr>
          <w:sz w:val="22"/>
        </w:rPr>
        <w:t>O procedimento para reparo de um veículo seguirá a seguinte sistemática, que configura o gerenciamento compartilhado de manutenção de frota:</w:t>
      </w:r>
    </w:p>
    <w:p w:rsidR="00E83C12" w:rsidRDefault="00E83C12" w:rsidP="00E83C12">
      <w:pPr>
        <w:pStyle w:val="PargrafodaLista"/>
        <w:autoSpaceDE w:val="0"/>
        <w:autoSpaceDN w:val="0"/>
        <w:adjustRightInd w:val="0"/>
        <w:spacing w:after="0" w:line="240" w:lineRule="auto"/>
        <w:ind w:left="1080"/>
        <w:jc w:val="both"/>
        <w:rPr>
          <w:sz w:val="22"/>
        </w:rPr>
      </w:pPr>
    </w:p>
    <w:p w:rsidR="00E83C12" w:rsidRDefault="00E83C12" w:rsidP="002E760F">
      <w:pPr>
        <w:pStyle w:val="PargrafodaLista"/>
        <w:numPr>
          <w:ilvl w:val="0"/>
          <w:numId w:val="15"/>
        </w:numPr>
        <w:autoSpaceDE w:val="0"/>
        <w:autoSpaceDN w:val="0"/>
        <w:adjustRightInd w:val="0"/>
        <w:spacing w:after="0" w:line="240" w:lineRule="auto"/>
        <w:jc w:val="both"/>
        <w:rPr>
          <w:sz w:val="22"/>
        </w:rPr>
      </w:pPr>
      <w:r w:rsidRPr="00E83C12">
        <w:rPr>
          <w:sz w:val="22"/>
        </w:rPr>
        <w:t>Havendo necessidade de execução de serviços, o fiscal solicitará orçamento à Contratada, por meio de um estabelecimento credenciado, escolhido a seu critério</w:t>
      </w:r>
      <w:r>
        <w:rPr>
          <w:sz w:val="22"/>
        </w:rPr>
        <w:t xml:space="preserve"> </w:t>
      </w:r>
      <w:r w:rsidRPr="00E83C12">
        <w:rPr>
          <w:sz w:val="22"/>
        </w:rPr>
        <w:t>(do fiscal).</w:t>
      </w:r>
    </w:p>
    <w:p w:rsidR="008901B6" w:rsidRDefault="008901B6" w:rsidP="008901B6">
      <w:pPr>
        <w:pStyle w:val="PargrafodaLista"/>
        <w:autoSpaceDE w:val="0"/>
        <w:autoSpaceDN w:val="0"/>
        <w:adjustRightInd w:val="0"/>
        <w:spacing w:after="0" w:line="240" w:lineRule="auto"/>
        <w:ind w:left="1636"/>
        <w:jc w:val="both"/>
        <w:rPr>
          <w:sz w:val="22"/>
        </w:rPr>
      </w:pPr>
    </w:p>
    <w:p w:rsidR="008901B6" w:rsidRDefault="008901B6" w:rsidP="002E760F">
      <w:pPr>
        <w:pStyle w:val="PargrafodaLista"/>
        <w:numPr>
          <w:ilvl w:val="0"/>
          <w:numId w:val="15"/>
        </w:numPr>
        <w:autoSpaceDE w:val="0"/>
        <w:autoSpaceDN w:val="0"/>
        <w:adjustRightInd w:val="0"/>
        <w:spacing w:after="0" w:line="240" w:lineRule="auto"/>
        <w:jc w:val="both"/>
        <w:rPr>
          <w:sz w:val="22"/>
        </w:rPr>
      </w:pPr>
      <w:r w:rsidRPr="008901B6">
        <w:rPr>
          <w:sz w:val="22"/>
        </w:rPr>
        <w:t>O credenciado fornecerá o primeiro orçamento on-line.</w:t>
      </w:r>
    </w:p>
    <w:p w:rsidR="008901B6" w:rsidRPr="008901B6" w:rsidRDefault="008901B6" w:rsidP="008901B6">
      <w:pPr>
        <w:pStyle w:val="PargrafodaLista"/>
        <w:autoSpaceDE w:val="0"/>
        <w:autoSpaceDN w:val="0"/>
        <w:adjustRightInd w:val="0"/>
        <w:spacing w:after="0" w:line="240" w:lineRule="auto"/>
        <w:ind w:left="1636"/>
        <w:jc w:val="both"/>
        <w:rPr>
          <w:sz w:val="22"/>
        </w:rPr>
      </w:pPr>
    </w:p>
    <w:p w:rsidR="008901B6" w:rsidRPr="008901B6" w:rsidRDefault="008901B6" w:rsidP="002E760F">
      <w:pPr>
        <w:pStyle w:val="PargrafodaLista"/>
        <w:numPr>
          <w:ilvl w:val="0"/>
          <w:numId w:val="15"/>
        </w:numPr>
        <w:autoSpaceDE w:val="0"/>
        <w:autoSpaceDN w:val="0"/>
        <w:adjustRightInd w:val="0"/>
        <w:spacing w:after="0" w:line="240" w:lineRule="auto"/>
        <w:jc w:val="both"/>
        <w:rPr>
          <w:sz w:val="22"/>
        </w:rPr>
      </w:pPr>
      <w:r w:rsidRPr="008901B6">
        <w:rPr>
          <w:sz w:val="22"/>
        </w:rPr>
        <w:t xml:space="preserve">O fiscal responsável efetuará a abertura de dois outros orçamentos, para estabelecer as 3cotações, além do primeiro orçamento apresentado, e então a Contratada efetuará as tratativas para obtenção de melhores resultados, devendo fazer as pesquisas de conformidade contratual de preço de peças/materiais/acessórios, de hora de mão de obra e de tempo padrão, buscando o menor preço e as melhores condições para execução do orçamento proposto, somente estando dispensados os outros dois orçamentos, quando tratar-se de peças e/ou serviços cujo sistema já tenha registro de comparativo de todas as peças e serviços necessários, caso estejam dentro do previsto </w:t>
      </w:r>
      <w:r w:rsidRPr="008901B6">
        <w:rPr>
          <w:i/>
          <w:sz w:val="22"/>
        </w:rPr>
        <w:t>“Sempre que algum valor de peça ou mão de obra não constar nas tabelas on-line fornecidas, a Contratada deverá comprovar a pesquisa de preço no mercado local e/ou regional (no município/cidade ou, no máximo, no estado onde se localiza o estabelecimento que apresentou o orçamento), registrando todos os dados da consulta, que poderá ser feita às tabelas de preços fornecidas pelos fabricantes, nos sítios eletrônicos disponíveis para consulta, na própria loja de venda de peças, ou ainda via telefone, e-mail, ofício, ou pessoalmente, desde que conste registrada a forma utilizada, devendo, para isso, inserir anotações no corpo do próprio orçamento apresentado, ou encaminhar esses dados para o Fiscal responsável”</w:t>
      </w:r>
      <w:r w:rsidRPr="008901B6">
        <w:rPr>
          <w:sz w:val="22"/>
        </w:rPr>
        <w:t xml:space="preserve">, ou aqueles </w:t>
      </w:r>
      <w:r w:rsidRPr="008901B6">
        <w:rPr>
          <w:i/>
          <w:sz w:val="22"/>
        </w:rPr>
        <w:t>descritos “Os serviços de revisão em garantia, ou demais trocas de peças e/ou serviços realizados em concessionárias, obedecerão a critério de aceitação, de acordo com os itens previstos no manual do fabricante, e conforme valores de pacotes de revisão e de peças e serviços a serem praticados na data do evento, pela concessionária da marca, mediante comprovação por pesquisa, local ou regional (no município/cidade ou, no máximo, no estado onde se localiza o estabelecimento que apresentou o orçamento), que deverá ser feita e apresentada pela Contratada, ao Fiscal”.</w:t>
      </w:r>
    </w:p>
    <w:p w:rsidR="008901B6" w:rsidRDefault="008901B6" w:rsidP="00E83C12">
      <w:pPr>
        <w:pStyle w:val="PargrafodaLista"/>
        <w:autoSpaceDE w:val="0"/>
        <w:autoSpaceDN w:val="0"/>
        <w:adjustRightInd w:val="0"/>
        <w:spacing w:after="0" w:line="240" w:lineRule="auto"/>
        <w:ind w:left="720"/>
        <w:jc w:val="both"/>
        <w:rPr>
          <w:rFonts w:ascii="NimbusRomNo9L-Regu" w:hAnsi="NimbusRomNo9L-Regu" w:cs="NimbusRomNo9L-Regu"/>
          <w:sz w:val="25"/>
          <w:szCs w:val="25"/>
        </w:rPr>
      </w:pPr>
    </w:p>
    <w:p w:rsidR="008901B6" w:rsidRDefault="008901B6" w:rsidP="002E760F">
      <w:pPr>
        <w:pStyle w:val="PargrafodaLista"/>
        <w:numPr>
          <w:ilvl w:val="0"/>
          <w:numId w:val="14"/>
        </w:numPr>
        <w:autoSpaceDE w:val="0"/>
        <w:autoSpaceDN w:val="0"/>
        <w:adjustRightInd w:val="0"/>
        <w:spacing w:after="0" w:line="240" w:lineRule="auto"/>
        <w:jc w:val="both"/>
        <w:rPr>
          <w:sz w:val="22"/>
        </w:rPr>
      </w:pPr>
      <w:r w:rsidRPr="00CB4843">
        <w:rPr>
          <w:sz w:val="22"/>
        </w:rPr>
        <w:t>Todas as solicitações/orçamentos/cotações serão realizadas em estabelecimentos indicados pelo</w:t>
      </w:r>
      <w:r w:rsidR="00CB4843" w:rsidRPr="00CB4843">
        <w:rPr>
          <w:sz w:val="22"/>
        </w:rPr>
        <w:t xml:space="preserve"> </w:t>
      </w:r>
      <w:r w:rsidRPr="00CB4843">
        <w:rPr>
          <w:sz w:val="22"/>
        </w:rPr>
        <w:t>fiscal da Contratante, tendo a Contratada a obrigação de negociar cada um deles com o credenciado,</w:t>
      </w:r>
      <w:r w:rsidR="00CB4843" w:rsidRPr="00CB4843">
        <w:rPr>
          <w:sz w:val="22"/>
        </w:rPr>
        <w:t xml:space="preserve"> </w:t>
      </w:r>
      <w:r w:rsidRPr="00CB4843">
        <w:rPr>
          <w:sz w:val="22"/>
        </w:rPr>
        <w:t>visando obtenção dos melhores e menores preços e condições.</w:t>
      </w:r>
    </w:p>
    <w:p w:rsidR="00A77A51" w:rsidRDefault="00A77A51" w:rsidP="00A77A51">
      <w:pPr>
        <w:pStyle w:val="PargrafodaLista"/>
        <w:autoSpaceDE w:val="0"/>
        <w:autoSpaceDN w:val="0"/>
        <w:adjustRightInd w:val="0"/>
        <w:spacing w:after="0" w:line="240" w:lineRule="auto"/>
        <w:ind w:left="1080"/>
        <w:jc w:val="both"/>
        <w:rPr>
          <w:sz w:val="22"/>
        </w:rPr>
      </w:pPr>
    </w:p>
    <w:p w:rsidR="00A77A51" w:rsidRDefault="00A77A51" w:rsidP="002E760F">
      <w:pPr>
        <w:pStyle w:val="PargrafodaLista"/>
        <w:numPr>
          <w:ilvl w:val="0"/>
          <w:numId w:val="14"/>
        </w:numPr>
        <w:autoSpaceDE w:val="0"/>
        <w:autoSpaceDN w:val="0"/>
        <w:adjustRightInd w:val="0"/>
        <w:spacing w:after="0" w:line="240" w:lineRule="auto"/>
        <w:jc w:val="both"/>
        <w:rPr>
          <w:sz w:val="22"/>
        </w:rPr>
      </w:pPr>
      <w:r w:rsidRPr="00A77A51">
        <w:rPr>
          <w:sz w:val="22"/>
        </w:rPr>
        <w:lastRenderedPageBreak/>
        <w:t xml:space="preserve">Independente dos descontos contratados </w:t>
      </w:r>
      <w:r>
        <w:rPr>
          <w:sz w:val="22"/>
        </w:rPr>
        <w:t xml:space="preserve">os </w:t>
      </w:r>
      <w:r w:rsidRPr="00A77A51">
        <w:rPr>
          <w:sz w:val="22"/>
        </w:rPr>
        <w:t xml:space="preserve">valores máximos admitidos para peças e serviços, </w:t>
      </w:r>
      <w:r>
        <w:rPr>
          <w:sz w:val="22"/>
        </w:rPr>
        <w:t>pela</w:t>
      </w:r>
      <w:r w:rsidRPr="00A77A51">
        <w:rPr>
          <w:sz w:val="22"/>
        </w:rPr>
        <w:t xml:space="preserve"> Contratada deverá primar por reduzir os gastos com manutenção da Contratante, buscando potencializar as negociações com os estabelecimentos credenciados.</w:t>
      </w:r>
    </w:p>
    <w:p w:rsidR="00A77A51" w:rsidRPr="00A77A51" w:rsidRDefault="00A77A51" w:rsidP="00A77A51">
      <w:pPr>
        <w:pStyle w:val="PargrafodaLista"/>
        <w:autoSpaceDE w:val="0"/>
        <w:autoSpaceDN w:val="0"/>
        <w:adjustRightInd w:val="0"/>
        <w:spacing w:after="0" w:line="240" w:lineRule="auto"/>
        <w:ind w:left="1080"/>
        <w:jc w:val="both"/>
        <w:rPr>
          <w:sz w:val="22"/>
        </w:rPr>
      </w:pPr>
    </w:p>
    <w:p w:rsidR="00A77A51" w:rsidRPr="00A77A51" w:rsidRDefault="00A77A51" w:rsidP="002E760F">
      <w:pPr>
        <w:pStyle w:val="PargrafodaLista"/>
        <w:numPr>
          <w:ilvl w:val="0"/>
          <w:numId w:val="14"/>
        </w:numPr>
        <w:autoSpaceDE w:val="0"/>
        <w:autoSpaceDN w:val="0"/>
        <w:adjustRightInd w:val="0"/>
        <w:spacing w:after="0" w:line="240" w:lineRule="auto"/>
        <w:jc w:val="both"/>
        <w:rPr>
          <w:sz w:val="22"/>
        </w:rPr>
      </w:pPr>
      <w:r w:rsidRPr="00A77A51">
        <w:rPr>
          <w:sz w:val="22"/>
        </w:rPr>
        <w:t>A Contratada apresenta</w:t>
      </w:r>
      <w:r>
        <w:rPr>
          <w:sz w:val="22"/>
        </w:rPr>
        <w:t>rá</w:t>
      </w:r>
      <w:r w:rsidRPr="00A77A51">
        <w:rPr>
          <w:sz w:val="22"/>
        </w:rPr>
        <w:t xml:space="preserve"> os orçamentos e as pesquisas </w:t>
      </w:r>
      <w:r>
        <w:rPr>
          <w:sz w:val="22"/>
        </w:rPr>
        <w:t xml:space="preserve">de mercado </w:t>
      </w:r>
      <w:r w:rsidRPr="00A77A51">
        <w:rPr>
          <w:sz w:val="22"/>
        </w:rPr>
        <w:t>ao fiscal responsável pelo veículo a ser reparado</w:t>
      </w:r>
      <w:r>
        <w:rPr>
          <w:sz w:val="22"/>
        </w:rPr>
        <w:t xml:space="preserve">, </w:t>
      </w:r>
      <w:r w:rsidRPr="00A77A51">
        <w:rPr>
          <w:sz w:val="22"/>
        </w:rPr>
        <w:t>“</w:t>
      </w:r>
      <w:r w:rsidRPr="00A77A51">
        <w:rPr>
          <w:i/>
          <w:sz w:val="22"/>
        </w:rPr>
        <w:t>Todas as solicitações/orçamentos/cotações serão realizadas em estabelecimentos indicados pelo fiscal da Contratante, tendo a Contratada a obrigação de negociar cada um deles com o credenciado, visando obtenção dos melhores e menores preços e condições”.</w:t>
      </w:r>
    </w:p>
    <w:p w:rsidR="00A77A51" w:rsidRPr="00A77A51" w:rsidRDefault="00A77A51" w:rsidP="00A77A51">
      <w:pPr>
        <w:pStyle w:val="PargrafodaLista"/>
        <w:autoSpaceDE w:val="0"/>
        <w:autoSpaceDN w:val="0"/>
        <w:adjustRightInd w:val="0"/>
        <w:spacing w:after="0" w:line="240" w:lineRule="auto"/>
        <w:ind w:left="1080"/>
        <w:jc w:val="both"/>
        <w:rPr>
          <w:sz w:val="22"/>
        </w:rPr>
      </w:pPr>
    </w:p>
    <w:p w:rsidR="00A77A51" w:rsidRDefault="00A77A51" w:rsidP="002E760F">
      <w:pPr>
        <w:pStyle w:val="PargrafodaLista"/>
        <w:numPr>
          <w:ilvl w:val="0"/>
          <w:numId w:val="14"/>
        </w:numPr>
        <w:autoSpaceDE w:val="0"/>
        <w:autoSpaceDN w:val="0"/>
        <w:adjustRightInd w:val="0"/>
        <w:spacing w:after="0" w:line="240" w:lineRule="auto"/>
        <w:jc w:val="both"/>
        <w:rPr>
          <w:sz w:val="22"/>
        </w:rPr>
      </w:pPr>
      <w:r w:rsidRPr="00A77A51">
        <w:rPr>
          <w:sz w:val="22"/>
        </w:rPr>
        <w:t>O fiscal responsável pelo veículo a ser reparado deverá verificar a conformidade dos valores e tempos apresentados</w:t>
      </w:r>
      <w:r w:rsidR="00E45973">
        <w:rPr>
          <w:sz w:val="22"/>
        </w:rPr>
        <w:t xml:space="preserve"> para o efeito reparo, bem como a distancia (km) que se encontra da seda do município. </w:t>
      </w:r>
    </w:p>
    <w:p w:rsidR="00CB4843" w:rsidRPr="00A77A51" w:rsidRDefault="00CB4843" w:rsidP="00A77A51">
      <w:pPr>
        <w:autoSpaceDE w:val="0"/>
        <w:autoSpaceDN w:val="0"/>
        <w:adjustRightInd w:val="0"/>
        <w:spacing w:after="0" w:line="240" w:lineRule="auto"/>
        <w:jc w:val="both"/>
        <w:rPr>
          <w:rFonts w:eastAsia="Times New Roman"/>
          <w:sz w:val="22"/>
          <w:szCs w:val="20"/>
        </w:rPr>
      </w:pPr>
    </w:p>
    <w:p w:rsidR="00CB4843" w:rsidRDefault="00107384" w:rsidP="002E760F">
      <w:pPr>
        <w:pStyle w:val="PargrafodaLista"/>
        <w:numPr>
          <w:ilvl w:val="0"/>
          <w:numId w:val="14"/>
        </w:numPr>
        <w:autoSpaceDE w:val="0"/>
        <w:autoSpaceDN w:val="0"/>
        <w:adjustRightInd w:val="0"/>
        <w:spacing w:after="0" w:line="240" w:lineRule="auto"/>
        <w:jc w:val="both"/>
        <w:rPr>
          <w:sz w:val="22"/>
        </w:rPr>
      </w:pPr>
      <w:r w:rsidRPr="00107384">
        <w:rPr>
          <w:sz w:val="22"/>
        </w:rPr>
        <w:t xml:space="preserve">A credenciada pela Contratada deverá disponibilizar local adequado para inspeção prévia de todas as peças a serem substituídas nos veículos da Contratante, fornecendo relação </w:t>
      </w:r>
      <w:r>
        <w:rPr>
          <w:sz w:val="22"/>
        </w:rPr>
        <w:t>das peças e seus respectivo</w:t>
      </w:r>
      <w:r w:rsidRPr="00107384">
        <w:rPr>
          <w:sz w:val="22"/>
        </w:rPr>
        <w:t>s códigos, que serão verificados pelo fiscal da Contratante.</w:t>
      </w:r>
    </w:p>
    <w:p w:rsidR="005A2434" w:rsidRPr="005A2434" w:rsidRDefault="005A2434" w:rsidP="005A2434">
      <w:pPr>
        <w:pStyle w:val="PargrafodaLista"/>
        <w:rPr>
          <w:sz w:val="22"/>
        </w:rPr>
      </w:pPr>
    </w:p>
    <w:p w:rsidR="005A2434" w:rsidRDefault="005A2434" w:rsidP="002E760F">
      <w:pPr>
        <w:pStyle w:val="PargrafodaLista"/>
        <w:numPr>
          <w:ilvl w:val="0"/>
          <w:numId w:val="14"/>
        </w:numPr>
        <w:autoSpaceDE w:val="0"/>
        <w:autoSpaceDN w:val="0"/>
        <w:adjustRightInd w:val="0"/>
        <w:spacing w:after="0" w:line="240" w:lineRule="auto"/>
        <w:jc w:val="both"/>
        <w:rPr>
          <w:sz w:val="22"/>
        </w:rPr>
      </w:pPr>
      <w:r w:rsidRPr="00076E3B">
        <w:rPr>
          <w:sz w:val="22"/>
        </w:rPr>
        <w:t>Nos orçamentos apresentados pela Contratada deverão constar também as seguintes informações: data de emissão, marca/modelo e ano do veículo, placa do veículo, hodômetro do veículo no momento do orçamento, e campo “observações” para inclusão de informações que sejam de caráter relevante para o fiscal do Contrato, sendo de exclusiva responsabilidade da Contratada os prejuízos advindos da omissão dessas informações.</w:t>
      </w:r>
    </w:p>
    <w:p w:rsidR="00076E3B" w:rsidRPr="00076E3B" w:rsidRDefault="00076E3B" w:rsidP="00076E3B">
      <w:pPr>
        <w:pStyle w:val="PargrafodaLista"/>
        <w:rPr>
          <w:sz w:val="22"/>
        </w:rPr>
      </w:pPr>
    </w:p>
    <w:p w:rsidR="005A2434" w:rsidRPr="00076E3B" w:rsidRDefault="005A2434" w:rsidP="002E760F">
      <w:pPr>
        <w:pStyle w:val="PargrafodaLista"/>
        <w:numPr>
          <w:ilvl w:val="0"/>
          <w:numId w:val="14"/>
        </w:numPr>
        <w:autoSpaceDE w:val="0"/>
        <w:autoSpaceDN w:val="0"/>
        <w:adjustRightInd w:val="0"/>
        <w:spacing w:after="0" w:line="240" w:lineRule="auto"/>
        <w:jc w:val="both"/>
        <w:rPr>
          <w:sz w:val="22"/>
        </w:rPr>
      </w:pPr>
      <w:r w:rsidRPr="00076E3B">
        <w:rPr>
          <w:sz w:val="22"/>
        </w:rPr>
        <w:t xml:space="preserve">Caberá à Contratada verificar se o preço inicial proposto está de acordo com o preço praticado no mercado, o que </w:t>
      </w:r>
      <w:r w:rsidR="00076E3B" w:rsidRPr="00076E3B">
        <w:rPr>
          <w:sz w:val="22"/>
        </w:rPr>
        <w:t xml:space="preserve"> poderá </w:t>
      </w:r>
      <w:r w:rsidRPr="00076E3B">
        <w:rPr>
          <w:sz w:val="22"/>
        </w:rPr>
        <w:t xml:space="preserve">ser feito por meio de consulta </w:t>
      </w:r>
      <w:r w:rsidRPr="00076E3B">
        <w:rPr>
          <w:i/>
          <w:sz w:val="22"/>
        </w:rPr>
        <w:t>on-line</w:t>
      </w:r>
      <w:r w:rsidRPr="00076E3B">
        <w:rPr>
          <w:sz w:val="22"/>
        </w:rPr>
        <w:t xml:space="preserve"> aos </w:t>
      </w:r>
      <w:r w:rsidR="00076E3B" w:rsidRPr="00076E3B">
        <w:rPr>
          <w:sz w:val="22"/>
        </w:rPr>
        <w:t xml:space="preserve">a </w:t>
      </w:r>
      <w:r w:rsidRPr="00076E3B">
        <w:rPr>
          <w:sz w:val="22"/>
        </w:rPr>
        <w:t xml:space="preserve">sistemas </w:t>
      </w:r>
      <w:r w:rsidR="00076E3B" w:rsidRPr="00076E3B">
        <w:rPr>
          <w:sz w:val="22"/>
        </w:rPr>
        <w:t>complementar</w:t>
      </w:r>
      <w:r w:rsidRPr="00076E3B">
        <w:rPr>
          <w:sz w:val="22"/>
        </w:rPr>
        <w:t xml:space="preserve">, </w:t>
      </w:r>
      <w:r w:rsidR="00E4176A" w:rsidRPr="00076E3B">
        <w:rPr>
          <w:sz w:val="22"/>
        </w:rPr>
        <w:t>para confirmar o valor</w:t>
      </w:r>
      <w:r w:rsidR="00076E3B" w:rsidRPr="00076E3B">
        <w:rPr>
          <w:sz w:val="22"/>
        </w:rPr>
        <w:t>es</w:t>
      </w:r>
      <w:r w:rsidRPr="00076E3B">
        <w:rPr>
          <w:sz w:val="22"/>
        </w:rPr>
        <w:t>, ou ainda, quando não disponível nesse, por pesquisa em estabelecimentos concessionários do fabricante, local ou regional(no município/cidade ou, no máximo, no estado onde se localiza o estabelecimento que apresentou o orçamento), de venda de peças e/ou serviços similares, e ainda verificar a conformidade quanto ao tempo padrão indicado, devendo fazer todos os ajustes, antes da liberação do orçamento para aprovação pelo fiscal, observando as obrigações descritas</w:t>
      </w:r>
      <w:r w:rsidR="00076E3B" w:rsidRPr="00076E3B">
        <w:rPr>
          <w:sz w:val="22"/>
        </w:rPr>
        <w:t xml:space="preserve"> no instrumento convocatório</w:t>
      </w:r>
      <w:r w:rsidRPr="00076E3B">
        <w:rPr>
          <w:sz w:val="22"/>
        </w:rPr>
        <w:t>, sendo que as consultas apresentadas deverão conter marca, modelo,</w:t>
      </w:r>
      <w:r w:rsidR="00076E3B" w:rsidRPr="00076E3B">
        <w:rPr>
          <w:sz w:val="22"/>
        </w:rPr>
        <w:t xml:space="preserve"> </w:t>
      </w:r>
      <w:r w:rsidRPr="00076E3B">
        <w:rPr>
          <w:sz w:val="22"/>
        </w:rPr>
        <w:t>motorização, versão e ano fabricação/modelo.</w:t>
      </w:r>
    </w:p>
    <w:p w:rsidR="00CB4843" w:rsidRPr="005A2434" w:rsidRDefault="00CB4843" w:rsidP="005A2434">
      <w:pPr>
        <w:autoSpaceDE w:val="0"/>
        <w:autoSpaceDN w:val="0"/>
        <w:adjustRightInd w:val="0"/>
        <w:spacing w:after="0" w:line="240" w:lineRule="auto"/>
        <w:jc w:val="both"/>
        <w:rPr>
          <w:rFonts w:eastAsia="Times New Roman"/>
          <w:sz w:val="22"/>
          <w:szCs w:val="20"/>
        </w:rPr>
      </w:pPr>
    </w:p>
    <w:p w:rsidR="00107384" w:rsidRDefault="00107384" w:rsidP="00CB4843">
      <w:pPr>
        <w:autoSpaceDE w:val="0"/>
        <w:autoSpaceDN w:val="0"/>
        <w:adjustRightInd w:val="0"/>
        <w:spacing w:after="0" w:line="240" w:lineRule="auto"/>
        <w:jc w:val="both"/>
        <w:rPr>
          <w:sz w:val="22"/>
        </w:rPr>
      </w:pPr>
    </w:p>
    <w:p w:rsidR="00107384" w:rsidRPr="00076E3B" w:rsidRDefault="00076E3B" w:rsidP="002E760F">
      <w:pPr>
        <w:pStyle w:val="PargrafodaLista"/>
        <w:numPr>
          <w:ilvl w:val="0"/>
          <w:numId w:val="14"/>
        </w:numPr>
        <w:autoSpaceDE w:val="0"/>
        <w:autoSpaceDN w:val="0"/>
        <w:adjustRightInd w:val="0"/>
        <w:spacing w:after="0" w:line="240" w:lineRule="auto"/>
        <w:jc w:val="both"/>
        <w:rPr>
          <w:sz w:val="22"/>
        </w:rPr>
      </w:pPr>
      <w:r w:rsidRPr="00076E3B">
        <w:rPr>
          <w:sz w:val="22"/>
        </w:rPr>
        <w:t>O fiscal poderá recusar os orçamentos, pedir sua revisão, inclusão de itens ou aceitá-los parcialmente, comprometendo-se a Contratada, e sua rede credenciada, a executar ou fornecer o que for aprovado em todo ou em parte, tendo a Contratada o prazo máximo de 02 (dois) dias úteis, contados a partir da rejeição, para incluir, refazer ou corrigir os serviços não aceitos.</w:t>
      </w:r>
    </w:p>
    <w:p w:rsidR="00076E3B" w:rsidRDefault="00076E3B" w:rsidP="00CB4843">
      <w:pPr>
        <w:autoSpaceDE w:val="0"/>
        <w:autoSpaceDN w:val="0"/>
        <w:adjustRightInd w:val="0"/>
        <w:spacing w:after="0" w:line="240" w:lineRule="auto"/>
        <w:jc w:val="both"/>
        <w:rPr>
          <w:sz w:val="22"/>
        </w:rPr>
      </w:pPr>
    </w:p>
    <w:p w:rsidR="00076E3B" w:rsidRDefault="00076E3B" w:rsidP="002E760F">
      <w:pPr>
        <w:pStyle w:val="PargrafodaLista"/>
        <w:numPr>
          <w:ilvl w:val="0"/>
          <w:numId w:val="14"/>
        </w:numPr>
        <w:autoSpaceDE w:val="0"/>
        <w:autoSpaceDN w:val="0"/>
        <w:adjustRightInd w:val="0"/>
        <w:spacing w:after="0" w:line="240" w:lineRule="auto"/>
        <w:jc w:val="both"/>
        <w:rPr>
          <w:sz w:val="22"/>
        </w:rPr>
      </w:pPr>
      <w:r w:rsidRPr="00873980">
        <w:rPr>
          <w:sz w:val="22"/>
        </w:rPr>
        <w:t>Para peças exclusivas, onde não haja parâmetros para comparação em razão da existência</w:t>
      </w:r>
      <w:r w:rsidR="00873980" w:rsidRPr="00873980">
        <w:rPr>
          <w:sz w:val="22"/>
        </w:rPr>
        <w:t xml:space="preserve"> </w:t>
      </w:r>
      <w:r w:rsidRPr="00873980">
        <w:rPr>
          <w:sz w:val="22"/>
        </w:rPr>
        <w:t>de um único fornecedor, dever-se-á registrar essa informação, que servirá, por meio da apresentação de</w:t>
      </w:r>
      <w:r w:rsidR="00873980" w:rsidRPr="00873980">
        <w:rPr>
          <w:sz w:val="22"/>
        </w:rPr>
        <w:t xml:space="preserve"> </w:t>
      </w:r>
      <w:r w:rsidRPr="00873980">
        <w:rPr>
          <w:sz w:val="22"/>
        </w:rPr>
        <w:t>notas fiscais ou documentos que comprovem fornecimento anterior, como justificativa para a ausência de</w:t>
      </w:r>
      <w:r w:rsidR="00873980" w:rsidRPr="00873980">
        <w:rPr>
          <w:sz w:val="22"/>
        </w:rPr>
        <w:t xml:space="preserve"> </w:t>
      </w:r>
      <w:r w:rsidRPr="00873980">
        <w:rPr>
          <w:sz w:val="22"/>
        </w:rPr>
        <w:t>comparativos de mercado</w:t>
      </w:r>
      <w:r w:rsidR="00873980">
        <w:rPr>
          <w:sz w:val="22"/>
        </w:rPr>
        <w:t>.</w:t>
      </w:r>
    </w:p>
    <w:p w:rsidR="00873980" w:rsidRPr="00873980" w:rsidRDefault="00873980" w:rsidP="00873980">
      <w:pPr>
        <w:pStyle w:val="PargrafodaLista"/>
        <w:rPr>
          <w:sz w:val="22"/>
        </w:rPr>
      </w:pPr>
    </w:p>
    <w:p w:rsidR="00873980" w:rsidRDefault="00873980" w:rsidP="002E760F">
      <w:pPr>
        <w:pStyle w:val="PargrafodaLista"/>
        <w:numPr>
          <w:ilvl w:val="0"/>
          <w:numId w:val="14"/>
        </w:numPr>
        <w:autoSpaceDE w:val="0"/>
        <w:autoSpaceDN w:val="0"/>
        <w:adjustRightInd w:val="0"/>
        <w:spacing w:after="0" w:line="240" w:lineRule="auto"/>
        <w:jc w:val="both"/>
        <w:rPr>
          <w:sz w:val="22"/>
        </w:rPr>
      </w:pPr>
      <w:r w:rsidRPr="00873980">
        <w:rPr>
          <w:sz w:val="22"/>
        </w:rPr>
        <w:t>No caso de veículos que tenham modificações estruturais, pela especificidade das atividades desenvolvidas (por ex</w:t>
      </w:r>
      <w:r w:rsidR="00187D22">
        <w:rPr>
          <w:sz w:val="22"/>
        </w:rPr>
        <w:t xml:space="preserve">emplo: unidades móveis/resgates </w:t>
      </w:r>
      <w:r w:rsidRPr="00873980">
        <w:rPr>
          <w:sz w:val="22"/>
        </w:rPr>
        <w:t xml:space="preserve">e outros), e consequentemente as partes que também sofreram adaptações (mecânicas e/ou elétricas), o parâmetro de comparação não levará mais em conta a originalidade inicial (antes da </w:t>
      </w:r>
      <w:r w:rsidRPr="00873980">
        <w:rPr>
          <w:sz w:val="22"/>
        </w:rPr>
        <w:lastRenderedPageBreak/>
        <w:t>modificação), mas sim aquela configuração apresentada desde o início do uso pela Contratante.</w:t>
      </w:r>
    </w:p>
    <w:p w:rsidR="00187D22" w:rsidRPr="00873980" w:rsidRDefault="00187D22" w:rsidP="00187D22">
      <w:pPr>
        <w:pStyle w:val="PargrafodaLista"/>
        <w:autoSpaceDE w:val="0"/>
        <w:autoSpaceDN w:val="0"/>
        <w:adjustRightInd w:val="0"/>
        <w:spacing w:after="0" w:line="240" w:lineRule="auto"/>
        <w:ind w:left="1080"/>
        <w:jc w:val="both"/>
        <w:rPr>
          <w:sz w:val="22"/>
        </w:rPr>
      </w:pPr>
    </w:p>
    <w:p w:rsidR="00076E3B" w:rsidRDefault="00187D22" w:rsidP="002E760F">
      <w:pPr>
        <w:pStyle w:val="PargrafodaLista"/>
        <w:numPr>
          <w:ilvl w:val="0"/>
          <w:numId w:val="14"/>
        </w:numPr>
        <w:autoSpaceDE w:val="0"/>
        <w:autoSpaceDN w:val="0"/>
        <w:adjustRightInd w:val="0"/>
        <w:spacing w:after="0" w:line="240" w:lineRule="auto"/>
        <w:jc w:val="both"/>
        <w:rPr>
          <w:sz w:val="22"/>
        </w:rPr>
      </w:pPr>
      <w:r w:rsidRPr="00187D22">
        <w:rPr>
          <w:sz w:val="22"/>
        </w:rPr>
        <w:t xml:space="preserve">Fiscal responsável </w:t>
      </w:r>
      <w:r>
        <w:rPr>
          <w:sz w:val="22"/>
        </w:rPr>
        <w:t>pelo</w:t>
      </w:r>
      <w:r w:rsidRPr="00187D22">
        <w:rPr>
          <w:sz w:val="22"/>
        </w:rPr>
        <w:t xml:space="preserve"> veículo a </w:t>
      </w:r>
      <w:r>
        <w:rPr>
          <w:sz w:val="22"/>
        </w:rPr>
        <w:t xml:space="preserve">realizar a manutenção irá autorizar </w:t>
      </w:r>
      <w:r w:rsidRPr="00187D22">
        <w:rPr>
          <w:sz w:val="22"/>
        </w:rPr>
        <w:t>a execução de serviço por meio do próprio sistema informatizado disponibilizado pela Contratada</w:t>
      </w:r>
      <w:r>
        <w:rPr>
          <w:sz w:val="22"/>
        </w:rPr>
        <w:t>.</w:t>
      </w:r>
    </w:p>
    <w:p w:rsidR="00187D22" w:rsidRPr="00187D22" w:rsidRDefault="00187D22" w:rsidP="00187D22">
      <w:pPr>
        <w:pStyle w:val="PargrafodaLista"/>
        <w:rPr>
          <w:sz w:val="22"/>
        </w:rPr>
      </w:pPr>
    </w:p>
    <w:p w:rsidR="00187D22" w:rsidRDefault="00092130" w:rsidP="002E760F">
      <w:pPr>
        <w:pStyle w:val="PargrafodaLista"/>
        <w:numPr>
          <w:ilvl w:val="0"/>
          <w:numId w:val="14"/>
        </w:numPr>
        <w:autoSpaceDE w:val="0"/>
        <w:autoSpaceDN w:val="0"/>
        <w:adjustRightInd w:val="0"/>
        <w:spacing w:after="0" w:line="240" w:lineRule="auto"/>
        <w:jc w:val="both"/>
        <w:rPr>
          <w:sz w:val="22"/>
        </w:rPr>
      </w:pPr>
      <w:r>
        <w:rPr>
          <w:sz w:val="22"/>
        </w:rPr>
        <w:t>Havendo mais de um</w:t>
      </w:r>
      <w:r w:rsidR="001D6ADD">
        <w:rPr>
          <w:sz w:val="22"/>
        </w:rPr>
        <w:t xml:space="preserve"> </w:t>
      </w:r>
      <w:r w:rsidR="00187D22" w:rsidRPr="00092130">
        <w:rPr>
          <w:sz w:val="22"/>
        </w:rPr>
        <w:t>Fiscal</w:t>
      </w:r>
      <w:r>
        <w:rPr>
          <w:sz w:val="22"/>
        </w:rPr>
        <w:t xml:space="preserve">, cada um será </w:t>
      </w:r>
      <w:r w:rsidR="00187D22" w:rsidRPr="00092130">
        <w:rPr>
          <w:sz w:val="22"/>
        </w:rPr>
        <w:t xml:space="preserve"> responsável pela unidade de lotação do veículo a ser manutenido deverá</w:t>
      </w:r>
      <w:r w:rsidRPr="00092130">
        <w:rPr>
          <w:sz w:val="22"/>
        </w:rPr>
        <w:t xml:space="preserve"> </w:t>
      </w:r>
      <w:r w:rsidR="00187D22" w:rsidRPr="00092130">
        <w:rPr>
          <w:sz w:val="22"/>
        </w:rPr>
        <w:t xml:space="preserve">acompanhar e fiscalizar a execução dos serviços e o fornecimento das peças, objeto da contratação, </w:t>
      </w:r>
      <w:r w:rsidRPr="00092130">
        <w:rPr>
          <w:sz w:val="22"/>
        </w:rPr>
        <w:t xml:space="preserve"> </w:t>
      </w:r>
      <w:r w:rsidR="00187D22" w:rsidRPr="00092130">
        <w:rPr>
          <w:sz w:val="22"/>
        </w:rPr>
        <w:t>podendo sustar, recusar, mandar fazer, refazer ou desfazer qualquer serviço que não esteja de acordo com</w:t>
      </w:r>
      <w:r w:rsidRPr="00092130">
        <w:rPr>
          <w:sz w:val="22"/>
        </w:rPr>
        <w:t xml:space="preserve"> </w:t>
      </w:r>
      <w:r w:rsidR="00187D22" w:rsidRPr="00092130">
        <w:rPr>
          <w:sz w:val="22"/>
        </w:rPr>
        <w:t>as condições e exigências especificadas, bem como receber as peças substituídas.</w:t>
      </w:r>
    </w:p>
    <w:p w:rsidR="00092130" w:rsidRDefault="00092130" w:rsidP="00092130">
      <w:pPr>
        <w:pStyle w:val="PargrafodaLista"/>
        <w:autoSpaceDE w:val="0"/>
        <w:autoSpaceDN w:val="0"/>
        <w:adjustRightInd w:val="0"/>
        <w:spacing w:after="0" w:line="240" w:lineRule="auto"/>
        <w:ind w:left="1080"/>
        <w:jc w:val="both"/>
        <w:rPr>
          <w:sz w:val="22"/>
        </w:rPr>
      </w:pPr>
    </w:p>
    <w:p w:rsidR="00092130" w:rsidRDefault="00092130" w:rsidP="002E760F">
      <w:pPr>
        <w:pStyle w:val="PargrafodaLista"/>
        <w:numPr>
          <w:ilvl w:val="0"/>
          <w:numId w:val="14"/>
        </w:numPr>
        <w:autoSpaceDE w:val="0"/>
        <w:autoSpaceDN w:val="0"/>
        <w:adjustRightInd w:val="0"/>
        <w:spacing w:after="0" w:line="240" w:lineRule="auto"/>
        <w:jc w:val="both"/>
        <w:rPr>
          <w:sz w:val="22"/>
        </w:rPr>
      </w:pPr>
      <w:r w:rsidRPr="00092130">
        <w:rPr>
          <w:sz w:val="22"/>
        </w:rPr>
        <w:t>É prerrogativa do Fiscal responsável pela unidade de lotação do veículo rejeitar, no todo ou em parte, serviço ou fornecimento executado em desacordo com o presente.</w:t>
      </w:r>
    </w:p>
    <w:p w:rsidR="001D6ADD" w:rsidRPr="001D6ADD" w:rsidRDefault="001D6ADD" w:rsidP="001D6ADD">
      <w:pPr>
        <w:pStyle w:val="PargrafodaLista"/>
        <w:rPr>
          <w:sz w:val="22"/>
        </w:rPr>
      </w:pPr>
    </w:p>
    <w:p w:rsidR="001D6ADD" w:rsidRDefault="001D6ADD" w:rsidP="002E760F">
      <w:pPr>
        <w:pStyle w:val="PargrafodaLista"/>
        <w:numPr>
          <w:ilvl w:val="0"/>
          <w:numId w:val="14"/>
        </w:numPr>
        <w:autoSpaceDE w:val="0"/>
        <w:autoSpaceDN w:val="0"/>
        <w:adjustRightInd w:val="0"/>
        <w:spacing w:after="0" w:line="240" w:lineRule="auto"/>
        <w:jc w:val="both"/>
        <w:rPr>
          <w:sz w:val="22"/>
        </w:rPr>
      </w:pPr>
      <w:r w:rsidRPr="001D6ADD">
        <w:rPr>
          <w:sz w:val="22"/>
        </w:rPr>
        <w:t>Os orçamentos apresentados pelas credenciadas da Contratada terão validade mínima de 60 (sessenta) dias,</w:t>
      </w:r>
      <w:r>
        <w:rPr>
          <w:sz w:val="22"/>
        </w:rPr>
        <w:t xml:space="preserve"> </w:t>
      </w:r>
      <w:r w:rsidRPr="001D6ADD">
        <w:rPr>
          <w:sz w:val="22"/>
        </w:rPr>
        <w:t>período durante o qual não poderá alterar os preços das peças e serviços orçados, independente de flutuações do mercado e da data em que a Contratante autorizar a execução dos serviços.</w:t>
      </w:r>
    </w:p>
    <w:p w:rsidR="001D6ADD" w:rsidRPr="001D6ADD" w:rsidRDefault="001D6ADD" w:rsidP="001D6ADD">
      <w:pPr>
        <w:pStyle w:val="PargrafodaLista"/>
        <w:autoSpaceDE w:val="0"/>
        <w:autoSpaceDN w:val="0"/>
        <w:adjustRightInd w:val="0"/>
        <w:spacing w:after="0" w:line="240" w:lineRule="auto"/>
        <w:ind w:left="1080"/>
        <w:jc w:val="both"/>
        <w:rPr>
          <w:sz w:val="22"/>
        </w:rPr>
      </w:pPr>
    </w:p>
    <w:p w:rsidR="001D6ADD" w:rsidRPr="001D6ADD" w:rsidRDefault="001D6ADD" w:rsidP="002E760F">
      <w:pPr>
        <w:pStyle w:val="PargrafodaLista"/>
        <w:numPr>
          <w:ilvl w:val="0"/>
          <w:numId w:val="14"/>
        </w:numPr>
        <w:autoSpaceDE w:val="0"/>
        <w:autoSpaceDN w:val="0"/>
        <w:adjustRightInd w:val="0"/>
        <w:spacing w:after="0" w:line="240" w:lineRule="auto"/>
        <w:jc w:val="both"/>
        <w:rPr>
          <w:sz w:val="22"/>
        </w:rPr>
      </w:pPr>
      <w:r w:rsidRPr="001D6ADD">
        <w:rPr>
          <w:sz w:val="22"/>
        </w:rPr>
        <w:t>As peças e suas quantidades, bem como o número de horas/serviços a serem executados, deverão corresponder ao efetivamente necessário para a realização da respectiva manutenção do veículo, devendo as credenciadas pela Contratada abster-se de propor peças, serviços e horas em desacordo com o realmente empregado em cada caso concreto, conforme o que prevê o fabricante do veículo.</w:t>
      </w:r>
    </w:p>
    <w:p w:rsidR="00092130" w:rsidRDefault="00092130" w:rsidP="00092130">
      <w:pPr>
        <w:pStyle w:val="PargrafodaLista"/>
        <w:rPr>
          <w:sz w:val="22"/>
        </w:rPr>
      </w:pPr>
    </w:p>
    <w:p w:rsidR="001D6ADD" w:rsidRDefault="001D6ADD" w:rsidP="002E760F">
      <w:pPr>
        <w:pStyle w:val="PargrafodaLista"/>
        <w:numPr>
          <w:ilvl w:val="0"/>
          <w:numId w:val="14"/>
        </w:numPr>
        <w:autoSpaceDE w:val="0"/>
        <w:autoSpaceDN w:val="0"/>
        <w:adjustRightInd w:val="0"/>
        <w:spacing w:after="0" w:line="240" w:lineRule="auto"/>
        <w:jc w:val="both"/>
        <w:rPr>
          <w:sz w:val="22"/>
        </w:rPr>
      </w:pPr>
      <w:r w:rsidRPr="001D6ADD">
        <w:rPr>
          <w:sz w:val="22"/>
        </w:rPr>
        <w:t>Após receber solicitação para remover o veículo, a ser emitida pelo Fiscal responsável do veículo a ser manutenido, ou receber o veículo, com condições próprias de locomoção, em suas instalações, o credenciado da Contratada terá um prazo de até 02 (dois) dias úteis para apresentar orçamento para os devidos reparos, ou não tendo condições de fazê-lo nesse prazo, deverá apresentar as justificativas ao Fiscal, informando por escrito um novo prazo, que será analisado pelo fiscal responsável, em consonância com o serviço a ser executado.</w:t>
      </w:r>
    </w:p>
    <w:p w:rsidR="001D6ADD" w:rsidRPr="001D6ADD" w:rsidRDefault="001D6ADD" w:rsidP="001D6ADD">
      <w:pPr>
        <w:pStyle w:val="PargrafodaLista"/>
        <w:rPr>
          <w:sz w:val="22"/>
        </w:rPr>
      </w:pPr>
    </w:p>
    <w:p w:rsidR="001D6ADD" w:rsidRDefault="001D6ADD" w:rsidP="002E760F">
      <w:pPr>
        <w:pStyle w:val="PargrafodaLista"/>
        <w:numPr>
          <w:ilvl w:val="0"/>
          <w:numId w:val="14"/>
        </w:numPr>
        <w:autoSpaceDE w:val="0"/>
        <w:autoSpaceDN w:val="0"/>
        <w:adjustRightInd w:val="0"/>
        <w:spacing w:after="0" w:line="240" w:lineRule="auto"/>
        <w:jc w:val="both"/>
        <w:rPr>
          <w:sz w:val="22"/>
        </w:rPr>
      </w:pPr>
      <w:r w:rsidRPr="001D6ADD">
        <w:rPr>
          <w:sz w:val="22"/>
          <w:u w:val="single"/>
        </w:rPr>
        <w:t>Poderão ser trocadas todas as peças que compõem o veículo, inclusive de seus acessórios, desde que o orçamento não ultrapasse a importância de 50% (cinquenta por cento) do valor de mercado do veículo, nos termos do Art. 2º da Instrução Normativa nº 03, de 15 de maio de 2008, do Ministério do Planejamento Orçamento e Gestão</w:t>
      </w:r>
      <w:r w:rsidRPr="001D6ADD">
        <w:rPr>
          <w:sz w:val="22"/>
        </w:rPr>
        <w:t>.</w:t>
      </w:r>
    </w:p>
    <w:p w:rsidR="001D6ADD" w:rsidRPr="001D6ADD" w:rsidRDefault="001D6ADD" w:rsidP="001D6ADD">
      <w:pPr>
        <w:pStyle w:val="PargrafodaLista"/>
        <w:autoSpaceDE w:val="0"/>
        <w:autoSpaceDN w:val="0"/>
        <w:adjustRightInd w:val="0"/>
        <w:spacing w:after="0" w:line="240" w:lineRule="auto"/>
        <w:ind w:left="1080"/>
        <w:jc w:val="both"/>
        <w:rPr>
          <w:sz w:val="22"/>
        </w:rPr>
      </w:pPr>
    </w:p>
    <w:p w:rsidR="00076E3B" w:rsidRPr="001D6ADD" w:rsidRDefault="001D6ADD" w:rsidP="002E760F">
      <w:pPr>
        <w:pStyle w:val="PargrafodaLista"/>
        <w:numPr>
          <w:ilvl w:val="0"/>
          <w:numId w:val="16"/>
        </w:numPr>
        <w:autoSpaceDE w:val="0"/>
        <w:autoSpaceDN w:val="0"/>
        <w:adjustRightInd w:val="0"/>
        <w:spacing w:after="0" w:line="240" w:lineRule="auto"/>
        <w:jc w:val="both"/>
        <w:rPr>
          <w:sz w:val="22"/>
        </w:rPr>
      </w:pPr>
      <w:r w:rsidRPr="001D6ADD">
        <w:rPr>
          <w:sz w:val="22"/>
        </w:rPr>
        <w:t>Fica estabelecido o uso da tabela FIPE para consulta do valor de mercado dos veículos a serem consertados.</w:t>
      </w:r>
    </w:p>
    <w:p w:rsidR="00076E3B" w:rsidRDefault="00076E3B" w:rsidP="001D6ADD">
      <w:pPr>
        <w:autoSpaceDE w:val="0"/>
        <w:autoSpaceDN w:val="0"/>
        <w:adjustRightInd w:val="0"/>
        <w:spacing w:after="0" w:line="240" w:lineRule="auto"/>
        <w:jc w:val="both"/>
        <w:rPr>
          <w:rFonts w:eastAsia="Times New Roman"/>
          <w:sz w:val="22"/>
          <w:szCs w:val="20"/>
        </w:rPr>
      </w:pPr>
    </w:p>
    <w:p w:rsidR="001D6ADD" w:rsidRDefault="001D6ADD" w:rsidP="002E760F">
      <w:pPr>
        <w:pStyle w:val="PargrafodaLista"/>
        <w:numPr>
          <w:ilvl w:val="2"/>
          <w:numId w:val="24"/>
        </w:numPr>
        <w:autoSpaceDE w:val="0"/>
        <w:autoSpaceDN w:val="0"/>
        <w:adjustRightInd w:val="0"/>
        <w:spacing w:after="0" w:line="240" w:lineRule="auto"/>
        <w:jc w:val="both"/>
        <w:rPr>
          <w:b/>
          <w:sz w:val="22"/>
        </w:rPr>
      </w:pPr>
      <w:r w:rsidRPr="00E83C12">
        <w:rPr>
          <w:b/>
          <w:sz w:val="22"/>
        </w:rPr>
        <w:t>DA EXECUÇÃO DOS SERVIÇOS</w:t>
      </w:r>
    </w:p>
    <w:p w:rsidR="001D6ADD" w:rsidRDefault="001D6ADD" w:rsidP="001D6ADD">
      <w:pPr>
        <w:pStyle w:val="PargrafodaLista"/>
        <w:autoSpaceDE w:val="0"/>
        <w:autoSpaceDN w:val="0"/>
        <w:adjustRightInd w:val="0"/>
        <w:spacing w:after="0" w:line="240" w:lineRule="auto"/>
        <w:ind w:left="1080"/>
        <w:jc w:val="both"/>
        <w:rPr>
          <w:sz w:val="22"/>
        </w:rPr>
      </w:pPr>
    </w:p>
    <w:p w:rsidR="001D6ADD" w:rsidRPr="00A20D1F" w:rsidRDefault="001D6ADD" w:rsidP="002E760F">
      <w:pPr>
        <w:pStyle w:val="PargrafodaLista"/>
        <w:numPr>
          <w:ilvl w:val="0"/>
          <w:numId w:val="17"/>
        </w:numPr>
        <w:autoSpaceDE w:val="0"/>
        <w:autoSpaceDN w:val="0"/>
        <w:adjustRightInd w:val="0"/>
        <w:spacing w:after="0" w:line="240" w:lineRule="auto"/>
        <w:jc w:val="both"/>
        <w:rPr>
          <w:sz w:val="22"/>
        </w:rPr>
      </w:pPr>
      <w:r w:rsidRPr="00A20D1F">
        <w:rPr>
          <w:sz w:val="22"/>
        </w:rPr>
        <w:t>A recepção dos serviços não implica na sua aceitação definitiva, que dependerá da verificação da qualidade dos mesmos pelo fiscal responsável pela unidade de lotação do veículo a ser manutenido, designado para tal, pela Contratante.</w:t>
      </w:r>
    </w:p>
    <w:p w:rsidR="001D6ADD" w:rsidRPr="001D6ADD" w:rsidRDefault="001D6ADD" w:rsidP="00A20D1F">
      <w:pPr>
        <w:pStyle w:val="PargrafodaLista"/>
        <w:autoSpaceDE w:val="0"/>
        <w:autoSpaceDN w:val="0"/>
        <w:adjustRightInd w:val="0"/>
        <w:spacing w:after="0" w:line="240" w:lineRule="auto"/>
        <w:ind w:left="720"/>
        <w:jc w:val="both"/>
        <w:rPr>
          <w:sz w:val="22"/>
        </w:rPr>
      </w:pPr>
    </w:p>
    <w:p w:rsidR="001D6ADD" w:rsidRDefault="00A20D1F" w:rsidP="002E760F">
      <w:pPr>
        <w:pStyle w:val="PargrafodaLista"/>
        <w:numPr>
          <w:ilvl w:val="0"/>
          <w:numId w:val="17"/>
        </w:numPr>
        <w:autoSpaceDE w:val="0"/>
        <w:autoSpaceDN w:val="0"/>
        <w:adjustRightInd w:val="0"/>
        <w:spacing w:after="0" w:line="240" w:lineRule="auto"/>
        <w:jc w:val="both"/>
        <w:rPr>
          <w:sz w:val="22"/>
        </w:rPr>
      </w:pPr>
      <w:r>
        <w:rPr>
          <w:sz w:val="22"/>
        </w:rPr>
        <w:t xml:space="preserve">A </w:t>
      </w:r>
      <w:r w:rsidR="001D6ADD" w:rsidRPr="001D6ADD">
        <w:rPr>
          <w:sz w:val="22"/>
        </w:rPr>
        <w:t>recepção do veículo será feita por servidor efetivo da Contratante, que verificará seu</w:t>
      </w:r>
      <w:r w:rsidR="001D6ADD">
        <w:rPr>
          <w:sz w:val="22"/>
        </w:rPr>
        <w:t xml:space="preserve"> </w:t>
      </w:r>
      <w:r w:rsidR="001D6ADD" w:rsidRPr="001D6ADD">
        <w:rPr>
          <w:sz w:val="22"/>
        </w:rPr>
        <w:t>correto funcionamento, comunicando em seguida ao fiscal responsável pelo veículo, qualquer</w:t>
      </w:r>
      <w:r>
        <w:rPr>
          <w:sz w:val="22"/>
        </w:rPr>
        <w:t xml:space="preserve"> </w:t>
      </w:r>
      <w:r w:rsidR="001D6ADD" w:rsidRPr="001D6ADD">
        <w:rPr>
          <w:sz w:val="22"/>
        </w:rPr>
        <w:t>inconsistência observada.</w:t>
      </w:r>
    </w:p>
    <w:p w:rsidR="00A20D1F" w:rsidRPr="001D6ADD" w:rsidRDefault="00A20D1F" w:rsidP="00A20D1F">
      <w:pPr>
        <w:pStyle w:val="PargrafodaLista"/>
        <w:autoSpaceDE w:val="0"/>
        <w:autoSpaceDN w:val="0"/>
        <w:adjustRightInd w:val="0"/>
        <w:spacing w:after="0" w:line="240" w:lineRule="auto"/>
        <w:ind w:left="720"/>
        <w:jc w:val="both"/>
        <w:rPr>
          <w:sz w:val="22"/>
        </w:rPr>
      </w:pPr>
    </w:p>
    <w:p w:rsidR="001D6ADD" w:rsidRDefault="001D6ADD" w:rsidP="002E760F">
      <w:pPr>
        <w:pStyle w:val="PargrafodaLista"/>
        <w:numPr>
          <w:ilvl w:val="0"/>
          <w:numId w:val="17"/>
        </w:numPr>
        <w:autoSpaceDE w:val="0"/>
        <w:autoSpaceDN w:val="0"/>
        <w:adjustRightInd w:val="0"/>
        <w:spacing w:after="0" w:line="240" w:lineRule="auto"/>
        <w:jc w:val="both"/>
        <w:rPr>
          <w:sz w:val="22"/>
        </w:rPr>
      </w:pPr>
      <w:r w:rsidRPr="001D6ADD">
        <w:rPr>
          <w:sz w:val="22"/>
        </w:rPr>
        <w:lastRenderedPageBreak/>
        <w:t xml:space="preserve">Ocorrendo o previsto </w:t>
      </w:r>
      <w:r w:rsidR="00A20D1F">
        <w:rPr>
          <w:sz w:val="22"/>
        </w:rPr>
        <w:t xml:space="preserve">alínea “b” </w:t>
      </w:r>
      <w:r w:rsidRPr="001D6ADD">
        <w:rPr>
          <w:sz w:val="22"/>
        </w:rPr>
        <w:t>, ainda que a Contratada já tenha emitido nota fiscal,</w:t>
      </w:r>
      <w:r w:rsidR="00A20D1F">
        <w:rPr>
          <w:sz w:val="22"/>
        </w:rPr>
        <w:t xml:space="preserve"> </w:t>
      </w:r>
      <w:r w:rsidRPr="001D6ADD">
        <w:rPr>
          <w:sz w:val="22"/>
        </w:rPr>
        <w:t>esta só será liquidada após resolução plena do defeito constatado, sendo que peças, suprimentos e</w:t>
      </w:r>
      <w:r w:rsidR="00A20D1F">
        <w:rPr>
          <w:sz w:val="22"/>
        </w:rPr>
        <w:t xml:space="preserve"> </w:t>
      </w:r>
      <w:r w:rsidRPr="001D6ADD">
        <w:rPr>
          <w:sz w:val="22"/>
        </w:rPr>
        <w:t>acessórios não aceitos, devem ser substituídos imediatamente após solicitação do fiscal responsável que</w:t>
      </w:r>
      <w:r w:rsidR="00A20D1F">
        <w:rPr>
          <w:sz w:val="22"/>
        </w:rPr>
        <w:t xml:space="preserve"> </w:t>
      </w:r>
      <w:r w:rsidRPr="001D6ADD">
        <w:rPr>
          <w:sz w:val="22"/>
        </w:rPr>
        <w:t>pode ser feita via telefone, correio eletrônico, e-mail ou ofício.</w:t>
      </w:r>
    </w:p>
    <w:p w:rsidR="00A20D1F" w:rsidRPr="001D6ADD" w:rsidRDefault="00A20D1F" w:rsidP="00A20D1F">
      <w:pPr>
        <w:pStyle w:val="PargrafodaLista"/>
        <w:autoSpaceDE w:val="0"/>
        <w:autoSpaceDN w:val="0"/>
        <w:adjustRightInd w:val="0"/>
        <w:spacing w:after="0" w:line="240" w:lineRule="auto"/>
        <w:ind w:left="720"/>
        <w:jc w:val="both"/>
        <w:rPr>
          <w:sz w:val="22"/>
        </w:rPr>
      </w:pPr>
    </w:p>
    <w:p w:rsidR="001D6ADD" w:rsidRDefault="001D6ADD" w:rsidP="002E760F">
      <w:pPr>
        <w:pStyle w:val="PargrafodaLista"/>
        <w:numPr>
          <w:ilvl w:val="0"/>
          <w:numId w:val="17"/>
        </w:numPr>
        <w:autoSpaceDE w:val="0"/>
        <w:autoSpaceDN w:val="0"/>
        <w:adjustRightInd w:val="0"/>
        <w:spacing w:after="0" w:line="240" w:lineRule="auto"/>
        <w:jc w:val="both"/>
        <w:rPr>
          <w:sz w:val="22"/>
        </w:rPr>
      </w:pPr>
      <w:r w:rsidRPr="001D6ADD">
        <w:rPr>
          <w:sz w:val="22"/>
        </w:rPr>
        <w:t>Os serviços poderão ser rejeitados, no todo ou em parte, quando em desacordo com as</w:t>
      </w:r>
      <w:r w:rsidR="00A20D1F">
        <w:rPr>
          <w:sz w:val="22"/>
        </w:rPr>
        <w:t xml:space="preserve"> </w:t>
      </w:r>
      <w:r w:rsidRPr="001D6ADD">
        <w:rPr>
          <w:sz w:val="22"/>
        </w:rPr>
        <w:t>especificações constantes n</w:t>
      </w:r>
      <w:r w:rsidR="00A20D1F">
        <w:rPr>
          <w:sz w:val="22"/>
        </w:rPr>
        <w:t xml:space="preserve">a autorização e </w:t>
      </w:r>
      <w:r w:rsidRPr="001D6ADD">
        <w:rPr>
          <w:sz w:val="22"/>
        </w:rPr>
        <w:t>na proposta, devendo ser</w:t>
      </w:r>
      <w:r w:rsidR="00A20D1F">
        <w:rPr>
          <w:sz w:val="22"/>
        </w:rPr>
        <w:t xml:space="preserve"> </w:t>
      </w:r>
      <w:r w:rsidRPr="001D6ADD">
        <w:rPr>
          <w:sz w:val="22"/>
        </w:rPr>
        <w:t>corrigidos/refeitos/substituídos no prazo máximo de 03 dias úteis a partir da solicitação do fiscal</w:t>
      </w:r>
      <w:r w:rsidR="00A20D1F">
        <w:rPr>
          <w:sz w:val="22"/>
        </w:rPr>
        <w:t xml:space="preserve"> </w:t>
      </w:r>
      <w:r w:rsidRPr="001D6ADD">
        <w:rPr>
          <w:sz w:val="22"/>
        </w:rPr>
        <w:t xml:space="preserve">responsável, </w:t>
      </w:r>
      <w:r w:rsidR="00A20D1F" w:rsidRPr="001D6ADD">
        <w:rPr>
          <w:sz w:val="22"/>
        </w:rPr>
        <w:t>à custa</w:t>
      </w:r>
      <w:r w:rsidRPr="001D6ADD">
        <w:rPr>
          <w:sz w:val="22"/>
        </w:rPr>
        <w:t xml:space="preserve"> da Contratada, sem prejuízo da aplicação de penalidades.</w:t>
      </w:r>
    </w:p>
    <w:p w:rsidR="00A20D1F" w:rsidRPr="001D6ADD" w:rsidRDefault="00A20D1F" w:rsidP="00A20D1F">
      <w:pPr>
        <w:pStyle w:val="PargrafodaLista"/>
        <w:autoSpaceDE w:val="0"/>
        <w:autoSpaceDN w:val="0"/>
        <w:adjustRightInd w:val="0"/>
        <w:spacing w:after="0" w:line="240" w:lineRule="auto"/>
        <w:ind w:left="720"/>
        <w:jc w:val="both"/>
        <w:rPr>
          <w:sz w:val="22"/>
        </w:rPr>
      </w:pPr>
    </w:p>
    <w:p w:rsidR="001D6ADD" w:rsidRPr="00A20D1F" w:rsidRDefault="001D6ADD" w:rsidP="002E760F">
      <w:pPr>
        <w:pStyle w:val="PargrafodaLista"/>
        <w:numPr>
          <w:ilvl w:val="0"/>
          <w:numId w:val="17"/>
        </w:numPr>
        <w:autoSpaceDE w:val="0"/>
        <w:autoSpaceDN w:val="0"/>
        <w:adjustRightInd w:val="0"/>
        <w:spacing w:after="0" w:line="240" w:lineRule="auto"/>
        <w:jc w:val="both"/>
        <w:rPr>
          <w:sz w:val="22"/>
        </w:rPr>
      </w:pPr>
      <w:r w:rsidRPr="001D6ADD">
        <w:rPr>
          <w:sz w:val="22"/>
        </w:rPr>
        <w:t xml:space="preserve">Todas as vezes que </w:t>
      </w:r>
      <w:r w:rsidR="00A20D1F" w:rsidRPr="001D6ADD">
        <w:rPr>
          <w:sz w:val="22"/>
        </w:rPr>
        <w:t>o serviço e o material forem</w:t>
      </w:r>
      <w:r w:rsidRPr="001D6ADD">
        <w:rPr>
          <w:sz w:val="22"/>
        </w:rPr>
        <w:t xml:space="preserve"> aceito, o fiscal de contrato </w:t>
      </w:r>
      <w:r w:rsidR="00A20D1F" w:rsidRPr="001D6ADD">
        <w:rPr>
          <w:sz w:val="22"/>
        </w:rPr>
        <w:t>(responsável pelo</w:t>
      </w:r>
      <w:r w:rsidR="00A20D1F">
        <w:rPr>
          <w:sz w:val="22"/>
        </w:rPr>
        <w:t xml:space="preserve"> v</w:t>
      </w:r>
      <w:r w:rsidR="00A20D1F" w:rsidRPr="00A20D1F">
        <w:rPr>
          <w:sz w:val="22"/>
        </w:rPr>
        <w:t>eículo)</w:t>
      </w:r>
      <w:r w:rsidRPr="00A20D1F">
        <w:rPr>
          <w:sz w:val="22"/>
        </w:rPr>
        <w:t xml:space="preserve"> emitirá um laudo de aceitação, que deverá ser encaminhado para fins de conformidade do</w:t>
      </w:r>
      <w:r w:rsidR="00A20D1F" w:rsidRPr="00A20D1F">
        <w:rPr>
          <w:sz w:val="22"/>
        </w:rPr>
        <w:t xml:space="preserve"> </w:t>
      </w:r>
      <w:r w:rsidRPr="00A20D1F">
        <w:rPr>
          <w:sz w:val="22"/>
        </w:rPr>
        <w:t>processo de pagamento mensal.</w:t>
      </w:r>
    </w:p>
    <w:p w:rsidR="00E0271C" w:rsidRPr="00803ACE" w:rsidRDefault="00E0271C" w:rsidP="006847CF">
      <w:pPr>
        <w:overflowPunct w:val="0"/>
        <w:autoSpaceDE w:val="0"/>
        <w:autoSpaceDN w:val="0"/>
        <w:adjustRightInd w:val="0"/>
        <w:spacing w:after="0" w:line="240" w:lineRule="auto"/>
        <w:jc w:val="both"/>
        <w:textAlignment w:val="baseline"/>
        <w:rPr>
          <w:rFonts w:eastAsia="Times New Roman"/>
          <w:sz w:val="22"/>
        </w:rPr>
      </w:pPr>
    </w:p>
    <w:p w:rsidR="00702ABB" w:rsidRDefault="00702ABB" w:rsidP="002E760F">
      <w:pPr>
        <w:pStyle w:val="PargrafodaLista"/>
        <w:numPr>
          <w:ilvl w:val="1"/>
          <w:numId w:val="24"/>
        </w:numPr>
        <w:overflowPunct w:val="0"/>
        <w:autoSpaceDE w:val="0"/>
        <w:autoSpaceDN w:val="0"/>
        <w:adjustRightInd w:val="0"/>
        <w:spacing w:after="0" w:line="240" w:lineRule="auto"/>
        <w:jc w:val="both"/>
        <w:textAlignment w:val="baseline"/>
        <w:rPr>
          <w:sz w:val="22"/>
        </w:rPr>
      </w:pPr>
      <w:r w:rsidRPr="00702ABB">
        <w:rPr>
          <w:sz w:val="22"/>
        </w:rPr>
        <w:t xml:space="preserve">– O veículo entregue aos prestadores de serviço credenciados pela contratada </w:t>
      </w:r>
      <w:r w:rsidR="008B709A" w:rsidRPr="00702ABB">
        <w:rPr>
          <w:sz w:val="22"/>
        </w:rPr>
        <w:t>deverá ser devolvido</w:t>
      </w:r>
      <w:r w:rsidRPr="00702ABB">
        <w:rPr>
          <w:sz w:val="22"/>
        </w:rPr>
        <w:t xml:space="preserve"> em perfeito estado</w:t>
      </w:r>
      <w:r w:rsidR="008B709A">
        <w:rPr>
          <w:sz w:val="22"/>
        </w:rPr>
        <w:t>, sendo de total responsabilidade da contratada a integridade do veiculo</w:t>
      </w:r>
      <w:r w:rsidRPr="00702ABB">
        <w:rPr>
          <w:sz w:val="22"/>
        </w:rPr>
        <w:t>:</w:t>
      </w:r>
    </w:p>
    <w:p w:rsidR="008B709A" w:rsidRPr="00702ABB" w:rsidRDefault="008B709A" w:rsidP="008B709A">
      <w:pPr>
        <w:pStyle w:val="PargrafodaLista"/>
        <w:overflowPunct w:val="0"/>
        <w:autoSpaceDE w:val="0"/>
        <w:autoSpaceDN w:val="0"/>
        <w:adjustRightInd w:val="0"/>
        <w:spacing w:after="0" w:line="240" w:lineRule="auto"/>
        <w:ind w:left="600"/>
        <w:jc w:val="both"/>
        <w:textAlignment w:val="baseline"/>
        <w:rPr>
          <w:sz w:val="22"/>
        </w:rPr>
      </w:pPr>
    </w:p>
    <w:p w:rsidR="00FD33FC" w:rsidRDefault="008B709A" w:rsidP="002E760F">
      <w:pPr>
        <w:pStyle w:val="PargrafodaLista"/>
        <w:numPr>
          <w:ilvl w:val="0"/>
          <w:numId w:val="21"/>
        </w:numPr>
        <w:overflowPunct w:val="0"/>
        <w:autoSpaceDE w:val="0"/>
        <w:autoSpaceDN w:val="0"/>
        <w:adjustRightInd w:val="0"/>
        <w:spacing w:after="0" w:line="240" w:lineRule="auto"/>
        <w:jc w:val="both"/>
        <w:textAlignment w:val="baseline"/>
        <w:rPr>
          <w:sz w:val="22"/>
        </w:rPr>
      </w:pPr>
      <w:r>
        <w:rPr>
          <w:sz w:val="22"/>
        </w:rPr>
        <w:t xml:space="preserve">O fiscal responsável pelo veiculo deverá realizar </w:t>
      </w:r>
      <w:r w:rsidRPr="008B709A">
        <w:rPr>
          <w:i/>
          <w:sz w:val="22"/>
        </w:rPr>
        <w:t>Check list</w:t>
      </w:r>
      <w:r>
        <w:rPr>
          <w:sz w:val="22"/>
        </w:rPr>
        <w:t xml:space="preserve"> </w:t>
      </w:r>
      <w:r>
        <w:rPr>
          <w:i/>
          <w:sz w:val="22"/>
        </w:rPr>
        <w:t xml:space="preserve"> </w:t>
      </w:r>
      <w:r>
        <w:rPr>
          <w:sz w:val="22"/>
        </w:rPr>
        <w:t xml:space="preserve">do </w:t>
      </w:r>
      <w:r w:rsidR="00FD33FC">
        <w:rPr>
          <w:sz w:val="22"/>
        </w:rPr>
        <w:t>mesmo, quando o mesmo deixar o pátio do município para se deslocar até o pátio do prestador de serviço;</w:t>
      </w:r>
    </w:p>
    <w:p w:rsidR="006847CF" w:rsidRPr="00FD33FC" w:rsidRDefault="00FD33FC" w:rsidP="002E760F">
      <w:pPr>
        <w:pStyle w:val="PargrafodaLista"/>
        <w:numPr>
          <w:ilvl w:val="0"/>
          <w:numId w:val="21"/>
        </w:numPr>
        <w:overflowPunct w:val="0"/>
        <w:autoSpaceDE w:val="0"/>
        <w:autoSpaceDN w:val="0"/>
        <w:adjustRightInd w:val="0"/>
        <w:spacing w:after="0" w:line="240" w:lineRule="auto"/>
        <w:jc w:val="both"/>
        <w:textAlignment w:val="baseline"/>
        <w:rPr>
          <w:bCs/>
          <w:sz w:val="22"/>
        </w:rPr>
      </w:pPr>
      <w:r w:rsidRPr="00FD33FC">
        <w:rPr>
          <w:sz w:val="22"/>
        </w:rPr>
        <w:t xml:space="preserve">O fiscal deverá conferir, o veiculo a partir  do </w:t>
      </w:r>
      <w:r w:rsidRPr="00FD33FC">
        <w:rPr>
          <w:i/>
          <w:sz w:val="22"/>
        </w:rPr>
        <w:t xml:space="preserve">check list, </w:t>
      </w:r>
      <w:r w:rsidRPr="00FD33FC">
        <w:rPr>
          <w:sz w:val="22"/>
        </w:rPr>
        <w:t>para poder recebe-lo</w:t>
      </w:r>
      <w:r>
        <w:rPr>
          <w:sz w:val="22"/>
        </w:rPr>
        <w:t xml:space="preserve">. </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b/>
          <w:bCs/>
          <w:sz w:val="22"/>
        </w:rPr>
      </w:pPr>
      <w:r w:rsidRPr="00803ACE">
        <w:rPr>
          <w:rFonts w:eastAsia="Times New Roman"/>
          <w:b/>
          <w:bCs/>
          <w:sz w:val="22"/>
        </w:rPr>
        <w:t>15 - DO PAGAMENTO:</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b/>
          <w:bCs/>
          <w:sz w:val="22"/>
        </w:rPr>
      </w:pPr>
    </w:p>
    <w:p w:rsidR="00FD33FC" w:rsidRDefault="006847CF" w:rsidP="00FD33FC">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15.1</w:t>
      </w:r>
      <w:r w:rsidRPr="00803ACE">
        <w:rPr>
          <w:rFonts w:eastAsia="Times New Roman"/>
          <w:iCs/>
          <w:sz w:val="22"/>
        </w:rPr>
        <w:t xml:space="preserve"> - O pagamento será feito pela </w:t>
      </w:r>
      <w:r w:rsidRPr="00803ACE">
        <w:rPr>
          <w:rFonts w:eastAsia="Times New Roman"/>
          <w:sz w:val="22"/>
        </w:rPr>
        <w:t>Administração</w:t>
      </w:r>
      <w:r w:rsidRPr="00803ACE">
        <w:rPr>
          <w:rFonts w:eastAsia="Times New Roman"/>
          <w:iCs/>
          <w:sz w:val="22"/>
        </w:rPr>
        <w:t xml:space="preserve"> Municipal de Naviraí - MS, em até 30 (trinta) dias após a data do recebimento dos materiais, mediante a apresentação da Nota Fiscal a qual deverá estar em anexo:</w:t>
      </w:r>
    </w:p>
    <w:p w:rsidR="00FD33FC" w:rsidRDefault="00FD33FC" w:rsidP="00FD33FC">
      <w:pPr>
        <w:overflowPunct w:val="0"/>
        <w:autoSpaceDE w:val="0"/>
        <w:autoSpaceDN w:val="0"/>
        <w:adjustRightInd w:val="0"/>
        <w:spacing w:after="0" w:line="240" w:lineRule="auto"/>
        <w:jc w:val="both"/>
        <w:textAlignment w:val="baseline"/>
        <w:rPr>
          <w:rFonts w:eastAsia="Times New Roman"/>
          <w:iCs/>
          <w:sz w:val="22"/>
        </w:rPr>
      </w:pPr>
    </w:p>
    <w:p w:rsidR="00FD33FC" w:rsidRPr="00FD33FC" w:rsidRDefault="00FD33FC" w:rsidP="002E760F">
      <w:pPr>
        <w:pStyle w:val="PargrafodaLista"/>
        <w:numPr>
          <w:ilvl w:val="0"/>
          <w:numId w:val="22"/>
        </w:numPr>
        <w:overflowPunct w:val="0"/>
        <w:autoSpaceDE w:val="0"/>
        <w:autoSpaceDN w:val="0"/>
        <w:adjustRightInd w:val="0"/>
        <w:spacing w:after="0" w:line="240" w:lineRule="auto"/>
        <w:jc w:val="both"/>
        <w:textAlignment w:val="baseline"/>
        <w:rPr>
          <w:iCs/>
          <w:sz w:val="22"/>
        </w:rPr>
      </w:pPr>
      <w:r>
        <w:rPr>
          <w:sz w:val="22"/>
        </w:rPr>
        <w:t>Não será pago nenhum adicional pelo</w:t>
      </w:r>
      <w:r w:rsidRPr="00FD33FC">
        <w:rPr>
          <w:sz w:val="22"/>
        </w:rPr>
        <w:t>s serviços com implantação e operação de sistema informatizado, serão para atendimento aos órgãos da administração direta, do poder executivo do município de Naviraí/MS, para atendimento dos veículos pertencentes à Frota Municipal e para veículos que vierem a ser locados, cedidos ou utilizados como objeto de possíveis convênios e contratos em que seja prevista a manutenção.</w:t>
      </w:r>
    </w:p>
    <w:p w:rsidR="00FD33FC" w:rsidRPr="00FD33FC" w:rsidRDefault="00FD33FC" w:rsidP="002E760F">
      <w:pPr>
        <w:pStyle w:val="PargrafodaLista"/>
        <w:numPr>
          <w:ilvl w:val="0"/>
          <w:numId w:val="22"/>
        </w:numPr>
        <w:overflowPunct w:val="0"/>
        <w:autoSpaceDE w:val="0"/>
        <w:autoSpaceDN w:val="0"/>
        <w:adjustRightInd w:val="0"/>
        <w:spacing w:after="0" w:line="240" w:lineRule="auto"/>
        <w:jc w:val="both"/>
        <w:textAlignment w:val="baseline"/>
        <w:rPr>
          <w:iCs/>
          <w:sz w:val="22"/>
        </w:rPr>
      </w:pPr>
      <w:r w:rsidRPr="00FD33FC">
        <w:rPr>
          <w:iCs/>
          <w:sz w:val="22"/>
        </w:rPr>
        <w:t>Não será pago nenhum adicional para acesso ao sistema de contra prova solicitada dos orçamentos;</w:t>
      </w:r>
    </w:p>
    <w:p w:rsidR="00FD33FC" w:rsidRPr="00FD33FC" w:rsidRDefault="00FD33FC" w:rsidP="002E760F">
      <w:pPr>
        <w:pStyle w:val="PargrafodaLista"/>
        <w:numPr>
          <w:ilvl w:val="0"/>
          <w:numId w:val="22"/>
        </w:numPr>
        <w:overflowPunct w:val="0"/>
        <w:autoSpaceDE w:val="0"/>
        <w:autoSpaceDN w:val="0"/>
        <w:adjustRightInd w:val="0"/>
        <w:spacing w:after="0" w:line="240" w:lineRule="auto"/>
        <w:jc w:val="both"/>
        <w:textAlignment w:val="baseline"/>
        <w:rPr>
          <w:iCs/>
          <w:sz w:val="22"/>
        </w:rPr>
      </w:pPr>
      <w:r w:rsidRPr="00FD33FC">
        <w:rPr>
          <w:iCs/>
          <w:sz w:val="22"/>
        </w:rPr>
        <w:t>Não será pago nenhum adicional pela obrigação dos orçamentos complementares, quando solicitados.</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Default="006847CF" w:rsidP="006847CF">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 xml:space="preserve">15.2 - </w:t>
      </w:r>
      <w:r w:rsidRPr="00803ACE">
        <w:rPr>
          <w:rFonts w:eastAsia="Times New Roman"/>
          <w:iCs/>
          <w:sz w:val="22"/>
        </w:rPr>
        <w:t>A Contratada deverá encaminhar junto a Nota Fiscal, documento em papel timbrado da empresa informando a Agencia Bancária e o numero da Conta a ser depositado o pagamento, bem</w:t>
      </w:r>
      <w:r w:rsidR="00FD33FC">
        <w:rPr>
          <w:rFonts w:eastAsia="Times New Roman"/>
          <w:iCs/>
          <w:sz w:val="22"/>
        </w:rPr>
        <w:t xml:space="preserve"> </w:t>
      </w:r>
      <w:r w:rsidRPr="00803ACE">
        <w:rPr>
          <w:rFonts w:eastAsia="Times New Roman"/>
          <w:iCs/>
          <w:sz w:val="22"/>
        </w:rPr>
        <w:t>como,</w:t>
      </w:r>
      <w:r w:rsidR="00FD33FC">
        <w:rPr>
          <w:rFonts w:eastAsia="Times New Roman"/>
          <w:iCs/>
          <w:sz w:val="22"/>
        </w:rPr>
        <w:t xml:space="preserve"> </w:t>
      </w:r>
      <w:r w:rsidRPr="00803ACE">
        <w:rPr>
          <w:rFonts w:eastAsia="Times New Roman"/>
          <w:iCs/>
          <w:sz w:val="22"/>
        </w:rPr>
        <w:t>devolver a Ordem de Fornecimento original enviada pela Gerência Solicitante. Não será aceita a emissão de boletos bancários para efetuar o pagamento das Notas Fiscais e/ou Faturas.</w:t>
      </w:r>
    </w:p>
    <w:p w:rsidR="00FD33FC" w:rsidRDefault="00FD33FC" w:rsidP="006847CF">
      <w:pPr>
        <w:overflowPunct w:val="0"/>
        <w:autoSpaceDE w:val="0"/>
        <w:autoSpaceDN w:val="0"/>
        <w:adjustRightInd w:val="0"/>
        <w:spacing w:after="0" w:line="240" w:lineRule="auto"/>
        <w:jc w:val="both"/>
        <w:textAlignment w:val="baseline"/>
        <w:rPr>
          <w:rFonts w:eastAsia="Times New Roman"/>
          <w:iCs/>
          <w:sz w:val="22"/>
        </w:rPr>
      </w:pPr>
    </w:p>
    <w:p w:rsidR="00FD33FC" w:rsidRDefault="00895ACC" w:rsidP="00895ACC">
      <w:pPr>
        <w:overflowPunct w:val="0"/>
        <w:autoSpaceDE w:val="0"/>
        <w:autoSpaceDN w:val="0"/>
        <w:adjustRightInd w:val="0"/>
        <w:spacing w:after="0" w:line="240" w:lineRule="auto"/>
        <w:jc w:val="both"/>
        <w:textAlignment w:val="baseline"/>
        <w:rPr>
          <w:iCs/>
          <w:sz w:val="22"/>
        </w:rPr>
      </w:pPr>
      <w:r w:rsidRPr="00895ACC">
        <w:rPr>
          <w:b/>
          <w:iCs/>
          <w:sz w:val="22"/>
        </w:rPr>
        <w:t>15.2.1</w:t>
      </w:r>
      <w:r>
        <w:rPr>
          <w:iCs/>
          <w:sz w:val="22"/>
        </w:rPr>
        <w:t xml:space="preserve"> – Deverão ser emitidas 02 (duas) notas fiscais, uma irá corresponder ao valor da taxa da contratada, e a outra dos efetivos serviços prestados e/ou dos itens adquiridos.</w:t>
      </w:r>
    </w:p>
    <w:p w:rsidR="00895ACC" w:rsidRDefault="00895ACC" w:rsidP="00895ACC">
      <w:pPr>
        <w:overflowPunct w:val="0"/>
        <w:autoSpaceDE w:val="0"/>
        <w:autoSpaceDN w:val="0"/>
        <w:adjustRightInd w:val="0"/>
        <w:spacing w:after="0" w:line="240" w:lineRule="auto"/>
        <w:jc w:val="both"/>
        <w:textAlignment w:val="baseline"/>
        <w:rPr>
          <w:iCs/>
          <w:sz w:val="22"/>
        </w:rPr>
      </w:pPr>
    </w:p>
    <w:p w:rsidR="00895ACC" w:rsidRDefault="00895ACC" w:rsidP="002E760F">
      <w:pPr>
        <w:pStyle w:val="PargrafodaLista"/>
        <w:numPr>
          <w:ilvl w:val="0"/>
          <w:numId w:val="23"/>
        </w:numPr>
        <w:overflowPunct w:val="0"/>
        <w:autoSpaceDE w:val="0"/>
        <w:autoSpaceDN w:val="0"/>
        <w:adjustRightInd w:val="0"/>
        <w:spacing w:after="0" w:line="240" w:lineRule="auto"/>
        <w:jc w:val="both"/>
        <w:textAlignment w:val="baseline"/>
        <w:rPr>
          <w:iCs/>
          <w:sz w:val="22"/>
        </w:rPr>
      </w:pPr>
      <w:r>
        <w:rPr>
          <w:iCs/>
          <w:sz w:val="22"/>
        </w:rPr>
        <w:t>A</w:t>
      </w:r>
      <w:r w:rsidR="005A5060">
        <w:rPr>
          <w:iCs/>
          <w:sz w:val="22"/>
        </w:rPr>
        <w:t xml:space="preserve"> nota referente ao </w:t>
      </w:r>
      <w:r>
        <w:rPr>
          <w:iCs/>
          <w:sz w:val="22"/>
        </w:rPr>
        <w:t>valor da taxa</w:t>
      </w:r>
      <w:r w:rsidR="005A5060">
        <w:rPr>
          <w:iCs/>
          <w:sz w:val="22"/>
        </w:rPr>
        <w:t xml:space="preserve"> deverá</w:t>
      </w:r>
      <w:r>
        <w:rPr>
          <w:iCs/>
          <w:sz w:val="22"/>
        </w:rPr>
        <w:t xml:space="preserve"> vir acompanhada de relatório</w:t>
      </w:r>
      <w:r w:rsidR="005A5060">
        <w:rPr>
          <w:iCs/>
          <w:sz w:val="22"/>
        </w:rPr>
        <w:t>, calculado o valor percentual da taxa a cada serviço ou compra prestado</w:t>
      </w:r>
      <w:r>
        <w:rPr>
          <w:iCs/>
          <w:sz w:val="22"/>
        </w:rPr>
        <w:t>, envolvendo todos os serviços prestados e/ou itens adquiridos, com valor individualizado com identificação dos credenciados (razão social, CNPJ, endereço eletrônico), o relatório também deverá constar qual o veiculo (placa) recebeu manutenção.</w:t>
      </w:r>
    </w:p>
    <w:p w:rsidR="005A5060" w:rsidRDefault="005A5060" w:rsidP="005A5060">
      <w:pPr>
        <w:pStyle w:val="PargrafodaLista"/>
        <w:overflowPunct w:val="0"/>
        <w:autoSpaceDE w:val="0"/>
        <w:autoSpaceDN w:val="0"/>
        <w:adjustRightInd w:val="0"/>
        <w:spacing w:after="0" w:line="240" w:lineRule="auto"/>
        <w:ind w:left="1080"/>
        <w:jc w:val="both"/>
        <w:textAlignment w:val="baseline"/>
        <w:rPr>
          <w:iCs/>
          <w:sz w:val="22"/>
        </w:rPr>
      </w:pPr>
    </w:p>
    <w:p w:rsidR="006847CF" w:rsidRDefault="00895ACC" w:rsidP="002E760F">
      <w:pPr>
        <w:pStyle w:val="PargrafodaLista"/>
        <w:numPr>
          <w:ilvl w:val="0"/>
          <w:numId w:val="23"/>
        </w:numPr>
        <w:overflowPunct w:val="0"/>
        <w:autoSpaceDE w:val="0"/>
        <w:autoSpaceDN w:val="0"/>
        <w:adjustRightInd w:val="0"/>
        <w:spacing w:after="0" w:line="240" w:lineRule="auto"/>
        <w:jc w:val="both"/>
        <w:textAlignment w:val="baseline"/>
        <w:rPr>
          <w:iCs/>
          <w:sz w:val="22"/>
        </w:rPr>
      </w:pPr>
      <w:r w:rsidRPr="005A5060">
        <w:rPr>
          <w:iCs/>
          <w:sz w:val="22"/>
        </w:rPr>
        <w:t>A</w:t>
      </w:r>
      <w:r w:rsidR="005A5060" w:rsidRPr="005A5060">
        <w:rPr>
          <w:iCs/>
          <w:sz w:val="22"/>
        </w:rPr>
        <w:t xml:space="preserve"> nota referente às peças e serviços prestado, deverá ser entregue acompanha de relatório indicando veiculo (placa) com valor individualizado de cada credenciado com </w:t>
      </w:r>
      <w:r w:rsidR="005A5060" w:rsidRPr="005A5060">
        <w:rPr>
          <w:iCs/>
          <w:sz w:val="22"/>
        </w:rPr>
        <w:lastRenderedPageBreak/>
        <w:t xml:space="preserve">identificação dos credenciados (razão social, CNPJ, endereço eletrônico), </w:t>
      </w:r>
      <w:r w:rsidR="005A5060">
        <w:rPr>
          <w:iCs/>
          <w:sz w:val="22"/>
        </w:rPr>
        <w:t>bem como as notas fiscais emitidas pela rede credenciada.</w:t>
      </w:r>
    </w:p>
    <w:p w:rsidR="005A5060" w:rsidRPr="005A5060" w:rsidRDefault="005A5060" w:rsidP="005A5060">
      <w:pPr>
        <w:pStyle w:val="PargrafodaLista"/>
        <w:overflowPunct w:val="0"/>
        <w:autoSpaceDE w:val="0"/>
        <w:autoSpaceDN w:val="0"/>
        <w:adjustRightInd w:val="0"/>
        <w:spacing w:after="0" w:line="240" w:lineRule="auto"/>
        <w:ind w:left="1080"/>
        <w:jc w:val="both"/>
        <w:textAlignment w:val="baseline"/>
        <w:rPr>
          <w:iCs/>
          <w:sz w:val="22"/>
        </w:rPr>
      </w:pPr>
    </w:p>
    <w:p w:rsidR="006847CF" w:rsidRDefault="006847CF" w:rsidP="006847CF">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 xml:space="preserve">15.3 – </w:t>
      </w:r>
      <w:r w:rsidRPr="00803ACE">
        <w:rPr>
          <w:rFonts w:eastAsia="Times New Roman"/>
          <w:iCs/>
          <w:sz w:val="22"/>
        </w:rPr>
        <w:t xml:space="preserve">Em caso de devolução da Nota Fiscal para correção, o prazo para o pagamento passará a fluir após a sua reapresentação. </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Default="006847CF" w:rsidP="006847CF">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 xml:space="preserve">15.4 - </w:t>
      </w:r>
      <w:r w:rsidRPr="00803ACE">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lang w:eastAsia="pt-BR"/>
        </w:rPr>
      </w:pPr>
      <w:r w:rsidRPr="00803ACE">
        <w:rPr>
          <w:rFonts w:eastAsia="Times New Roman"/>
          <w:b/>
          <w:bCs/>
          <w:iCs/>
          <w:sz w:val="22"/>
          <w:lang w:eastAsia="pt-BR"/>
        </w:rPr>
        <w:t xml:space="preserve">15.5 - </w:t>
      </w:r>
      <w:r w:rsidRPr="00803ACE">
        <w:rPr>
          <w:rFonts w:eastAsia="Times New Roman"/>
          <w:iCs/>
          <w:sz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rsidR="006847CF" w:rsidRPr="00803ACE" w:rsidRDefault="006847CF" w:rsidP="006847CF">
      <w:pPr>
        <w:overflowPunct w:val="0"/>
        <w:autoSpaceDE w:val="0"/>
        <w:autoSpaceDN w:val="0"/>
        <w:adjustRightInd w:val="0"/>
        <w:spacing w:after="0" w:line="240" w:lineRule="auto"/>
        <w:textAlignment w:val="baseline"/>
        <w:rPr>
          <w:rFonts w:eastAsia="Times New Roman"/>
          <w:iCs/>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lang w:eastAsia="pt-BR"/>
        </w:rPr>
      </w:pPr>
      <w:r w:rsidRPr="00803ACE">
        <w:rPr>
          <w:rFonts w:eastAsia="Times New Roman"/>
          <w:b/>
          <w:bCs/>
          <w:iCs/>
          <w:sz w:val="22"/>
          <w:lang w:eastAsia="pt-BR"/>
        </w:rPr>
        <w:t xml:space="preserve">15.6 - </w:t>
      </w:r>
      <w:r w:rsidRPr="00803ACE">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6847CF" w:rsidRPr="00803ACE" w:rsidRDefault="006847CF" w:rsidP="006847CF">
      <w:pPr>
        <w:overflowPunct w:val="0"/>
        <w:autoSpaceDE w:val="0"/>
        <w:autoSpaceDN w:val="0"/>
        <w:adjustRightInd w:val="0"/>
        <w:spacing w:after="0" w:line="240" w:lineRule="auto"/>
        <w:textAlignment w:val="baseline"/>
        <w:rPr>
          <w:rFonts w:eastAsia="Times New Roman"/>
          <w:iCs/>
          <w:sz w:val="22"/>
        </w:rPr>
      </w:pPr>
    </w:p>
    <w:p w:rsidR="006847CF" w:rsidRPr="00803ACE" w:rsidRDefault="006847CF" w:rsidP="006847CF">
      <w:pPr>
        <w:autoSpaceDN w:val="0"/>
        <w:spacing w:after="0" w:line="240" w:lineRule="auto"/>
        <w:jc w:val="both"/>
        <w:textAlignment w:val="baseline"/>
        <w:rPr>
          <w:rFonts w:eastAsia="Times New Roman"/>
          <w:iCs/>
          <w:sz w:val="22"/>
          <w:lang w:eastAsia="pt-BR"/>
        </w:rPr>
      </w:pPr>
      <w:r w:rsidRPr="00803ACE">
        <w:rPr>
          <w:rFonts w:eastAsia="Times New Roman"/>
          <w:b/>
          <w:bCs/>
          <w:iCs/>
          <w:sz w:val="22"/>
          <w:lang w:eastAsia="pt-BR"/>
        </w:rPr>
        <w:t>15.7</w:t>
      </w:r>
      <w:r w:rsidRPr="00803ACE">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C25DE3" w:rsidRPr="0028235F" w:rsidRDefault="00C25DE3" w:rsidP="00C25DE3">
      <w:pPr>
        <w:spacing w:after="0" w:line="240" w:lineRule="auto"/>
        <w:jc w:val="both"/>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16 - DAS OBRIGAÇÕES DAS PARTES: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16.1 </w:t>
      </w:r>
      <w:r w:rsidRPr="0028235F">
        <w:rPr>
          <w:rFonts w:eastAsia="Times New Roman"/>
          <w:sz w:val="22"/>
        </w:rPr>
        <w:t>Além das obrigações resultantes da observância da Lei 8.666/93, são obrigações da CONTRATADA: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w:t>
      </w:r>
      <w:r w:rsidRPr="0028235F">
        <w:rPr>
          <w:rFonts w:eastAsia="Times New Roman"/>
          <w:sz w:val="22"/>
        </w:rPr>
        <w:t xml:space="preserve"> executar e entregar com pontualidade os serviços solicitados.</w:t>
      </w: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color w:val="000000"/>
          <w:sz w:val="22"/>
        </w:rPr>
      </w:pPr>
      <w:r w:rsidRPr="0028235F">
        <w:rPr>
          <w:rFonts w:eastAsia="Times New Roman"/>
          <w:b/>
          <w:bCs/>
          <w:sz w:val="22"/>
        </w:rPr>
        <w:t>II</w:t>
      </w:r>
      <w:r w:rsidRPr="0028235F">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color w:val="FF0000"/>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III</w:t>
      </w:r>
      <w:r w:rsidRPr="0028235F">
        <w:rPr>
          <w:rFonts w:eastAsia="Times New Roman"/>
          <w:sz w:val="22"/>
        </w:rPr>
        <w:t xml:space="preserve"> Atender com prontidão as reclamações por parte do recebedor dos serviços e fiscal do contrato, objeto da presente licitação.</w:t>
      </w: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IV</w:t>
      </w:r>
      <w:r w:rsidRPr="0028235F">
        <w:rPr>
          <w:rFonts w:eastAsia="Times New Roman"/>
          <w:sz w:val="22"/>
        </w:rPr>
        <w:t xml:space="preserve"> Manter todas as condições de habilitação exigidas na presente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color w:val="FF0000"/>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16.2</w:t>
      </w:r>
      <w:r w:rsidRPr="0028235F">
        <w:rPr>
          <w:rFonts w:eastAsia="Times New Roman"/>
          <w:sz w:val="22"/>
        </w:rPr>
        <w:t xml:space="preserve"> - Além das obrigações resultantes da observância da Lei 8.666/93, são obrigações da CONTRATANTE: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 xml:space="preserve">I </w:t>
      </w:r>
      <w:r w:rsidRPr="0028235F">
        <w:rPr>
          <w:rFonts w:eastAsia="Times New Roman"/>
          <w:sz w:val="22"/>
        </w:rPr>
        <w:t>Cumprir todos os compromissos financeiros assumidos com a CONTRATADA;</w:t>
      </w: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II</w:t>
      </w:r>
      <w:r w:rsidRPr="0028235F">
        <w:rPr>
          <w:rFonts w:eastAsia="Times New Roman"/>
          <w:sz w:val="22"/>
        </w:rPr>
        <w:t xml:space="preserve"> Notificar, formal e tempestivamente, a CONTRATADA sobre as irregularidades observadas no cumprimento deste Contrato.</w:t>
      </w: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III</w:t>
      </w:r>
      <w:r w:rsidRPr="0028235F">
        <w:rPr>
          <w:rFonts w:eastAsia="Times New Roman"/>
          <w:sz w:val="22"/>
        </w:rPr>
        <w:t xml:space="preserve"> Notificar a CONTRATADA por escrito e com antecedência, sobre multas, penalidades e quaisquer débitos de sua responsabilidade;</w:t>
      </w: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IV</w:t>
      </w:r>
      <w:r w:rsidRPr="0028235F">
        <w:rPr>
          <w:rFonts w:eastAsia="Times New Roman"/>
          <w:sz w:val="22"/>
        </w:rPr>
        <w:t xml:space="preserve"> Aplicar as sanções administrativas contratuais pertinentes, em caso de inadimplemento.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17 - DAS PENALIDADES: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lastRenderedPageBreak/>
        <w:t>17.1</w:t>
      </w:r>
      <w:r w:rsidRPr="0028235F">
        <w:rPr>
          <w:rFonts w:eastAsia="Times New Roman"/>
          <w:sz w:val="22"/>
        </w:rPr>
        <w:t xml:space="preserve"> – Nos termos do art. 86 da Lei n. 8.666/93, fica estipulado o percentual de </w:t>
      </w:r>
      <w:r w:rsidRPr="0028235F">
        <w:rPr>
          <w:rFonts w:eastAsia="Times New Roman"/>
          <w:b/>
          <w:bCs/>
          <w:sz w:val="22"/>
        </w:rPr>
        <w:t>0,5% (meio por cento)</w:t>
      </w:r>
      <w:r w:rsidRPr="0028235F">
        <w:rPr>
          <w:rFonts w:eastAsia="Times New Roman"/>
          <w:bCs/>
          <w:sz w:val="22"/>
        </w:rPr>
        <w:t xml:space="preserve"> sobre o valor inadimplido, a título de multa de mora, por dia de atraso injustificado no fornecimento do objeto deste pregão, até o limite de </w:t>
      </w:r>
      <w:r w:rsidRPr="0028235F">
        <w:rPr>
          <w:rFonts w:eastAsia="Times New Roman"/>
          <w:b/>
          <w:bCs/>
          <w:sz w:val="22"/>
        </w:rPr>
        <w:t>10% (dez porcento)</w:t>
      </w:r>
      <w:r w:rsidRPr="0028235F">
        <w:rPr>
          <w:rFonts w:eastAsia="Times New Roman"/>
          <w:sz w:val="22"/>
        </w:rPr>
        <w:t xml:space="preserve">do valor empenhado.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spacing w:after="0" w:line="240" w:lineRule="auto"/>
        <w:jc w:val="both"/>
        <w:rPr>
          <w:rFonts w:eastAsia="Times New Roman"/>
          <w:bCs/>
          <w:sz w:val="22"/>
        </w:rPr>
      </w:pPr>
      <w:r w:rsidRPr="0028235F">
        <w:rPr>
          <w:rFonts w:eastAsia="Times New Roman"/>
          <w:b/>
          <w:bCs/>
          <w:sz w:val="22"/>
        </w:rPr>
        <w:t>17.2.</w:t>
      </w:r>
      <w:r w:rsidRPr="0028235F">
        <w:rPr>
          <w:rFonts w:eastAsia="Times New Roman"/>
          <w:bCs/>
          <w:sz w:val="22"/>
        </w:rPr>
        <w:t>Em caso de inexecução total ou parcial do pactuado, em razão do descumprimento de qualquer das condições avençadas, a contratada ficará sujeita às seguintes penalidades nos termos do art. 87 da Lei n. 8.666/93:</w:t>
      </w:r>
    </w:p>
    <w:p w:rsidR="00C25DE3" w:rsidRPr="0028235F" w:rsidRDefault="00C25DE3" w:rsidP="00C25DE3">
      <w:pPr>
        <w:spacing w:after="0" w:line="240" w:lineRule="auto"/>
        <w:ind w:left="360"/>
        <w:jc w:val="both"/>
        <w:rPr>
          <w:rFonts w:eastAsia="Times New Roman"/>
          <w:bCs/>
          <w:sz w:val="22"/>
        </w:rPr>
      </w:pPr>
    </w:p>
    <w:p w:rsidR="00C25DE3" w:rsidRPr="0028235F" w:rsidRDefault="00C25DE3" w:rsidP="00C25DE3">
      <w:pPr>
        <w:spacing w:after="0" w:line="240" w:lineRule="auto"/>
        <w:ind w:left="360"/>
        <w:jc w:val="both"/>
        <w:rPr>
          <w:rFonts w:eastAsia="Times New Roman"/>
          <w:bCs/>
          <w:sz w:val="22"/>
        </w:rPr>
      </w:pPr>
      <w:r w:rsidRPr="0028235F">
        <w:rPr>
          <w:rFonts w:eastAsia="Times New Roman"/>
          <w:bCs/>
          <w:sz w:val="22"/>
        </w:rPr>
        <w:t>I - advertência;</w:t>
      </w:r>
    </w:p>
    <w:p w:rsidR="00C25DE3" w:rsidRPr="0028235F" w:rsidRDefault="00C25DE3" w:rsidP="00C25DE3">
      <w:pPr>
        <w:spacing w:after="0" w:line="240" w:lineRule="auto"/>
        <w:ind w:left="360"/>
        <w:jc w:val="both"/>
        <w:rPr>
          <w:rFonts w:eastAsia="Times New Roman"/>
          <w:bCs/>
          <w:sz w:val="22"/>
        </w:rPr>
      </w:pPr>
    </w:p>
    <w:p w:rsidR="00C25DE3" w:rsidRPr="0028235F" w:rsidRDefault="00C25DE3" w:rsidP="00C25DE3">
      <w:pPr>
        <w:spacing w:after="0" w:line="240" w:lineRule="auto"/>
        <w:ind w:left="360"/>
        <w:jc w:val="both"/>
        <w:rPr>
          <w:rFonts w:eastAsia="Times New Roman"/>
          <w:b/>
          <w:sz w:val="22"/>
        </w:rPr>
      </w:pPr>
      <w:r w:rsidRPr="0028235F">
        <w:rPr>
          <w:rFonts w:eastAsia="Times New Roman"/>
          <w:bCs/>
          <w:sz w:val="22"/>
        </w:rPr>
        <w:t xml:space="preserve">II - multa de </w:t>
      </w:r>
      <w:r w:rsidRPr="0028235F">
        <w:rPr>
          <w:rFonts w:eastAsia="Times New Roman"/>
          <w:b/>
          <w:sz w:val="22"/>
        </w:rPr>
        <w:t>10% (dez por cento</w:t>
      </w:r>
      <w:r w:rsidRPr="0028235F">
        <w:rPr>
          <w:rFonts w:eastAsia="Times New Roman"/>
          <w:bCs/>
          <w:sz w:val="22"/>
        </w:rPr>
        <w:t>) do valor do contrato</w:t>
      </w:r>
      <w:r w:rsidRPr="0028235F">
        <w:rPr>
          <w:rFonts w:eastAsia="Times New Roman"/>
          <w:b/>
          <w:sz w:val="22"/>
        </w:rPr>
        <w:t>,</w:t>
      </w:r>
    </w:p>
    <w:p w:rsidR="00C25DE3" w:rsidRPr="0028235F" w:rsidRDefault="00C25DE3" w:rsidP="00C25DE3">
      <w:pPr>
        <w:spacing w:after="0" w:line="240" w:lineRule="auto"/>
        <w:ind w:left="360"/>
        <w:jc w:val="both"/>
        <w:rPr>
          <w:rFonts w:eastAsia="Times New Roman"/>
          <w:b/>
          <w:sz w:val="22"/>
        </w:rPr>
      </w:pPr>
    </w:p>
    <w:p w:rsidR="00C25DE3" w:rsidRPr="0028235F" w:rsidRDefault="00C25DE3" w:rsidP="00C25DE3">
      <w:pPr>
        <w:spacing w:after="0" w:line="240" w:lineRule="auto"/>
        <w:ind w:left="360"/>
        <w:jc w:val="both"/>
        <w:rPr>
          <w:rFonts w:eastAsia="Times New Roman"/>
          <w:bCs/>
          <w:sz w:val="22"/>
        </w:rPr>
      </w:pPr>
      <w:r w:rsidRPr="0028235F">
        <w:rPr>
          <w:rFonts w:eastAsia="Times New Roman"/>
          <w:bCs/>
          <w:sz w:val="22"/>
        </w:rPr>
        <w:t xml:space="preserve">III – suspensão temporária de participar de licitação e impedimento de contratar com a Administração por prazo não superior a </w:t>
      </w:r>
      <w:r w:rsidRPr="0028235F">
        <w:rPr>
          <w:rFonts w:eastAsia="Times New Roman"/>
          <w:b/>
          <w:sz w:val="22"/>
        </w:rPr>
        <w:t>2 (dois)</w:t>
      </w:r>
      <w:r w:rsidRPr="0028235F">
        <w:rPr>
          <w:rFonts w:eastAsia="Times New Roman"/>
          <w:bCs/>
          <w:sz w:val="22"/>
        </w:rPr>
        <w:t xml:space="preserve"> anos e,</w:t>
      </w:r>
    </w:p>
    <w:p w:rsidR="00C25DE3" w:rsidRPr="0028235F" w:rsidRDefault="00C25DE3" w:rsidP="00C25DE3">
      <w:pPr>
        <w:spacing w:after="0" w:line="240" w:lineRule="auto"/>
        <w:ind w:left="360"/>
        <w:jc w:val="both"/>
        <w:rPr>
          <w:rFonts w:eastAsia="Times New Roman"/>
          <w:bCs/>
          <w:sz w:val="22"/>
        </w:rPr>
      </w:pPr>
    </w:p>
    <w:p w:rsidR="00C25DE3" w:rsidRPr="0028235F" w:rsidRDefault="00C25DE3" w:rsidP="00C25DE3">
      <w:pPr>
        <w:spacing w:after="0" w:line="240" w:lineRule="auto"/>
        <w:ind w:left="360"/>
        <w:jc w:val="both"/>
        <w:rPr>
          <w:rFonts w:eastAsia="Times New Roman"/>
          <w:bCs/>
          <w:sz w:val="22"/>
        </w:rPr>
      </w:pPr>
      <w:r w:rsidRPr="0028235F">
        <w:rPr>
          <w:rFonts w:eastAsia="Times New Roman"/>
          <w:bCs/>
          <w:sz w:val="22"/>
        </w:rPr>
        <w:t>IV - declaração de inidoneidade para licitar ou contratar com a Administração Pública.</w:t>
      </w:r>
    </w:p>
    <w:p w:rsidR="00C25DE3" w:rsidRPr="0028235F" w:rsidRDefault="00C25DE3" w:rsidP="00C25DE3">
      <w:pPr>
        <w:spacing w:after="0" w:line="240" w:lineRule="auto"/>
        <w:ind w:left="360"/>
        <w:jc w:val="both"/>
        <w:rPr>
          <w:rFonts w:eastAsia="Times New Roman"/>
          <w:bCs/>
          <w:sz w:val="22"/>
        </w:rPr>
      </w:pPr>
    </w:p>
    <w:p w:rsidR="00C25DE3" w:rsidRPr="0028235F" w:rsidRDefault="00C25DE3" w:rsidP="00C25DE3">
      <w:pPr>
        <w:spacing w:after="0" w:line="240" w:lineRule="auto"/>
        <w:jc w:val="both"/>
        <w:rPr>
          <w:rFonts w:eastAsia="Times New Roman"/>
          <w:sz w:val="22"/>
        </w:rPr>
      </w:pPr>
      <w:r w:rsidRPr="0028235F">
        <w:rPr>
          <w:rFonts w:eastAsia="Times New Roman"/>
          <w:b/>
          <w:bCs/>
          <w:sz w:val="22"/>
        </w:rPr>
        <w:t>17.3</w:t>
      </w:r>
      <w:r w:rsidRPr="0028235F">
        <w:rPr>
          <w:rFonts w:eastAsia="Times New Roman"/>
          <w:sz w:val="22"/>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28235F">
        <w:rPr>
          <w:rFonts w:eastAsia="Times New Roman"/>
          <w:b/>
          <w:bCs/>
          <w:sz w:val="22"/>
        </w:rPr>
        <w:t>5 (cinco) anos</w:t>
      </w:r>
      <w:r w:rsidRPr="0028235F">
        <w:rPr>
          <w:rFonts w:eastAsia="Times New Roman"/>
          <w:sz w:val="22"/>
        </w:rPr>
        <w:t>, sem prejuízo das multas previstas em edital e no contrato e das demais cominações legais.</w:t>
      </w:r>
    </w:p>
    <w:p w:rsidR="00C25DE3" w:rsidRPr="0028235F" w:rsidRDefault="00C25DE3" w:rsidP="00C25DE3">
      <w:pPr>
        <w:spacing w:after="0" w:line="240" w:lineRule="auto"/>
        <w:jc w:val="both"/>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sz w:val="22"/>
        </w:rPr>
        <w:t>17.4.</w:t>
      </w:r>
      <w:r w:rsidRPr="0028235F">
        <w:rPr>
          <w:rFonts w:eastAsia="Times New Roman"/>
          <w:sz w:val="22"/>
        </w:rPr>
        <w:t xml:space="preserve"> As penalidades somente poderão ser relevadas ou atenuadas pela autoridade competente aplicando-se o </w:t>
      </w:r>
      <w:r w:rsidRPr="0028235F">
        <w:rPr>
          <w:rFonts w:eastAsia="Times New Roman"/>
          <w:bCs/>
          <w:sz w:val="22"/>
        </w:rPr>
        <w:t>Princípio da Proporcionalidade</w:t>
      </w:r>
      <w:r w:rsidRPr="0028235F">
        <w:rPr>
          <w:rFonts w:eastAsia="Times New Roman"/>
          <w:sz w:val="22"/>
        </w:rPr>
        <w:t xml:space="preserve">, em razão de circunstâncias fundamentados em fatos reais e comprovados, desde que formuladas </w:t>
      </w:r>
      <w:r w:rsidRPr="0028235F">
        <w:rPr>
          <w:rFonts w:eastAsia="Times New Roman"/>
          <w:bCs/>
          <w:sz w:val="22"/>
        </w:rPr>
        <w:t xml:space="preserve">por escrito </w:t>
      </w:r>
      <w:r w:rsidRPr="0028235F">
        <w:rPr>
          <w:rFonts w:eastAsia="Times New Roman"/>
          <w:sz w:val="22"/>
        </w:rPr>
        <w:t xml:space="preserve">e no prazo máximo de </w:t>
      </w:r>
      <w:r w:rsidRPr="0028235F">
        <w:rPr>
          <w:rFonts w:eastAsia="Times New Roman"/>
          <w:b/>
          <w:bCs/>
          <w:sz w:val="22"/>
        </w:rPr>
        <w:t xml:space="preserve">5 (cinco) dias úteis </w:t>
      </w:r>
      <w:r w:rsidRPr="0028235F">
        <w:rPr>
          <w:rFonts w:eastAsia="Times New Roman"/>
          <w:bCs/>
          <w:sz w:val="22"/>
        </w:rPr>
        <w:t>da data em que for oficiada a pretensão da Administração no sentido da aplicação</w:t>
      </w:r>
      <w:r w:rsidRPr="0028235F">
        <w:rPr>
          <w:rFonts w:eastAsia="Times New Roman"/>
          <w:sz w:val="22"/>
        </w:rPr>
        <w:t xml:space="preserve"> da pena.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17.5</w:t>
      </w:r>
      <w:r w:rsidRPr="0028235F">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18 – DA IMPUGNAÇÃO DO ATO CONVOCATÓRIO: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b/>
          <w:bCs/>
          <w:sz w:val="22"/>
          <w:szCs w:val="20"/>
        </w:rPr>
        <w:t>18.1</w:t>
      </w:r>
      <w:r w:rsidRPr="0028235F">
        <w:rPr>
          <w:rFonts w:eastAsia="Times New Roman"/>
          <w:sz w:val="22"/>
          <w:szCs w:val="20"/>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28235F">
        <w:rPr>
          <w:rFonts w:eastAsia="Times New Roman"/>
          <w:b/>
          <w:sz w:val="22"/>
          <w:szCs w:val="20"/>
        </w:rPr>
        <w:t>subitem 10</w:t>
      </w:r>
      <w:r w:rsidRPr="0028235F">
        <w:rPr>
          <w:rFonts w:eastAsia="Times New Roman"/>
          <w:b/>
          <w:color w:val="000000"/>
          <w:sz w:val="22"/>
          <w:szCs w:val="20"/>
        </w:rPr>
        <w:t>.4</w:t>
      </w:r>
      <w:r w:rsidRPr="0028235F">
        <w:rPr>
          <w:rFonts w:eastAsia="Times New Roman"/>
          <w:sz w:val="22"/>
          <w:szCs w:val="20"/>
        </w:rPr>
        <w:t xml:space="preserve"> deste edital de acordo com os prazos do Art. 12 do Decreto Municipal 091/2005 (</w:t>
      </w:r>
      <w:r w:rsidRPr="0028235F">
        <w:rPr>
          <w:rFonts w:eastAsia="Times New Roman"/>
          <w:b/>
          <w:sz w:val="22"/>
          <w:szCs w:val="20"/>
          <w:highlight w:val="yellow"/>
        </w:rPr>
        <w:t>até dois dias úteis antes da data fixada para recebimento das propostas</w:t>
      </w:r>
      <w:r w:rsidRPr="0028235F">
        <w:rPr>
          <w:rFonts w:eastAsia="Times New Roman"/>
          <w:sz w:val="22"/>
          <w:szCs w:val="20"/>
        </w:rPr>
        <w:t xml:space="preserve">), desta forma cabendo ao pregoeiro (a) decidir sobre a petição no prazo de vinte e quatro horas contadas a partir do recebimento do documento pelo Núcleo de Licitações e Contratos, sendo que </w:t>
      </w:r>
      <w:r w:rsidRPr="0028235F">
        <w:rPr>
          <w:rFonts w:eastAsia="Times New Roman"/>
          <w:b/>
          <w:color w:val="FF0000"/>
          <w:sz w:val="22"/>
          <w:szCs w:val="20"/>
        </w:rPr>
        <w:t>não serão recebidas solicitações via e-mail ou fax símile</w:t>
      </w:r>
      <w:r w:rsidRPr="0028235F">
        <w:rPr>
          <w:rFonts w:eastAsia="Times New Roman"/>
          <w:sz w:val="22"/>
          <w:szCs w:val="20"/>
        </w:rPr>
        <w:t xml:space="preserve">. </w:t>
      </w:r>
    </w:p>
    <w:p w:rsidR="00C25DE3" w:rsidRPr="0028235F" w:rsidRDefault="00C25DE3" w:rsidP="00C25DE3">
      <w:pPr>
        <w:tabs>
          <w:tab w:val="left" w:pos="900"/>
        </w:tabs>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sz w:val="22"/>
          <w:szCs w:val="20"/>
        </w:rPr>
        <w:tab/>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b/>
          <w:bCs/>
          <w:sz w:val="22"/>
          <w:szCs w:val="20"/>
        </w:rPr>
        <w:t xml:space="preserve">18.2 </w:t>
      </w:r>
      <w:r w:rsidRPr="0028235F">
        <w:rPr>
          <w:rFonts w:eastAsia="Times New Roman"/>
          <w:sz w:val="22"/>
          <w:szCs w:val="20"/>
        </w:rPr>
        <w:t>Não serão conhecidas às impugnações interpostas, quando já decorridos os respectivos prazos legais.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szCs w:val="20"/>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b/>
          <w:bCs/>
          <w:sz w:val="22"/>
          <w:szCs w:val="20"/>
        </w:rPr>
        <w:t xml:space="preserve">18.3 </w:t>
      </w:r>
      <w:r w:rsidRPr="0028235F">
        <w:rPr>
          <w:rFonts w:eastAsia="Times New Roman"/>
          <w:sz w:val="22"/>
          <w:szCs w:val="20"/>
        </w:rPr>
        <w:t>Acolhida à petição impugnando o ato convocatório será designada nova data para a realização do certame.</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28235F">
        <w:rPr>
          <w:rFonts w:eastAsia="Times New Roman"/>
          <w:b/>
          <w:bCs/>
          <w:color w:val="000000"/>
          <w:sz w:val="22"/>
        </w:rPr>
        <w:t>19 - DAS DISPOSIÇÕES GERAIS:</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19.1 </w:t>
      </w:r>
      <w:r w:rsidRPr="0028235F">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19.2</w:t>
      </w:r>
      <w:r w:rsidRPr="0028235F">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19.3 </w:t>
      </w:r>
      <w:r w:rsidRPr="0028235F">
        <w:rPr>
          <w:rFonts w:eastAsia="Times New Roman"/>
          <w:color w:val="000000"/>
          <w:sz w:val="22"/>
        </w:rPr>
        <w:t xml:space="preserve">É facultada </w:t>
      </w:r>
      <w:r w:rsidRPr="0028235F">
        <w:rPr>
          <w:rFonts w:eastAsia="Times New Roman"/>
          <w:sz w:val="22"/>
        </w:rPr>
        <w:t xml:space="preserve">o (a) Pregoeiro (a) </w:t>
      </w:r>
      <w:r w:rsidRPr="0028235F">
        <w:rPr>
          <w:rFonts w:eastAsia="Times New Roman"/>
          <w:color w:val="000000"/>
          <w:sz w:val="22"/>
        </w:rPr>
        <w:t>ou à Autoridade Municipal Superior, em qualquer fase da licitação, a promoção de diligência destinada a esclarecer ou complementar a instrução do processo.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19.4 </w:t>
      </w:r>
      <w:r w:rsidRPr="0028235F">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19.5 </w:t>
      </w:r>
      <w:r w:rsidRPr="0028235F">
        <w:rPr>
          <w:rFonts w:eastAsia="Times New Roman"/>
          <w:color w:val="000000"/>
          <w:sz w:val="22"/>
        </w:rPr>
        <w:t>Na contagem dos prazos estabelecidos neste edital exclui-se o dia do início e inclui-se o do vencimento, observando-se que só iniciam e vencem prazos em dia de expediente normal na Administração Municipal de Naviraí, exceto quando for explicitamente disposto em contrário.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28235F">
          <w:rPr>
            <w:rFonts w:eastAsia="Times New Roman"/>
            <w:b/>
            <w:bCs/>
            <w:color w:val="000000"/>
            <w:sz w:val="22"/>
          </w:rPr>
          <w:t xml:space="preserve">19.6 </w:t>
        </w:r>
        <w:r w:rsidRPr="0028235F">
          <w:rPr>
            <w:rFonts w:eastAsia="Times New Roman"/>
            <w:bCs/>
            <w:color w:val="000000"/>
            <w:sz w:val="22"/>
          </w:rPr>
          <w:t>A</w:t>
        </w:r>
      </w:smartTag>
      <w:r w:rsidRPr="0028235F">
        <w:rPr>
          <w:rFonts w:eastAsia="Times New Roman"/>
          <w:bCs/>
          <w:color w:val="000000"/>
          <w:sz w:val="22"/>
        </w:rPr>
        <w:t xml:space="preserve"> autoridade competente municipal</w:t>
      </w:r>
      <w:r w:rsidRPr="0028235F">
        <w:rPr>
          <w:rFonts w:eastAsia="Times New Roman"/>
          <w:color w:val="000000"/>
          <w:sz w:val="22"/>
        </w:rPr>
        <w:t>,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5A5060" w:rsidRPr="0028235F" w:rsidRDefault="005A5060"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19.7 </w:t>
      </w:r>
      <w:r w:rsidRPr="0028235F">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19.8 </w:t>
      </w:r>
      <w:r w:rsidRPr="0028235F">
        <w:rPr>
          <w:rFonts w:eastAsia="Times New Roman"/>
          <w:color w:val="000000"/>
          <w:sz w:val="22"/>
        </w:rPr>
        <w:t xml:space="preserve">Para dirimir, na esfera judicial, as questões oriundas do presente Edital, </w:t>
      </w:r>
      <w:r w:rsidR="005A5060" w:rsidRPr="0028235F">
        <w:rPr>
          <w:rFonts w:eastAsia="Times New Roman"/>
          <w:color w:val="000000"/>
          <w:sz w:val="22"/>
        </w:rPr>
        <w:t>serão</w:t>
      </w:r>
      <w:r w:rsidRPr="0028235F">
        <w:rPr>
          <w:rFonts w:eastAsia="Times New Roman"/>
          <w:color w:val="000000"/>
          <w:sz w:val="22"/>
        </w:rPr>
        <w:t xml:space="preserve"> competente exclusivamente o Foro da Comarca de </w:t>
      </w:r>
      <w:r w:rsidRPr="0028235F">
        <w:rPr>
          <w:rFonts w:eastAsia="Times New Roman"/>
          <w:sz w:val="22"/>
        </w:rPr>
        <w:t>Naviraí - MS</w:t>
      </w:r>
      <w:r w:rsidRPr="0028235F">
        <w:rPr>
          <w:rFonts w:eastAsia="Times New Roman"/>
          <w:color w:val="000000"/>
          <w:sz w:val="22"/>
        </w:rPr>
        <w:t>.</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19.9</w:t>
      </w:r>
      <w:r w:rsidRPr="0028235F">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19.10 – </w:t>
      </w:r>
      <w:r w:rsidRPr="0028235F">
        <w:rPr>
          <w:rFonts w:eastAsia="Times New Roman"/>
          <w:color w:val="000000"/>
          <w:sz w:val="22"/>
        </w:rPr>
        <w:t xml:space="preserve">A cópia completa deste edital poderá ser retirada no site </w:t>
      </w:r>
      <w:hyperlink r:id="rId9" w:history="1">
        <w:r w:rsidRPr="0028235F">
          <w:rPr>
            <w:rFonts w:eastAsia="Times New Roman"/>
            <w:color w:val="0000FF"/>
            <w:sz w:val="22"/>
            <w:u w:val="single"/>
          </w:rPr>
          <w:t>www.navirai.ms.gov.br</w:t>
        </w:r>
      </w:hyperlink>
      <w:r w:rsidRPr="0028235F">
        <w:rPr>
          <w:rFonts w:eastAsia="Times New Roman"/>
          <w:color w:val="000000"/>
          <w:sz w:val="22"/>
        </w:rPr>
        <w:t xml:space="preserve"> ou no Núcleo de Licitações e Contratos, sendo que a empresa deverá apresentar o </w:t>
      </w:r>
      <w:r w:rsidR="005A5060">
        <w:rPr>
          <w:rFonts w:eastAsia="Times New Roman"/>
          <w:color w:val="000000"/>
          <w:sz w:val="22"/>
        </w:rPr>
        <w:t>CD</w:t>
      </w:r>
      <w:r w:rsidRPr="0028235F">
        <w:rPr>
          <w:rFonts w:eastAsia="Times New Roman"/>
          <w:color w:val="000000"/>
          <w:sz w:val="22"/>
        </w:rPr>
        <w:t xml:space="preserve"> ou </w:t>
      </w:r>
      <w:r w:rsidRPr="0028235F">
        <w:rPr>
          <w:rFonts w:eastAsia="Times New Roman"/>
          <w:i/>
          <w:color w:val="000000"/>
          <w:sz w:val="22"/>
        </w:rPr>
        <w:t xml:space="preserve">pen drive </w:t>
      </w:r>
      <w:r w:rsidRPr="0028235F">
        <w:rPr>
          <w:rFonts w:eastAsia="Times New Roman"/>
          <w:color w:val="000000"/>
          <w:sz w:val="22"/>
        </w:rPr>
        <w:t xml:space="preserve">para que o mesmo seja gravado. Caso a empresa deseje retirar o edital impresso, deverá efetuar o pagamento de </w:t>
      </w:r>
      <w:r w:rsidRPr="0028235F">
        <w:rPr>
          <w:rFonts w:eastAsia="Times New Roman"/>
          <w:b/>
          <w:bCs/>
          <w:color w:val="000000"/>
          <w:sz w:val="22"/>
        </w:rPr>
        <w:t xml:space="preserve">R$ 0,25 (vinte e cinco centavos) por página em preto e branco e R$ 0,50 (cinquenta centavos) por página colorida, </w:t>
      </w:r>
      <w:r w:rsidRPr="0028235F">
        <w:rPr>
          <w:rFonts w:eastAsia="Times New Roman"/>
          <w:color w:val="000000"/>
          <w:sz w:val="22"/>
        </w:rPr>
        <w:t>mediante guia de recolhimento.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19.11</w:t>
      </w:r>
      <w:r w:rsidRPr="0028235F">
        <w:rPr>
          <w:rFonts w:eastAsia="Times New Roman"/>
          <w:color w:val="000000"/>
          <w:sz w:val="22"/>
        </w:rPr>
        <w:t xml:space="preserve"> Os casos omissos serão resolvidos pelo </w:t>
      </w:r>
      <w:r w:rsidRPr="0028235F">
        <w:rPr>
          <w:rFonts w:eastAsia="Times New Roman"/>
          <w:sz w:val="22"/>
        </w:rPr>
        <w:t>Pregoeiro(a)</w:t>
      </w:r>
      <w:r w:rsidRPr="0028235F">
        <w:rPr>
          <w:rFonts w:eastAsia="Times New Roman"/>
          <w:color w:val="000000"/>
          <w:sz w:val="22"/>
        </w:rPr>
        <w:t>.</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19.12 </w:t>
      </w:r>
      <w:r w:rsidRPr="0028235F">
        <w:rPr>
          <w:rFonts w:eastAsia="Times New Roman"/>
          <w:color w:val="000000"/>
          <w:sz w:val="22"/>
        </w:rPr>
        <w:t>Fazem partes integrantes deste edital:</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92EA9">
        <w:rPr>
          <w:rFonts w:eastAsia="Times New Roman"/>
          <w:color w:val="000000"/>
          <w:sz w:val="22"/>
        </w:rPr>
        <w:t>Anexo I – Termo de Referência</w:t>
      </w: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92EA9">
        <w:rPr>
          <w:rFonts w:eastAsia="Times New Roman"/>
          <w:color w:val="000000"/>
          <w:sz w:val="22"/>
        </w:rPr>
        <w:t>Anexo II – Planilha de Proposta de Preços;</w:t>
      </w: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sz w:val="22"/>
        </w:rPr>
      </w:pPr>
      <w:r w:rsidRPr="00292EA9">
        <w:rPr>
          <w:rFonts w:eastAsia="Times New Roman"/>
          <w:sz w:val="22"/>
        </w:rPr>
        <w:t>Anexo III – Minuta do Contrato</w:t>
      </w: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sz w:val="22"/>
        </w:rPr>
      </w:pPr>
      <w:r w:rsidRPr="00292EA9">
        <w:rPr>
          <w:rFonts w:eastAsia="Times New Roman"/>
          <w:sz w:val="22"/>
        </w:rPr>
        <w:t>Anexo IV – Declaração de fatos supervenientes;</w:t>
      </w: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sz w:val="22"/>
        </w:rPr>
      </w:pPr>
      <w:r w:rsidRPr="00292EA9">
        <w:rPr>
          <w:rFonts w:eastAsia="Times New Roman"/>
          <w:sz w:val="22"/>
        </w:rPr>
        <w:t>Anexo V - Declaração de não emprego a Menor de Idade;</w:t>
      </w: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sz w:val="22"/>
        </w:rPr>
      </w:pPr>
      <w:r w:rsidRPr="00292EA9">
        <w:rPr>
          <w:rFonts w:eastAsia="Times New Roman"/>
          <w:sz w:val="22"/>
        </w:rPr>
        <w:t>Anexo VI – Declaração comprometimento de habilitação;</w:t>
      </w: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sz w:val="22"/>
        </w:rPr>
      </w:pPr>
      <w:r w:rsidRPr="00292EA9">
        <w:rPr>
          <w:rFonts w:eastAsia="Times New Roman"/>
          <w:sz w:val="22"/>
        </w:rPr>
        <w:t>Anexo VII – Declaração do representante legal da empresa – Lei 123/06 e 147/14;</w:t>
      </w:r>
    </w:p>
    <w:p w:rsidR="005A5060" w:rsidRPr="00292EA9" w:rsidRDefault="005A5060" w:rsidP="005A5060">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VIII</w:t>
      </w:r>
      <w:r w:rsidRPr="00292EA9">
        <w:rPr>
          <w:rFonts w:eastAsia="Times New Roman"/>
          <w:sz w:val="22"/>
        </w:rPr>
        <w:t xml:space="preserve"> - </w:t>
      </w:r>
      <w:r w:rsidRPr="00292EA9">
        <w:rPr>
          <w:rFonts w:eastAsia="Times New Roman"/>
          <w:bCs/>
          <w:iCs/>
          <w:sz w:val="22"/>
        </w:rPr>
        <w:t>Declaração de conhecimento e aceitação do teor do edital</w:t>
      </w:r>
      <w:r>
        <w:rPr>
          <w:rFonts w:eastAsia="Times New Roman"/>
          <w:bCs/>
          <w:iCs/>
          <w:sz w:val="22"/>
        </w:rPr>
        <w:t>.</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p>
    <w:p w:rsidR="00F31BEF" w:rsidRPr="00824D9D" w:rsidRDefault="00F31BEF" w:rsidP="00F31BEF">
      <w:pPr>
        <w:tabs>
          <w:tab w:val="left" w:pos="-1800"/>
        </w:tabs>
        <w:overflowPunct w:val="0"/>
        <w:autoSpaceDE w:val="0"/>
        <w:autoSpaceDN w:val="0"/>
        <w:adjustRightInd w:val="0"/>
        <w:spacing w:after="0" w:line="240" w:lineRule="auto"/>
        <w:textAlignment w:val="baseline"/>
        <w:rPr>
          <w:rFonts w:eastAsia="Times New Roman"/>
          <w:color w:val="000000"/>
          <w:sz w:val="23"/>
          <w:szCs w:val="23"/>
          <w:lang w:eastAsia="pt-BR"/>
        </w:rPr>
      </w:pPr>
      <w:r w:rsidRPr="00824D9D">
        <w:rPr>
          <w:rFonts w:eastAsia="Times New Roman"/>
          <w:color w:val="000000"/>
          <w:sz w:val="23"/>
          <w:szCs w:val="23"/>
          <w:lang w:eastAsia="pt-BR"/>
        </w:rPr>
        <w:t>Eu, Viviane Ribeiro Bogarim Capilé, Servidora Pública Municipal, digitei o presente edital com autorização do ordenador de despesas, e eu, Sergio Henrique dos Santos, Gerente de Finanças conforme Decreto nº. 042/2018, conferi-o e a subscrevi.</w:t>
      </w:r>
    </w:p>
    <w:p w:rsidR="00F31BEF" w:rsidRPr="00824D9D" w:rsidRDefault="00F31BEF" w:rsidP="00F31BEF">
      <w:pPr>
        <w:tabs>
          <w:tab w:val="left" w:pos="-1800"/>
        </w:tabs>
        <w:overflowPunct w:val="0"/>
        <w:autoSpaceDE w:val="0"/>
        <w:autoSpaceDN w:val="0"/>
        <w:adjustRightInd w:val="0"/>
        <w:spacing w:after="0" w:line="240" w:lineRule="auto"/>
        <w:textAlignment w:val="baseline"/>
        <w:rPr>
          <w:rFonts w:eastAsia="Times New Roman"/>
          <w:color w:val="000000"/>
          <w:sz w:val="23"/>
          <w:szCs w:val="23"/>
          <w:lang w:eastAsia="pt-BR"/>
        </w:rPr>
      </w:pPr>
    </w:p>
    <w:p w:rsidR="00F31BEF" w:rsidRPr="009F7E1C" w:rsidRDefault="00F31BEF" w:rsidP="00F31BEF">
      <w:pPr>
        <w:tabs>
          <w:tab w:val="left" w:pos="-1800"/>
        </w:tabs>
        <w:overflowPunct w:val="0"/>
        <w:autoSpaceDE w:val="0"/>
        <w:autoSpaceDN w:val="0"/>
        <w:adjustRightInd w:val="0"/>
        <w:spacing w:after="0" w:line="240" w:lineRule="auto"/>
        <w:textAlignment w:val="baseline"/>
        <w:rPr>
          <w:rFonts w:eastAsia="Times New Roman"/>
          <w:sz w:val="21"/>
          <w:szCs w:val="21"/>
        </w:rPr>
      </w:pPr>
    </w:p>
    <w:p w:rsidR="00F31BEF" w:rsidRPr="009F7E1C" w:rsidRDefault="00F31BEF" w:rsidP="00F31BEF">
      <w:pPr>
        <w:tabs>
          <w:tab w:val="left" w:pos="-1800"/>
        </w:tabs>
        <w:overflowPunct w:val="0"/>
        <w:autoSpaceDE w:val="0"/>
        <w:autoSpaceDN w:val="0"/>
        <w:adjustRightInd w:val="0"/>
        <w:spacing w:after="0" w:line="240" w:lineRule="auto"/>
        <w:textAlignment w:val="baseline"/>
        <w:rPr>
          <w:rFonts w:eastAsia="Times New Roman"/>
          <w:sz w:val="21"/>
          <w:szCs w:val="21"/>
        </w:rPr>
      </w:pP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b/>
          <w:color w:val="000000"/>
          <w:sz w:val="23"/>
          <w:szCs w:val="23"/>
          <w:lang w:eastAsia="pt-BR"/>
        </w:rPr>
      </w:pPr>
      <w:r w:rsidRPr="00824D9D">
        <w:rPr>
          <w:rFonts w:eastAsia="Times New Roman"/>
          <w:b/>
          <w:color w:val="000000"/>
          <w:sz w:val="23"/>
          <w:szCs w:val="23"/>
          <w:lang w:eastAsia="pt-BR"/>
        </w:rPr>
        <w:t>Viviane Ribeiro Bogarim Capilé</w:t>
      </w: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color w:val="000000"/>
          <w:sz w:val="23"/>
          <w:szCs w:val="23"/>
          <w:lang w:eastAsia="pt-BR"/>
        </w:rPr>
      </w:pPr>
      <w:r w:rsidRPr="00824D9D">
        <w:rPr>
          <w:rFonts w:eastAsia="Times New Roman"/>
          <w:color w:val="000000"/>
          <w:sz w:val="23"/>
          <w:szCs w:val="23"/>
          <w:lang w:eastAsia="pt-BR"/>
        </w:rPr>
        <w:t>Servidora Pública Municipal</w:t>
      </w: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color w:val="000000"/>
          <w:sz w:val="23"/>
          <w:szCs w:val="23"/>
          <w:lang w:eastAsia="pt-BR"/>
        </w:rPr>
      </w:pPr>
      <w:r w:rsidRPr="00824D9D">
        <w:rPr>
          <w:rFonts w:eastAsia="Times New Roman"/>
          <w:color w:val="000000"/>
          <w:sz w:val="23"/>
          <w:szCs w:val="23"/>
          <w:lang w:eastAsia="pt-BR"/>
        </w:rPr>
        <w:t>Matrícula: 2599-5</w:t>
      </w:r>
    </w:p>
    <w:p w:rsidR="00F31BEF" w:rsidRPr="009F7E1C" w:rsidRDefault="00F31BEF" w:rsidP="00F31BEF">
      <w:pPr>
        <w:tabs>
          <w:tab w:val="left" w:pos="-1800"/>
        </w:tabs>
        <w:overflowPunct w:val="0"/>
        <w:autoSpaceDE w:val="0"/>
        <w:autoSpaceDN w:val="0"/>
        <w:adjustRightInd w:val="0"/>
        <w:spacing w:after="0" w:line="240" w:lineRule="auto"/>
        <w:ind w:firstLine="2835"/>
        <w:textAlignment w:val="baseline"/>
        <w:rPr>
          <w:rFonts w:eastAsia="Times New Roman"/>
          <w:b/>
          <w:color w:val="000000"/>
          <w:sz w:val="21"/>
          <w:szCs w:val="21"/>
        </w:rPr>
      </w:pPr>
    </w:p>
    <w:p w:rsidR="00F31BEF" w:rsidRPr="009F7E1C" w:rsidRDefault="00F31BEF" w:rsidP="00F31BEF">
      <w:pPr>
        <w:tabs>
          <w:tab w:val="left" w:pos="-1800"/>
        </w:tabs>
        <w:overflowPunct w:val="0"/>
        <w:autoSpaceDE w:val="0"/>
        <w:autoSpaceDN w:val="0"/>
        <w:adjustRightInd w:val="0"/>
        <w:spacing w:after="0" w:line="240" w:lineRule="auto"/>
        <w:jc w:val="right"/>
        <w:textAlignment w:val="baseline"/>
        <w:rPr>
          <w:rFonts w:eastAsia="Times New Roman"/>
          <w:sz w:val="21"/>
          <w:szCs w:val="21"/>
        </w:rPr>
      </w:pPr>
      <w:r w:rsidRPr="009F7E1C">
        <w:rPr>
          <w:rFonts w:eastAsia="Times New Roman"/>
          <w:sz w:val="21"/>
          <w:szCs w:val="21"/>
        </w:rPr>
        <w:t xml:space="preserve">Naviraí - MS, </w:t>
      </w:r>
      <w:r w:rsidR="005A5060">
        <w:rPr>
          <w:rFonts w:eastAsia="Times New Roman"/>
          <w:sz w:val="21"/>
          <w:szCs w:val="21"/>
        </w:rPr>
        <w:t>01 de dezembro</w:t>
      </w:r>
      <w:r>
        <w:rPr>
          <w:rFonts w:eastAsia="Times New Roman"/>
          <w:sz w:val="21"/>
          <w:szCs w:val="21"/>
        </w:rPr>
        <w:t xml:space="preserve"> de 2020</w:t>
      </w:r>
      <w:r w:rsidRPr="009F7E1C">
        <w:rPr>
          <w:rFonts w:eastAsia="Times New Roman"/>
          <w:sz w:val="21"/>
          <w:szCs w:val="21"/>
        </w:rPr>
        <w:t xml:space="preserve">. </w:t>
      </w:r>
    </w:p>
    <w:p w:rsidR="00F31BEF" w:rsidRDefault="00F31BEF" w:rsidP="00F31BEF">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1"/>
          <w:szCs w:val="21"/>
        </w:rPr>
      </w:pPr>
    </w:p>
    <w:p w:rsidR="00F31BEF" w:rsidRPr="009F7E1C" w:rsidRDefault="00F31BEF" w:rsidP="00F31BEF">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1"/>
          <w:szCs w:val="21"/>
        </w:rPr>
      </w:pP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b/>
          <w:color w:val="000000"/>
          <w:sz w:val="23"/>
          <w:szCs w:val="23"/>
          <w:lang w:eastAsia="pt-BR"/>
        </w:rPr>
      </w:pPr>
      <w:r w:rsidRPr="00824D9D">
        <w:rPr>
          <w:rFonts w:eastAsia="Times New Roman"/>
          <w:b/>
          <w:color w:val="000000"/>
          <w:sz w:val="23"/>
          <w:szCs w:val="23"/>
          <w:lang w:eastAsia="pt-BR"/>
        </w:rPr>
        <w:t>Sergio Henrique dos Santos</w:t>
      </w:r>
    </w:p>
    <w:p w:rsidR="00F31BEF"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color w:val="000000"/>
          <w:sz w:val="23"/>
          <w:szCs w:val="23"/>
          <w:lang w:eastAsia="pt-BR"/>
        </w:rPr>
      </w:pPr>
      <w:r w:rsidRPr="00824D9D">
        <w:rPr>
          <w:rFonts w:eastAsia="Times New Roman"/>
          <w:color w:val="000000"/>
          <w:sz w:val="23"/>
          <w:szCs w:val="23"/>
          <w:lang w:eastAsia="pt-BR"/>
        </w:rPr>
        <w:t>Gerente de Finanças</w:t>
      </w:r>
    </w:p>
    <w:p w:rsidR="00C25DE3" w:rsidRPr="0028235F"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b/>
          <w:bCs/>
          <w:sz w:val="22"/>
        </w:rPr>
      </w:pPr>
      <w:r w:rsidRPr="00824D9D">
        <w:rPr>
          <w:rFonts w:eastAsia="Times New Roman"/>
          <w:color w:val="000000"/>
          <w:sz w:val="23"/>
          <w:szCs w:val="23"/>
          <w:lang w:eastAsia="pt-BR"/>
        </w:rPr>
        <w:t>Conforme Decreto nº 042/2018</w:t>
      </w:r>
    </w:p>
    <w:p w:rsidR="00F31BEF" w:rsidRDefault="00F31BEF" w:rsidP="00C25DE3">
      <w:pPr>
        <w:keepNext/>
        <w:spacing w:after="0" w:line="240" w:lineRule="auto"/>
        <w:ind w:hanging="851"/>
        <w:jc w:val="center"/>
        <w:outlineLvl w:val="5"/>
        <w:rPr>
          <w:rFonts w:eastAsia="Times New Roman"/>
          <w:b/>
          <w:bCs/>
          <w:sz w:val="22"/>
        </w:rPr>
      </w:pPr>
    </w:p>
    <w:p w:rsidR="00F31BEF" w:rsidRDefault="00F31BEF" w:rsidP="00C25DE3">
      <w:pPr>
        <w:keepNext/>
        <w:spacing w:after="0" w:line="240" w:lineRule="auto"/>
        <w:ind w:hanging="851"/>
        <w:jc w:val="center"/>
        <w:outlineLvl w:val="5"/>
        <w:rPr>
          <w:rFonts w:eastAsia="Times New Roman"/>
          <w:b/>
          <w:bCs/>
          <w:sz w:val="22"/>
        </w:rPr>
      </w:pPr>
    </w:p>
    <w:p w:rsidR="00F31BEF" w:rsidRDefault="00F31BEF" w:rsidP="00C25DE3">
      <w:pPr>
        <w:keepNext/>
        <w:spacing w:after="0" w:line="240" w:lineRule="auto"/>
        <w:ind w:hanging="851"/>
        <w:jc w:val="center"/>
        <w:outlineLvl w:val="5"/>
        <w:rPr>
          <w:rFonts w:eastAsia="Times New Roman"/>
          <w:b/>
          <w:bCs/>
          <w:sz w:val="22"/>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5A5060" w:rsidRDefault="005A5060" w:rsidP="00251C4F">
      <w:pPr>
        <w:keepNext/>
        <w:spacing w:after="0" w:line="240" w:lineRule="auto"/>
        <w:ind w:left="2124"/>
        <w:jc w:val="both"/>
        <w:rPr>
          <w:rFonts w:eastAsia="Times New Roman"/>
          <w:b/>
          <w:bCs/>
          <w:sz w:val="22"/>
        </w:rPr>
      </w:pPr>
    </w:p>
    <w:p w:rsidR="005A5060" w:rsidRDefault="005A5060" w:rsidP="00251C4F">
      <w:pPr>
        <w:keepNext/>
        <w:spacing w:after="0" w:line="240" w:lineRule="auto"/>
        <w:ind w:left="2124"/>
        <w:jc w:val="both"/>
        <w:rPr>
          <w:rFonts w:eastAsia="Times New Roman"/>
          <w:b/>
          <w:bCs/>
          <w:sz w:val="22"/>
        </w:rPr>
      </w:pPr>
    </w:p>
    <w:p w:rsidR="00B50AB2" w:rsidRDefault="009B3A00"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drawing>
          <wp:inline distT="0" distB="0" distL="0" distR="0">
            <wp:extent cx="5789930" cy="8191886"/>
            <wp:effectExtent l="0" t="0" r="127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9B3A00" w:rsidRDefault="009B3A00" w:rsidP="00C25DE3">
      <w:pPr>
        <w:overflowPunct w:val="0"/>
        <w:autoSpaceDE w:val="0"/>
        <w:autoSpaceDN w:val="0"/>
        <w:adjustRightInd w:val="0"/>
        <w:spacing w:after="0" w:line="240" w:lineRule="auto"/>
        <w:textAlignment w:val="baseline"/>
        <w:rPr>
          <w:rFonts w:eastAsia="Times New Roman"/>
          <w:noProof/>
          <w:sz w:val="22"/>
          <w:lang w:eastAsia="pt-BR"/>
        </w:rPr>
      </w:pPr>
    </w:p>
    <w:p w:rsidR="009B3A00" w:rsidRDefault="009B3A00" w:rsidP="00C25DE3">
      <w:pPr>
        <w:overflowPunct w:val="0"/>
        <w:autoSpaceDE w:val="0"/>
        <w:autoSpaceDN w:val="0"/>
        <w:adjustRightInd w:val="0"/>
        <w:spacing w:after="0" w:line="240" w:lineRule="auto"/>
        <w:textAlignment w:val="baseline"/>
        <w:rPr>
          <w:rFonts w:eastAsia="Times New Roman"/>
          <w:noProof/>
          <w:sz w:val="22"/>
          <w:lang w:eastAsia="pt-BR"/>
        </w:rPr>
      </w:pPr>
    </w:p>
    <w:p w:rsidR="009B3A00" w:rsidRDefault="007B23C2"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lastRenderedPageBreak/>
        <w:drawing>
          <wp:inline distT="0" distB="0" distL="0" distR="0">
            <wp:extent cx="5789930" cy="8191886"/>
            <wp:effectExtent l="0" t="0" r="127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CE1185"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drawing>
          <wp:inline distT="0" distB="0" distL="0" distR="0">
            <wp:extent cx="5789930" cy="8191886"/>
            <wp:effectExtent l="0" t="0" r="127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AB0CB0"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drawing>
          <wp:inline distT="0" distB="0" distL="0" distR="0">
            <wp:extent cx="5789930" cy="8191886"/>
            <wp:effectExtent l="0" t="0" r="127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795FF0"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drawing>
          <wp:inline distT="0" distB="0" distL="0" distR="0">
            <wp:extent cx="5789930" cy="8191886"/>
            <wp:effectExtent l="0" t="0" r="127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277444"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drawing>
          <wp:inline distT="0" distB="0" distL="0" distR="0">
            <wp:extent cx="5789930" cy="8191886"/>
            <wp:effectExtent l="0" t="0" r="127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CD2770"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drawing>
          <wp:inline distT="0" distB="0" distL="0" distR="0">
            <wp:extent cx="5789930" cy="8191886"/>
            <wp:effectExtent l="0" t="0" r="127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FF595D" w:rsidRDefault="00FF595D"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FF595D" w:rsidRDefault="00FF595D"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FF595D" w:rsidRDefault="00FF595D"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lastRenderedPageBreak/>
        <w:drawing>
          <wp:inline distT="0" distB="0" distL="0" distR="0" wp14:anchorId="33A7FA08" wp14:editId="02515A40">
            <wp:extent cx="5612130" cy="7936230"/>
            <wp:effectExtent l="0" t="0" r="7620" b="762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12130" cy="7936230"/>
                    </a:xfrm>
                    <a:prstGeom prst="rect">
                      <a:avLst/>
                    </a:prstGeom>
                  </pic:spPr>
                </pic:pic>
              </a:graphicData>
            </a:graphic>
          </wp:inline>
        </w:drawing>
      </w: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49105F"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lastRenderedPageBreak/>
        <w:drawing>
          <wp:inline distT="0" distB="0" distL="0" distR="0">
            <wp:extent cx="5789930" cy="8191886"/>
            <wp:effectExtent l="0" t="0" r="127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AD5997"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lastRenderedPageBreak/>
        <w:drawing>
          <wp:inline distT="0" distB="0" distL="0" distR="0">
            <wp:extent cx="5789930" cy="8191886"/>
            <wp:effectExtent l="0" t="0" r="127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4773E7" w:rsidRDefault="004773E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4773E7" w:rsidRDefault="004773E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4773E7" w:rsidRDefault="004773E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7190B" w:rsidRDefault="00B7190B"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4773E7"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lastRenderedPageBreak/>
        <w:drawing>
          <wp:inline distT="0" distB="0" distL="0" distR="0">
            <wp:extent cx="5789930" cy="8191886"/>
            <wp:effectExtent l="0" t="0" r="127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lastRenderedPageBreak/>
        <w:drawing>
          <wp:inline distT="0" distB="0" distL="0" distR="0">
            <wp:extent cx="5789930" cy="8191886"/>
            <wp:effectExtent l="0" t="0" r="127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0107F2" w:rsidRDefault="000107F2"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0107F2" w:rsidRDefault="000107F2"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0107F2" w:rsidRDefault="000107F2"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0107F2" w:rsidRDefault="000107F2"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0107F2" w:rsidRDefault="000107F2"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0107F2" w:rsidRDefault="000107F2"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drawing>
          <wp:inline distT="0" distB="0" distL="0" distR="0">
            <wp:extent cx="5789930" cy="8191886"/>
            <wp:effectExtent l="0" t="0" r="127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FB2C21"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drawing>
          <wp:inline distT="0" distB="0" distL="0" distR="0">
            <wp:extent cx="5789930" cy="8191886"/>
            <wp:effectExtent l="0" t="0" r="127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235E71" w:rsidRDefault="00235E71"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60520" w:rsidRDefault="00B60520"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60520" w:rsidRDefault="00B60520"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60520" w:rsidRDefault="00B60520"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drawing>
          <wp:inline distT="0" distB="0" distL="0" distR="0">
            <wp:extent cx="5789930" cy="8191886"/>
            <wp:effectExtent l="0" t="0" r="127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B60520" w:rsidRDefault="00B60520"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60520" w:rsidRDefault="00B60520"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60520" w:rsidRDefault="00B60520"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60520"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lastRenderedPageBreak/>
        <w:drawing>
          <wp:inline distT="0" distB="0" distL="0" distR="0">
            <wp:extent cx="5789930" cy="8191886"/>
            <wp:effectExtent l="0" t="0" r="127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9C6329"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drawing>
          <wp:inline distT="0" distB="0" distL="0" distR="0">
            <wp:extent cx="5789930" cy="8191886"/>
            <wp:effectExtent l="0" t="0" r="127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9C6329" w:rsidRDefault="009C6329"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9C6329" w:rsidRDefault="009C6329"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9C6329" w:rsidRDefault="009C6329"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302917"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drawing>
          <wp:inline distT="0" distB="0" distL="0" distR="0">
            <wp:extent cx="5789930" cy="8191886"/>
            <wp:effectExtent l="0" t="0" r="127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drawing>
          <wp:inline distT="0" distB="0" distL="0" distR="0" wp14:anchorId="7D5F2DF2" wp14:editId="1BA2B476">
            <wp:extent cx="5612130" cy="7936230"/>
            <wp:effectExtent l="0" t="0" r="7620" b="762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12130" cy="7936230"/>
                    </a:xfrm>
                    <a:prstGeom prst="rect">
                      <a:avLst/>
                    </a:prstGeom>
                  </pic:spPr>
                </pic:pic>
              </a:graphicData>
            </a:graphic>
          </wp:inline>
        </w:drawing>
      </w: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CA73F1"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drawing>
          <wp:inline distT="0" distB="0" distL="0" distR="0" wp14:anchorId="595E6637" wp14:editId="45B5787D">
            <wp:extent cx="5612130" cy="7936230"/>
            <wp:effectExtent l="0" t="0" r="7620" b="762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12130" cy="7936230"/>
                    </a:xfrm>
                    <a:prstGeom prst="rect">
                      <a:avLst/>
                    </a:prstGeom>
                  </pic:spPr>
                </pic:pic>
              </a:graphicData>
            </a:graphic>
          </wp:inline>
        </w:drawing>
      </w: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B058A" w:rsidRDefault="00CA73F1"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lastRenderedPageBreak/>
        <w:drawing>
          <wp:inline distT="0" distB="0" distL="0" distR="0">
            <wp:extent cx="5789930" cy="8191886"/>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6B058A" w:rsidRDefault="006B058A"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834767"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834767"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lastRenderedPageBreak/>
        <w:drawing>
          <wp:inline distT="0" distB="0" distL="0" distR="0" wp14:anchorId="7F3F018B" wp14:editId="25EADF8A">
            <wp:extent cx="5612130" cy="793623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12130" cy="7936230"/>
                    </a:xfrm>
                    <a:prstGeom prst="rect">
                      <a:avLst/>
                    </a:prstGeom>
                  </pic:spPr>
                </pic:pic>
              </a:graphicData>
            </a:graphic>
          </wp:inline>
        </w:drawing>
      </w: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lastRenderedPageBreak/>
        <w:drawing>
          <wp:inline distT="0" distB="0" distL="0" distR="0" wp14:anchorId="63BF0233" wp14:editId="4F8B01A1">
            <wp:extent cx="5612130" cy="793623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12130" cy="7936230"/>
                    </a:xfrm>
                    <a:prstGeom prst="rect">
                      <a:avLst/>
                    </a:prstGeom>
                  </pic:spPr>
                </pic:pic>
              </a:graphicData>
            </a:graphic>
          </wp:inline>
        </w:drawing>
      </w: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2741B4"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lastRenderedPageBreak/>
        <w:drawing>
          <wp:inline distT="0" distB="0" distL="0" distR="0" wp14:anchorId="26F03BA9" wp14:editId="155C80A5">
            <wp:extent cx="5612130" cy="793623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12130" cy="7936230"/>
                    </a:xfrm>
                    <a:prstGeom prst="rect">
                      <a:avLst/>
                    </a:prstGeom>
                  </pic:spPr>
                </pic:pic>
              </a:graphicData>
            </a:graphic>
          </wp:inline>
        </w:drawing>
      </w: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56E3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56E34"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drawing>
          <wp:inline distT="0" distB="0" distL="0" distR="0" wp14:anchorId="43634AF5" wp14:editId="43006755">
            <wp:extent cx="5612130" cy="793623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612130" cy="7936230"/>
                    </a:xfrm>
                    <a:prstGeom prst="rect">
                      <a:avLst/>
                    </a:prstGeom>
                  </pic:spPr>
                </pic:pic>
              </a:graphicData>
            </a:graphic>
          </wp:inline>
        </w:drawing>
      </w: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noProof/>
          <w:lang w:eastAsia="pt-BR"/>
        </w:rPr>
        <w:drawing>
          <wp:inline distT="0" distB="0" distL="0" distR="0" wp14:anchorId="1C05BB8B" wp14:editId="32DA7A78">
            <wp:extent cx="5612130" cy="793623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12130" cy="7936230"/>
                    </a:xfrm>
                    <a:prstGeom prst="rect">
                      <a:avLst/>
                    </a:prstGeom>
                  </pic:spPr>
                </pic:pic>
              </a:graphicData>
            </a:graphic>
          </wp:inline>
        </w:drawing>
      </w: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CB581E" w:rsidRDefault="00CB581E"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B50AB2" w:rsidRDefault="00655B84"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sidRPr="00655B84">
        <w:rPr>
          <w:rFonts w:eastAsia="Times New Roman"/>
          <w:b/>
          <w:noProof/>
          <w:sz w:val="22"/>
          <w:lang w:eastAsia="pt-BR"/>
        </w:rPr>
        <w:t>ANEXO II – RELAÇÃO DOS VEICULOS POR GERÊNCIA</w:t>
      </w:r>
    </w:p>
    <w:p w:rsidR="00655B84" w:rsidRDefault="00655B8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FF595D" w:rsidRDefault="00FF595D"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FF595D" w:rsidRDefault="00FF595D"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55B84" w:rsidRDefault="00655B84" w:rsidP="00655B84">
      <w:pPr>
        <w:overflowPunct w:val="0"/>
        <w:autoSpaceDE w:val="0"/>
        <w:autoSpaceDN w:val="0"/>
        <w:adjustRightInd w:val="0"/>
        <w:spacing w:after="0" w:line="240" w:lineRule="auto"/>
        <w:jc w:val="center"/>
        <w:textAlignment w:val="baseline"/>
        <w:rPr>
          <w:rFonts w:eastAsia="Times New Roman"/>
          <w:b/>
          <w:noProof/>
          <w:sz w:val="22"/>
          <w:lang w:eastAsia="pt-BR"/>
        </w:rPr>
      </w:pPr>
    </w:p>
    <w:p w:rsidR="00655B84" w:rsidRPr="00655B84" w:rsidRDefault="00655B84" w:rsidP="00655B84">
      <w:pPr>
        <w:pStyle w:val="PargrafodaLista"/>
        <w:numPr>
          <w:ilvl w:val="1"/>
          <w:numId w:val="45"/>
        </w:numPr>
        <w:overflowPunct w:val="0"/>
        <w:autoSpaceDE w:val="0"/>
        <w:autoSpaceDN w:val="0"/>
        <w:adjustRightInd w:val="0"/>
        <w:spacing w:after="0" w:line="240" w:lineRule="auto"/>
        <w:textAlignment w:val="baseline"/>
        <w:rPr>
          <w:b/>
          <w:noProof/>
          <w:sz w:val="22"/>
          <w:lang w:eastAsia="pt-BR"/>
        </w:rPr>
      </w:pPr>
      <w:r w:rsidRPr="00655B84">
        <w:rPr>
          <w:b/>
          <w:noProof/>
          <w:sz w:val="22"/>
          <w:lang w:eastAsia="pt-BR"/>
        </w:rPr>
        <w:t>GERÊNCIA DE EDUCAÇÃO:</w:t>
      </w:r>
    </w:p>
    <w:p w:rsidR="00655B84" w:rsidRDefault="00655B84" w:rsidP="00655B84">
      <w:pPr>
        <w:pStyle w:val="PargrafodaLista"/>
        <w:overflowPunct w:val="0"/>
        <w:autoSpaceDE w:val="0"/>
        <w:autoSpaceDN w:val="0"/>
        <w:adjustRightInd w:val="0"/>
        <w:spacing w:after="0" w:line="240" w:lineRule="auto"/>
        <w:ind w:left="360"/>
        <w:textAlignment w:val="baseline"/>
        <w:rPr>
          <w:b/>
          <w:noProof/>
          <w:sz w:val="22"/>
          <w:lang w:eastAsia="pt-BR"/>
        </w:rPr>
      </w:pPr>
    </w:p>
    <w:p w:rsidR="00FF595D" w:rsidRDefault="00FF595D" w:rsidP="00655B84">
      <w:pPr>
        <w:pStyle w:val="PargrafodaLista"/>
        <w:overflowPunct w:val="0"/>
        <w:autoSpaceDE w:val="0"/>
        <w:autoSpaceDN w:val="0"/>
        <w:adjustRightInd w:val="0"/>
        <w:spacing w:after="0" w:line="240" w:lineRule="auto"/>
        <w:ind w:left="360"/>
        <w:textAlignment w:val="baseline"/>
        <w:rPr>
          <w:b/>
          <w:noProof/>
          <w:sz w:val="22"/>
          <w:lang w:eastAsia="pt-BR"/>
        </w:rPr>
      </w:pPr>
    </w:p>
    <w:p w:rsidR="00FF595D" w:rsidRPr="00655B84" w:rsidRDefault="00FF595D" w:rsidP="00655B84">
      <w:pPr>
        <w:pStyle w:val="PargrafodaLista"/>
        <w:overflowPunct w:val="0"/>
        <w:autoSpaceDE w:val="0"/>
        <w:autoSpaceDN w:val="0"/>
        <w:adjustRightInd w:val="0"/>
        <w:spacing w:after="0" w:line="240" w:lineRule="auto"/>
        <w:ind w:left="360"/>
        <w:textAlignment w:val="baseline"/>
        <w:rPr>
          <w:b/>
          <w:noProof/>
          <w:sz w:val="22"/>
          <w:lang w:eastAsia="pt-BR"/>
        </w:rPr>
      </w:pPr>
    </w:p>
    <w:p w:rsidR="00655B84" w:rsidRDefault="00655B84" w:rsidP="00655B84">
      <w:pPr>
        <w:overflowPunct w:val="0"/>
        <w:autoSpaceDE w:val="0"/>
        <w:autoSpaceDN w:val="0"/>
        <w:adjustRightInd w:val="0"/>
        <w:spacing w:after="0" w:line="240" w:lineRule="auto"/>
        <w:jc w:val="center"/>
        <w:textAlignment w:val="baseline"/>
        <w:rPr>
          <w:rFonts w:eastAsia="Times New Roman"/>
          <w:b/>
          <w:noProof/>
          <w:sz w:val="22"/>
          <w:lang w:eastAsia="pt-BR"/>
        </w:rPr>
      </w:pPr>
      <w:r>
        <w:rPr>
          <w:rFonts w:eastAsia="Times New Roman"/>
          <w:b/>
          <w:noProof/>
          <w:sz w:val="22"/>
          <w:lang w:eastAsia="pt-BR"/>
        </w:rPr>
        <w:drawing>
          <wp:inline distT="0" distB="0" distL="0" distR="0">
            <wp:extent cx="5786976" cy="5286375"/>
            <wp:effectExtent l="0" t="0" r="444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89930" cy="5289073"/>
                    </a:xfrm>
                    <a:prstGeom prst="rect">
                      <a:avLst/>
                    </a:prstGeom>
                    <a:noFill/>
                    <a:ln>
                      <a:noFill/>
                    </a:ln>
                  </pic:spPr>
                </pic:pic>
              </a:graphicData>
            </a:graphic>
          </wp:inline>
        </w:drawing>
      </w:r>
    </w:p>
    <w:p w:rsidR="00B50AB2" w:rsidRDefault="00B50AB2"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FF595D" w:rsidRPr="00655B84" w:rsidRDefault="00FF595D" w:rsidP="00C25DE3">
      <w:pPr>
        <w:overflowPunct w:val="0"/>
        <w:autoSpaceDE w:val="0"/>
        <w:autoSpaceDN w:val="0"/>
        <w:adjustRightInd w:val="0"/>
        <w:spacing w:after="0" w:line="240" w:lineRule="auto"/>
        <w:textAlignment w:val="baseline"/>
        <w:rPr>
          <w:rFonts w:eastAsia="Times New Roman"/>
          <w:b/>
          <w:noProof/>
          <w:sz w:val="22"/>
          <w:lang w:eastAsia="pt-BR"/>
        </w:rPr>
      </w:pPr>
    </w:p>
    <w:p w:rsidR="00B50AB2" w:rsidRPr="00655B84" w:rsidRDefault="00655B84" w:rsidP="00655B84">
      <w:pPr>
        <w:pStyle w:val="PargrafodaLista"/>
        <w:numPr>
          <w:ilvl w:val="1"/>
          <w:numId w:val="45"/>
        </w:numPr>
        <w:overflowPunct w:val="0"/>
        <w:autoSpaceDE w:val="0"/>
        <w:autoSpaceDN w:val="0"/>
        <w:adjustRightInd w:val="0"/>
        <w:spacing w:after="0" w:line="240" w:lineRule="auto"/>
        <w:textAlignment w:val="baseline"/>
        <w:rPr>
          <w:b/>
          <w:noProof/>
          <w:sz w:val="22"/>
          <w:lang w:eastAsia="pt-BR"/>
        </w:rPr>
      </w:pPr>
      <w:r w:rsidRPr="00655B84">
        <w:rPr>
          <w:b/>
          <w:noProof/>
          <w:sz w:val="22"/>
          <w:lang w:eastAsia="pt-BR"/>
        </w:rPr>
        <w:t>- GERÊNCIAS DE FINANÇA, ADMINISTRAÇÃO, RECIETA, DESENVOLVIMENTO ECONOMICO, SERVIÇOS PUBLICOS, OBRAS, MEIO AMBIETE E ESPORTE:</w:t>
      </w:r>
    </w:p>
    <w:p w:rsidR="00655B84" w:rsidRPr="00655B84" w:rsidRDefault="00655B84" w:rsidP="00655B84">
      <w:pPr>
        <w:overflowPunct w:val="0"/>
        <w:autoSpaceDE w:val="0"/>
        <w:autoSpaceDN w:val="0"/>
        <w:adjustRightInd w:val="0"/>
        <w:spacing w:after="0" w:line="240" w:lineRule="auto"/>
        <w:textAlignment w:val="baseline"/>
        <w:rPr>
          <w:rFonts w:eastAsia="Times New Roman"/>
          <w:b/>
          <w:noProof/>
          <w:sz w:val="22"/>
          <w:lang w:eastAsia="pt-BR"/>
        </w:rPr>
      </w:pPr>
      <w:r>
        <w:rPr>
          <w:noProof/>
          <w:lang w:eastAsia="pt-BR"/>
        </w:rPr>
        <w:lastRenderedPageBreak/>
        <w:drawing>
          <wp:inline distT="0" distB="0" distL="0" distR="0" wp14:anchorId="1AAD034E" wp14:editId="7A6489F2">
            <wp:extent cx="5789930" cy="7603918"/>
            <wp:effectExtent l="0" t="0" r="127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89930" cy="7603918"/>
                    </a:xfrm>
                    <a:prstGeom prst="rect">
                      <a:avLst/>
                    </a:prstGeom>
                    <a:noFill/>
                    <a:ln>
                      <a:noFill/>
                    </a:ln>
                  </pic:spPr>
                </pic:pic>
              </a:graphicData>
            </a:graphic>
          </wp:inline>
        </w:drawing>
      </w:r>
    </w:p>
    <w:p w:rsidR="00B50AB2" w:rsidRPr="00655B84" w:rsidRDefault="00655B84" w:rsidP="00C25DE3">
      <w:pPr>
        <w:overflowPunct w:val="0"/>
        <w:autoSpaceDE w:val="0"/>
        <w:autoSpaceDN w:val="0"/>
        <w:adjustRightInd w:val="0"/>
        <w:spacing w:after="0" w:line="240" w:lineRule="auto"/>
        <w:textAlignment w:val="baseline"/>
        <w:rPr>
          <w:rFonts w:eastAsia="Times New Roman"/>
          <w:b/>
          <w:noProof/>
          <w:sz w:val="22"/>
          <w:lang w:eastAsia="pt-BR"/>
        </w:rPr>
      </w:pPr>
      <w:r>
        <w:rPr>
          <w:rFonts w:eastAsia="Times New Roman"/>
          <w:b/>
          <w:noProof/>
          <w:sz w:val="22"/>
          <w:lang w:eastAsia="pt-BR"/>
        </w:rPr>
        <w:drawing>
          <wp:inline distT="0" distB="0" distL="0" distR="0" wp14:anchorId="7E797EA3" wp14:editId="15FC36CB">
            <wp:extent cx="5789930" cy="805830"/>
            <wp:effectExtent l="0" t="0" r="127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89930" cy="805830"/>
                    </a:xfrm>
                    <a:prstGeom prst="rect">
                      <a:avLst/>
                    </a:prstGeom>
                    <a:noFill/>
                    <a:ln>
                      <a:noFill/>
                    </a:ln>
                  </pic:spPr>
                </pic:pic>
              </a:graphicData>
            </a:graphic>
          </wp:inline>
        </w:drawing>
      </w:r>
    </w:p>
    <w:p w:rsidR="00B50AB2" w:rsidRPr="00655B84" w:rsidRDefault="00B50AB2" w:rsidP="00C25DE3">
      <w:pPr>
        <w:overflowPunct w:val="0"/>
        <w:autoSpaceDE w:val="0"/>
        <w:autoSpaceDN w:val="0"/>
        <w:adjustRightInd w:val="0"/>
        <w:spacing w:after="0" w:line="240" w:lineRule="auto"/>
        <w:textAlignment w:val="baseline"/>
        <w:rPr>
          <w:rFonts w:eastAsia="Times New Roman"/>
          <w:b/>
          <w:noProof/>
          <w:sz w:val="22"/>
          <w:lang w:eastAsia="pt-BR"/>
        </w:rPr>
      </w:pPr>
    </w:p>
    <w:p w:rsidR="00B50AB2" w:rsidRDefault="00655B84"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lastRenderedPageBreak/>
        <w:drawing>
          <wp:inline distT="0" distB="0" distL="0" distR="0">
            <wp:extent cx="5789930" cy="7284660"/>
            <wp:effectExtent l="0" t="0" r="127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89930" cy="7284660"/>
                    </a:xfrm>
                    <a:prstGeom prst="rect">
                      <a:avLst/>
                    </a:prstGeom>
                    <a:noFill/>
                    <a:ln>
                      <a:noFill/>
                    </a:ln>
                  </pic:spPr>
                </pic:pic>
              </a:graphicData>
            </a:graphic>
          </wp:inline>
        </w:drawing>
      </w:r>
      <w:r>
        <w:rPr>
          <w:rFonts w:eastAsia="Times New Roman"/>
          <w:noProof/>
          <w:sz w:val="22"/>
          <w:lang w:eastAsia="pt-BR"/>
        </w:rPr>
        <w:drawing>
          <wp:inline distT="0" distB="0" distL="0" distR="0">
            <wp:extent cx="5789930" cy="1284416"/>
            <wp:effectExtent l="0" t="0" r="127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89930" cy="1284416"/>
                    </a:xfrm>
                    <a:prstGeom prst="rect">
                      <a:avLst/>
                    </a:prstGeom>
                    <a:noFill/>
                    <a:ln>
                      <a:noFill/>
                    </a:ln>
                  </pic:spPr>
                </pic:pic>
              </a:graphicData>
            </a:graphic>
          </wp:inline>
        </w:drawing>
      </w:r>
      <w:r>
        <w:rPr>
          <w:rFonts w:eastAsia="Times New Roman"/>
          <w:noProof/>
          <w:sz w:val="22"/>
          <w:lang w:eastAsia="pt-BR"/>
        </w:rPr>
        <w:lastRenderedPageBreak/>
        <w:drawing>
          <wp:inline distT="0" distB="0" distL="0" distR="0">
            <wp:extent cx="5789930" cy="3992562"/>
            <wp:effectExtent l="0" t="0" r="1270" b="825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89930" cy="3992562"/>
                    </a:xfrm>
                    <a:prstGeom prst="rect">
                      <a:avLst/>
                    </a:prstGeom>
                    <a:noFill/>
                    <a:ln>
                      <a:noFill/>
                    </a:ln>
                  </pic:spPr>
                </pic:pic>
              </a:graphicData>
            </a:graphic>
          </wp:inline>
        </w:drawing>
      </w:r>
    </w:p>
    <w:p w:rsidR="00655B84" w:rsidRDefault="00655B84" w:rsidP="00C25DE3">
      <w:pPr>
        <w:overflowPunct w:val="0"/>
        <w:autoSpaceDE w:val="0"/>
        <w:autoSpaceDN w:val="0"/>
        <w:adjustRightInd w:val="0"/>
        <w:spacing w:after="0" w:line="240" w:lineRule="auto"/>
        <w:textAlignment w:val="baseline"/>
        <w:rPr>
          <w:rFonts w:eastAsia="Times New Roman"/>
          <w:noProof/>
          <w:sz w:val="22"/>
          <w:lang w:eastAsia="pt-BR"/>
        </w:rPr>
      </w:pPr>
    </w:p>
    <w:p w:rsidR="00655B84" w:rsidRPr="00655B84" w:rsidRDefault="00655B84" w:rsidP="00655B84">
      <w:pPr>
        <w:pStyle w:val="PargrafodaLista"/>
        <w:numPr>
          <w:ilvl w:val="1"/>
          <w:numId w:val="45"/>
        </w:numPr>
        <w:overflowPunct w:val="0"/>
        <w:autoSpaceDE w:val="0"/>
        <w:autoSpaceDN w:val="0"/>
        <w:adjustRightInd w:val="0"/>
        <w:spacing w:after="0" w:line="240" w:lineRule="auto"/>
        <w:textAlignment w:val="baseline"/>
        <w:rPr>
          <w:b/>
          <w:noProof/>
          <w:sz w:val="22"/>
          <w:lang w:eastAsia="pt-BR"/>
        </w:rPr>
      </w:pPr>
      <w:r w:rsidRPr="00655B84">
        <w:rPr>
          <w:b/>
          <w:noProof/>
          <w:sz w:val="22"/>
          <w:lang w:eastAsia="pt-BR"/>
        </w:rPr>
        <w:t xml:space="preserve">GERÊNCIA DE SAÚDE: </w:t>
      </w:r>
    </w:p>
    <w:p w:rsidR="00655B84" w:rsidRPr="00655B84" w:rsidRDefault="00655B84" w:rsidP="00655B84">
      <w:pPr>
        <w:pStyle w:val="PargrafodaLista"/>
        <w:overflowPunct w:val="0"/>
        <w:autoSpaceDE w:val="0"/>
        <w:autoSpaceDN w:val="0"/>
        <w:adjustRightInd w:val="0"/>
        <w:spacing w:after="0" w:line="240" w:lineRule="auto"/>
        <w:ind w:left="0"/>
        <w:textAlignment w:val="baseline"/>
        <w:rPr>
          <w:b/>
          <w:noProof/>
          <w:sz w:val="22"/>
          <w:lang w:eastAsia="pt-BR"/>
        </w:rPr>
      </w:pPr>
      <w:r>
        <w:rPr>
          <w:b/>
          <w:noProof/>
          <w:sz w:val="22"/>
          <w:lang w:eastAsia="pt-BR"/>
        </w:rPr>
        <w:drawing>
          <wp:inline distT="0" distB="0" distL="0" distR="0">
            <wp:extent cx="5789930" cy="4231763"/>
            <wp:effectExtent l="0" t="0" r="127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89930" cy="4231763"/>
                    </a:xfrm>
                    <a:prstGeom prst="rect">
                      <a:avLst/>
                    </a:prstGeom>
                    <a:noFill/>
                    <a:ln>
                      <a:noFill/>
                    </a:ln>
                  </pic:spPr>
                </pic:pic>
              </a:graphicData>
            </a:graphic>
          </wp:inline>
        </w:drawing>
      </w: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752553"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lastRenderedPageBreak/>
        <w:drawing>
          <wp:inline distT="0" distB="0" distL="0" distR="0">
            <wp:extent cx="5789930" cy="3545692"/>
            <wp:effectExtent l="0" t="0" r="127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89930" cy="3545692"/>
                    </a:xfrm>
                    <a:prstGeom prst="rect">
                      <a:avLst/>
                    </a:prstGeom>
                    <a:noFill/>
                    <a:ln>
                      <a:noFill/>
                    </a:ln>
                  </pic:spPr>
                </pic:pic>
              </a:graphicData>
            </a:graphic>
          </wp:inline>
        </w:drawing>
      </w:r>
    </w:p>
    <w:p w:rsidR="00752553" w:rsidRPr="00752553" w:rsidRDefault="00752553" w:rsidP="00C25DE3">
      <w:pPr>
        <w:overflowPunct w:val="0"/>
        <w:autoSpaceDE w:val="0"/>
        <w:autoSpaceDN w:val="0"/>
        <w:adjustRightInd w:val="0"/>
        <w:spacing w:after="0" w:line="240" w:lineRule="auto"/>
        <w:textAlignment w:val="baseline"/>
        <w:rPr>
          <w:rFonts w:eastAsia="Times New Roman"/>
          <w:b/>
          <w:noProof/>
          <w:sz w:val="22"/>
          <w:lang w:eastAsia="pt-BR"/>
        </w:rPr>
      </w:pPr>
      <w:r w:rsidRPr="00752553">
        <w:rPr>
          <w:rFonts w:eastAsia="Times New Roman"/>
          <w:b/>
          <w:noProof/>
          <w:sz w:val="22"/>
          <w:lang w:eastAsia="pt-BR"/>
        </w:rPr>
        <w:t>1.4 – GERÊNCIA DE SERVIÇOS PÚBLICOS</w:t>
      </w:r>
    </w:p>
    <w:p w:rsidR="00251C4F" w:rsidRDefault="00251C4F" w:rsidP="00B50AB2">
      <w:pPr>
        <w:keepNext/>
        <w:spacing w:after="0" w:line="240" w:lineRule="auto"/>
        <w:ind w:hanging="851"/>
        <w:jc w:val="center"/>
        <w:outlineLvl w:val="5"/>
        <w:rPr>
          <w:rFonts w:eastAsia="Times New Roman"/>
          <w:b/>
          <w:bCs/>
          <w:sz w:val="22"/>
        </w:rPr>
      </w:pPr>
    </w:p>
    <w:p w:rsidR="00655B84" w:rsidRDefault="00752553" w:rsidP="00B50AB2">
      <w:pPr>
        <w:keepNext/>
        <w:spacing w:after="0" w:line="240" w:lineRule="auto"/>
        <w:ind w:hanging="851"/>
        <w:jc w:val="center"/>
        <w:outlineLvl w:val="5"/>
        <w:rPr>
          <w:rFonts w:eastAsia="Times New Roman"/>
          <w:b/>
          <w:bCs/>
          <w:sz w:val="22"/>
        </w:rPr>
        <w:sectPr w:rsidR="00655B84" w:rsidSect="00F31BEF">
          <w:headerReference w:type="default" r:id="rId43"/>
          <w:footerReference w:type="even" r:id="rId44"/>
          <w:footerReference w:type="default" r:id="rId45"/>
          <w:pgSz w:w="11907" w:h="16840" w:code="9"/>
          <w:pgMar w:top="1826" w:right="992" w:bottom="709" w:left="1797" w:header="284" w:footer="284" w:gutter="0"/>
          <w:cols w:space="720"/>
          <w:noEndnote/>
        </w:sectPr>
      </w:pPr>
      <w:r>
        <w:rPr>
          <w:rFonts w:eastAsia="Times New Roman"/>
          <w:b/>
          <w:bCs/>
          <w:noProof/>
          <w:sz w:val="22"/>
          <w:lang w:eastAsia="pt-BR"/>
        </w:rPr>
        <w:drawing>
          <wp:inline distT="0" distB="0" distL="0" distR="0">
            <wp:extent cx="5789930" cy="4839468"/>
            <wp:effectExtent l="0" t="0" r="127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89930" cy="4839468"/>
                    </a:xfrm>
                    <a:prstGeom prst="rect">
                      <a:avLst/>
                    </a:prstGeom>
                    <a:noFill/>
                    <a:ln>
                      <a:noFill/>
                    </a:ln>
                  </pic:spPr>
                </pic:pic>
              </a:graphicData>
            </a:graphic>
          </wp:inline>
        </w:drawing>
      </w:r>
    </w:p>
    <w:p w:rsidR="00937F0C" w:rsidRDefault="00937F0C" w:rsidP="00937F0C">
      <w:pPr>
        <w:keepNext/>
        <w:spacing w:after="0" w:line="240" w:lineRule="auto"/>
        <w:jc w:val="center"/>
        <w:outlineLvl w:val="5"/>
        <w:rPr>
          <w:rFonts w:eastAsia="Times New Roman"/>
          <w:b/>
          <w:bCs/>
          <w:sz w:val="22"/>
          <w:lang w:val="x-none" w:eastAsia="x-none"/>
        </w:rPr>
      </w:pPr>
      <w:r>
        <w:rPr>
          <w:rFonts w:eastAsia="Times New Roman"/>
          <w:b/>
          <w:bCs/>
          <w:sz w:val="22"/>
          <w:lang w:val="x-none" w:eastAsia="x-none"/>
        </w:rPr>
        <w:lastRenderedPageBreak/>
        <w:t>ANEXO II – PROPOSTA DE PREÇOS</w:t>
      </w:r>
    </w:p>
    <w:p w:rsidR="00937F0C" w:rsidRDefault="00937F0C" w:rsidP="00937F0C">
      <w:pPr>
        <w:overflowPunct w:val="0"/>
        <w:autoSpaceDE w:val="0"/>
        <w:autoSpaceDN w:val="0"/>
        <w:adjustRightInd w:val="0"/>
        <w:spacing w:after="0" w:line="240" w:lineRule="auto"/>
        <w:jc w:val="center"/>
        <w:textAlignment w:val="baseline"/>
        <w:rPr>
          <w:rFonts w:eastAsia="Arial Unicode MS"/>
          <w:b/>
          <w:sz w:val="22"/>
        </w:rPr>
      </w:pPr>
      <w:r>
        <w:rPr>
          <w:rFonts w:eastAsia="Arial Unicode MS"/>
          <w:b/>
          <w:sz w:val="22"/>
        </w:rPr>
        <w:t>ESTADO DE MATO GROSSO DO SUL</w:t>
      </w:r>
    </w:p>
    <w:p w:rsidR="00937F0C" w:rsidRDefault="00937F0C" w:rsidP="00937F0C">
      <w:pPr>
        <w:keepNext/>
        <w:spacing w:after="0" w:line="240" w:lineRule="auto"/>
        <w:jc w:val="center"/>
        <w:outlineLvl w:val="5"/>
        <w:rPr>
          <w:rFonts w:eastAsia="Times New Roman"/>
          <w:b/>
          <w:bCs/>
          <w:sz w:val="22"/>
          <w:lang w:val="x-none" w:eastAsia="x-none"/>
        </w:rPr>
      </w:pPr>
      <w:r>
        <w:rPr>
          <w:rFonts w:eastAsia="Times New Roman"/>
          <w:b/>
          <w:bCs/>
          <w:sz w:val="22"/>
          <w:lang w:val="x-none" w:eastAsia="x-none"/>
        </w:rPr>
        <w:t>MUNICÍPIO DE NAVIRAÍ - MS</w:t>
      </w:r>
    </w:p>
    <w:p w:rsidR="00937F0C" w:rsidRDefault="00937F0C" w:rsidP="00937F0C">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lang w:val="x-none" w:eastAsia="pt-BR"/>
        </w:rPr>
        <w:t xml:space="preserve"> </w:t>
      </w: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937F0C" w:rsidTr="00937F0C">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hideMark/>
          </w:tcPr>
          <w:p w:rsidR="00937F0C" w:rsidRDefault="00937F0C">
            <w:pPr>
              <w:keepNext/>
              <w:spacing w:after="0"/>
              <w:ind w:left="-567" w:right="-765"/>
              <w:jc w:val="both"/>
              <w:outlineLvl w:val="3"/>
              <w:rPr>
                <w:rFonts w:eastAsia="Times New Roman"/>
                <w:b/>
                <w:sz w:val="22"/>
                <w:lang w:val="x-none"/>
              </w:rPr>
            </w:pPr>
            <w:r>
              <w:rPr>
                <w:rFonts w:eastAsia="Times New Roman"/>
                <w:b/>
                <w:sz w:val="22"/>
                <w:lang w:val="x-none"/>
              </w:rPr>
              <w:t xml:space="preserve">         PROPOSTA DE PREÇO</w:t>
            </w:r>
          </w:p>
        </w:tc>
        <w:tc>
          <w:tcPr>
            <w:tcW w:w="2551" w:type="dxa"/>
            <w:tcBorders>
              <w:top w:val="single" w:sz="6" w:space="0" w:color="auto"/>
              <w:left w:val="nil"/>
              <w:bottom w:val="single" w:sz="6" w:space="0" w:color="auto"/>
              <w:right w:val="single" w:sz="6" w:space="0" w:color="auto"/>
            </w:tcBorders>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rsidR="00937F0C" w:rsidTr="00937F0C">
        <w:trPr>
          <w:cantSplit/>
        </w:trPr>
        <w:tc>
          <w:tcPr>
            <w:tcW w:w="0" w:type="auto"/>
            <w:vMerge/>
            <w:tcBorders>
              <w:top w:val="single" w:sz="6" w:space="0" w:color="auto"/>
              <w:left w:val="single" w:sz="6" w:space="0" w:color="auto"/>
              <w:bottom w:val="single" w:sz="6" w:space="0" w:color="auto"/>
              <w:right w:val="single" w:sz="6" w:space="0" w:color="auto"/>
            </w:tcBorders>
            <w:vAlign w:val="center"/>
            <w:hideMark/>
          </w:tcPr>
          <w:p w:rsidR="00937F0C" w:rsidRDefault="00937F0C">
            <w:pPr>
              <w:spacing w:after="0" w:line="240" w:lineRule="auto"/>
              <w:rPr>
                <w:rFonts w:eastAsia="Times New Roman"/>
                <w:b/>
                <w:sz w:val="22"/>
                <w:lang w:val="x-none"/>
              </w:rPr>
            </w:pPr>
          </w:p>
        </w:tc>
        <w:tc>
          <w:tcPr>
            <w:tcW w:w="2551" w:type="dxa"/>
            <w:tcBorders>
              <w:top w:val="single" w:sz="6" w:space="0" w:color="auto"/>
              <w:left w:val="nil"/>
              <w:bottom w:val="single" w:sz="6" w:space="0" w:color="auto"/>
              <w:right w:val="single" w:sz="6" w:space="0" w:color="auto"/>
            </w:tcBorders>
            <w:hideMark/>
          </w:tcPr>
          <w:p w:rsidR="00937F0C" w:rsidRDefault="00937F0C">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hideMark/>
          </w:tcPr>
          <w:p w:rsidR="00937F0C" w:rsidRDefault="00937F0C">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100/2020</w:t>
            </w:r>
          </w:p>
        </w:tc>
        <w:tc>
          <w:tcPr>
            <w:tcW w:w="4111" w:type="dxa"/>
            <w:gridSpan w:val="2"/>
            <w:tcBorders>
              <w:top w:val="single" w:sz="6" w:space="0" w:color="auto"/>
              <w:left w:val="single" w:sz="6" w:space="0" w:color="auto"/>
              <w:bottom w:val="single" w:sz="6" w:space="0" w:color="auto"/>
              <w:right w:val="single" w:sz="6" w:space="0" w:color="auto"/>
            </w:tcBorders>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rsidR="00937F0C" w:rsidTr="00937F0C">
        <w:tc>
          <w:tcPr>
            <w:tcW w:w="7373" w:type="dxa"/>
            <w:gridSpan w:val="3"/>
            <w:tcBorders>
              <w:top w:val="nil"/>
              <w:left w:val="single" w:sz="6" w:space="0" w:color="auto"/>
              <w:bottom w:val="nil"/>
              <w:right w:val="nil"/>
            </w:tcBorders>
            <w:tcMar>
              <w:top w:w="0" w:type="dxa"/>
              <w:left w:w="108" w:type="dxa"/>
              <w:bottom w:w="0" w:type="dxa"/>
              <w:right w:w="108" w:type="dxa"/>
            </w:tcMar>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rsidR="00937F0C" w:rsidTr="00937F0C">
        <w:tc>
          <w:tcPr>
            <w:tcW w:w="7373" w:type="dxa"/>
            <w:gridSpan w:val="3"/>
            <w:tcBorders>
              <w:top w:val="nil"/>
              <w:left w:val="single" w:sz="6" w:space="0" w:color="auto"/>
              <w:bottom w:val="single" w:sz="6" w:space="0" w:color="auto"/>
              <w:right w:val="nil"/>
            </w:tcBorders>
            <w:tcMar>
              <w:top w:w="0" w:type="dxa"/>
              <w:left w:w="108" w:type="dxa"/>
              <w:bottom w:w="0" w:type="dxa"/>
              <w:right w:w="108" w:type="dxa"/>
            </w:tcMar>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rsidR="00937F0C" w:rsidRDefault="00937F0C" w:rsidP="00937F0C">
      <w:pPr>
        <w:overflowPunct w:val="0"/>
        <w:autoSpaceDE w:val="0"/>
        <w:autoSpaceDN w:val="0"/>
        <w:adjustRightInd w:val="0"/>
        <w:spacing w:after="0" w:line="240" w:lineRule="auto"/>
        <w:ind w:left="142"/>
        <w:textAlignment w:val="baseline"/>
        <w:rPr>
          <w:rFonts w:eastAsia="Times New Roman"/>
          <w:bCs/>
          <w:sz w:val="22"/>
          <w:lang w:eastAsia="pt-BR"/>
        </w:rPr>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3136"/>
        <w:gridCol w:w="708"/>
        <w:gridCol w:w="8080"/>
        <w:gridCol w:w="2126"/>
      </w:tblGrid>
      <w:tr w:rsidR="00937F0C" w:rsidRPr="00343526" w:rsidTr="00343526">
        <w:trPr>
          <w:trHeight w:val="364"/>
        </w:trPr>
        <w:tc>
          <w:tcPr>
            <w:tcW w:w="834" w:type="dxa"/>
            <w:tcBorders>
              <w:top w:val="single" w:sz="6" w:space="0" w:color="auto"/>
              <w:left w:val="single" w:sz="6" w:space="0" w:color="auto"/>
              <w:bottom w:val="nil"/>
              <w:right w:val="single" w:sz="6" w:space="0" w:color="auto"/>
            </w:tcBorders>
            <w:hideMark/>
          </w:tcPr>
          <w:p w:rsidR="00937F0C" w:rsidRPr="00FF595D" w:rsidRDefault="00937F0C" w:rsidP="00FF595D">
            <w:pPr>
              <w:overflowPunct w:val="0"/>
              <w:autoSpaceDE w:val="0"/>
              <w:autoSpaceDN w:val="0"/>
              <w:adjustRightInd w:val="0"/>
              <w:spacing w:after="0"/>
              <w:jc w:val="center"/>
              <w:textAlignment w:val="baseline"/>
              <w:rPr>
                <w:rFonts w:eastAsia="Arial Unicode MS"/>
                <w:b/>
                <w:sz w:val="22"/>
              </w:rPr>
            </w:pPr>
            <w:r w:rsidRPr="00343526">
              <w:rPr>
                <w:rFonts w:eastAsia="Arial Unicode MS"/>
                <w:b/>
                <w:sz w:val="22"/>
              </w:rPr>
              <w:t xml:space="preserve"> </w:t>
            </w:r>
            <w:r w:rsidRPr="00FF595D">
              <w:rPr>
                <w:rFonts w:eastAsia="Arial Unicode MS"/>
                <w:b/>
                <w:sz w:val="22"/>
              </w:rPr>
              <w:t>TEM</w:t>
            </w:r>
          </w:p>
        </w:tc>
        <w:tc>
          <w:tcPr>
            <w:tcW w:w="3136" w:type="dxa"/>
            <w:tcBorders>
              <w:top w:val="single" w:sz="6" w:space="0" w:color="auto"/>
              <w:left w:val="single" w:sz="6" w:space="0" w:color="auto"/>
              <w:bottom w:val="nil"/>
              <w:right w:val="single" w:sz="6" w:space="0" w:color="auto"/>
            </w:tcBorders>
            <w:hideMark/>
          </w:tcPr>
          <w:p w:rsidR="00937F0C" w:rsidRPr="00343526" w:rsidRDefault="00937F0C" w:rsidP="00FF595D">
            <w:pPr>
              <w:overflowPunct w:val="0"/>
              <w:autoSpaceDE w:val="0"/>
              <w:autoSpaceDN w:val="0"/>
              <w:adjustRightInd w:val="0"/>
              <w:spacing w:after="0"/>
              <w:jc w:val="both"/>
              <w:textAlignment w:val="baseline"/>
              <w:rPr>
                <w:rFonts w:eastAsia="Arial Unicode MS"/>
                <w:b/>
                <w:sz w:val="22"/>
              </w:rPr>
            </w:pPr>
            <w:r w:rsidRPr="00343526">
              <w:rPr>
                <w:rFonts w:eastAsia="Arial Unicode MS"/>
                <w:b/>
                <w:sz w:val="22"/>
              </w:rPr>
              <w:t>VALOR ESTIMADO</w:t>
            </w:r>
            <w:r w:rsidR="00343526">
              <w:rPr>
                <w:rFonts w:eastAsia="Arial Unicode MS"/>
                <w:b/>
                <w:sz w:val="22"/>
              </w:rPr>
              <w:t xml:space="preserve"> R$</w:t>
            </w:r>
            <w:r w:rsidRPr="00343526">
              <w:rPr>
                <w:rFonts w:eastAsia="Arial Unicode MS"/>
                <w:b/>
                <w:sz w:val="22"/>
              </w:rPr>
              <w:t xml:space="preserve"> </w:t>
            </w:r>
          </w:p>
        </w:tc>
        <w:tc>
          <w:tcPr>
            <w:tcW w:w="708" w:type="dxa"/>
            <w:tcBorders>
              <w:top w:val="single" w:sz="6" w:space="0" w:color="auto"/>
              <w:left w:val="single" w:sz="6" w:space="0" w:color="auto"/>
              <w:bottom w:val="nil"/>
              <w:right w:val="single" w:sz="6" w:space="0" w:color="auto"/>
            </w:tcBorders>
            <w:hideMark/>
          </w:tcPr>
          <w:p w:rsidR="00937F0C" w:rsidRPr="00FF595D" w:rsidRDefault="00937F0C">
            <w:pPr>
              <w:overflowPunct w:val="0"/>
              <w:autoSpaceDE w:val="0"/>
              <w:autoSpaceDN w:val="0"/>
              <w:adjustRightInd w:val="0"/>
              <w:spacing w:after="0"/>
              <w:jc w:val="center"/>
              <w:textAlignment w:val="baseline"/>
              <w:rPr>
                <w:rFonts w:eastAsia="Arial Unicode MS"/>
                <w:b/>
                <w:sz w:val="22"/>
              </w:rPr>
            </w:pPr>
            <w:r w:rsidRPr="00FF595D">
              <w:rPr>
                <w:rFonts w:eastAsia="Arial Unicode MS"/>
                <w:b/>
                <w:sz w:val="22"/>
              </w:rPr>
              <w:t>UN</w:t>
            </w:r>
          </w:p>
        </w:tc>
        <w:tc>
          <w:tcPr>
            <w:tcW w:w="8080" w:type="dxa"/>
            <w:tcBorders>
              <w:top w:val="single" w:sz="6" w:space="0" w:color="auto"/>
              <w:left w:val="single" w:sz="6" w:space="0" w:color="auto"/>
              <w:bottom w:val="nil"/>
              <w:right w:val="single" w:sz="6" w:space="0" w:color="auto"/>
            </w:tcBorders>
            <w:hideMark/>
          </w:tcPr>
          <w:p w:rsidR="00937F0C" w:rsidRPr="00FF595D" w:rsidRDefault="00937F0C">
            <w:pPr>
              <w:overflowPunct w:val="0"/>
              <w:autoSpaceDE w:val="0"/>
              <w:autoSpaceDN w:val="0"/>
              <w:adjustRightInd w:val="0"/>
              <w:spacing w:after="0"/>
              <w:jc w:val="center"/>
              <w:textAlignment w:val="baseline"/>
              <w:rPr>
                <w:rFonts w:eastAsia="Arial Unicode MS"/>
                <w:b/>
                <w:sz w:val="22"/>
              </w:rPr>
            </w:pPr>
            <w:r w:rsidRPr="00FF595D">
              <w:rPr>
                <w:rFonts w:eastAsia="Arial Unicode MS"/>
                <w:b/>
                <w:sz w:val="22"/>
              </w:rPr>
              <w:t xml:space="preserve">   ESPECIFICAÇÃO</w:t>
            </w:r>
          </w:p>
        </w:tc>
        <w:tc>
          <w:tcPr>
            <w:tcW w:w="2126" w:type="dxa"/>
            <w:tcBorders>
              <w:top w:val="single" w:sz="6" w:space="0" w:color="auto"/>
              <w:left w:val="single" w:sz="6" w:space="0" w:color="auto"/>
              <w:bottom w:val="nil"/>
              <w:right w:val="single" w:sz="6" w:space="0" w:color="auto"/>
            </w:tcBorders>
            <w:hideMark/>
          </w:tcPr>
          <w:p w:rsidR="00937F0C" w:rsidRPr="00FF595D" w:rsidRDefault="00937F0C" w:rsidP="00937F0C">
            <w:pPr>
              <w:overflowPunct w:val="0"/>
              <w:autoSpaceDE w:val="0"/>
              <w:autoSpaceDN w:val="0"/>
              <w:adjustRightInd w:val="0"/>
              <w:spacing w:after="0"/>
              <w:jc w:val="center"/>
              <w:textAlignment w:val="baseline"/>
              <w:rPr>
                <w:rFonts w:eastAsia="Arial Unicode MS"/>
                <w:b/>
                <w:sz w:val="22"/>
              </w:rPr>
            </w:pPr>
            <w:r w:rsidRPr="00FF595D">
              <w:rPr>
                <w:rFonts w:eastAsia="Arial Unicode MS"/>
                <w:b/>
                <w:sz w:val="22"/>
              </w:rPr>
              <w:t>Valor da taxa de administração (%)</w:t>
            </w:r>
          </w:p>
        </w:tc>
      </w:tr>
      <w:tr w:rsidR="00937F0C" w:rsidTr="00343526">
        <w:tc>
          <w:tcPr>
            <w:tcW w:w="834" w:type="dxa"/>
            <w:tcBorders>
              <w:top w:val="single" w:sz="4" w:space="0" w:color="auto"/>
              <w:left w:val="single" w:sz="4" w:space="0" w:color="auto"/>
              <w:bottom w:val="single" w:sz="4" w:space="0" w:color="auto"/>
              <w:right w:val="single" w:sz="6" w:space="0" w:color="auto"/>
            </w:tcBorders>
            <w:hideMark/>
          </w:tcPr>
          <w:p w:rsidR="00937F0C" w:rsidRDefault="00937F0C">
            <w:pPr>
              <w:overflowPunct w:val="0"/>
              <w:autoSpaceDE w:val="0"/>
              <w:autoSpaceDN w:val="0"/>
              <w:adjustRightInd w:val="0"/>
              <w:spacing w:after="0"/>
              <w:jc w:val="center"/>
              <w:textAlignment w:val="baseline"/>
              <w:rPr>
                <w:rFonts w:eastAsia="Arial Unicode MS"/>
                <w:sz w:val="22"/>
              </w:rPr>
            </w:pPr>
            <w:r>
              <w:rPr>
                <w:rFonts w:eastAsia="Arial Unicode MS"/>
                <w:sz w:val="22"/>
                <w:lang w:val="es-ES_tradnl"/>
              </w:rPr>
              <w:t>1</w:t>
            </w:r>
          </w:p>
        </w:tc>
        <w:tc>
          <w:tcPr>
            <w:tcW w:w="3136" w:type="dxa"/>
            <w:tcBorders>
              <w:top w:val="single" w:sz="4" w:space="0" w:color="auto"/>
              <w:left w:val="single" w:sz="6" w:space="0" w:color="auto"/>
              <w:bottom w:val="single" w:sz="4" w:space="0" w:color="auto"/>
              <w:right w:val="single" w:sz="6" w:space="0" w:color="auto"/>
            </w:tcBorders>
            <w:hideMark/>
          </w:tcPr>
          <w:p w:rsidR="00937F0C" w:rsidRDefault="00937F0C" w:rsidP="00343526">
            <w:pPr>
              <w:overflowPunct w:val="0"/>
              <w:autoSpaceDE w:val="0"/>
              <w:autoSpaceDN w:val="0"/>
              <w:adjustRightInd w:val="0"/>
              <w:spacing w:after="0"/>
              <w:jc w:val="both"/>
              <w:textAlignment w:val="baseline"/>
              <w:rPr>
                <w:rFonts w:eastAsia="Arial Unicode MS"/>
                <w:sz w:val="22"/>
              </w:rPr>
            </w:pPr>
            <w:r w:rsidRPr="00343526">
              <w:rPr>
                <w:rFonts w:eastAsia="Times New Roman"/>
                <w:b/>
                <w:sz w:val="22"/>
              </w:rPr>
              <w:t>1.870.000,0</w:t>
            </w:r>
            <w:r w:rsidR="00FF595D" w:rsidRPr="00343526">
              <w:rPr>
                <w:rFonts w:eastAsia="Times New Roman"/>
                <w:b/>
                <w:sz w:val="22"/>
              </w:rPr>
              <w:t>0</w:t>
            </w:r>
            <w:r w:rsidR="00FF595D">
              <w:rPr>
                <w:rFonts w:eastAsia="Times New Roman"/>
                <w:sz w:val="22"/>
              </w:rPr>
              <w:t xml:space="preserve"> dividido em </w:t>
            </w:r>
            <w:r w:rsidR="00FF595D" w:rsidRPr="00343526">
              <w:rPr>
                <w:rFonts w:eastAsia="Times New Roman"/>
                <w:b/>
                <w:sz w:val="22"/>
              </w:rPr>
              <w:t>60%</w:t>
            </w:r>
            <w:r w:rsidR="00FF595D">
              <w:rPr>
                <w:rFonts w:eastAsia="Times New Roman"/>
                <w:sz w:val="22"/>
              </w:rPr>
              <w:t xml:space="preserve"> para </w:t>
            </w:r>
            <w:r w:rsidR="00FF595D" w:rsidRPr="00343526">
              <w:rPr>
                <w:rFonts w:eastAsia="Times New Roman"/>
                <w:b/>
                <w:sz w:val="22"/>
                <w:u w:val="single"/>
              </w:rPr>
              <w:t>peças</w:t>
            </w:r>
            <w:r w:rsidR="00343526">
              <w:rPr>
                <w:rFonts w:eastAsia="Times New Roman"/>
                <w:sz w:val="22"/>
              </w:rPr>
              <w:t>,</w:t>
            </w:r>
            <w:r w:rsidR="00FF595D">
              <w:rPr>
                <w:rFonts w:eastAsia="Times New Roman"/>
                <w:sz w:val="22"/>
              </w:rPr>
              <w:t xml:space="preserve"> e </w:t>
            </w:r>
            <w:r w:rsidR="00FF595D" w:rsidRPr="00343526">
              <w:rPr>
                <w:rFonts w:eastAsia="Times New Roman"/>
                <w:b/>
                <w:sz w:val="22"/>
              </w:rPr>
              <w:t>40%</w:t>
            </w:r>
            <w:r w:rsidR="00FF595D">
              <w:rPr>
                <w:rFonts w:eastAsia="Times New Roman"/>
                <w:sz w:val="22"/>
              </w:rPr>
              <w:t xml:space="preserve"> para </w:t>
            </w:r>
            <w:r w:rsidR="00FF595D" w:rsidRPr="00343526">
              <w:rPr>
                <w:rFonts w:eastAsia="Times New Roman"/>
                <w:b/>
                <w:sz w:val="22"/>
                <w:u w:val="single"/>
              </w:rPr>
              <w:t>serviço</w:t>
            </w:r>
            <w:r w:rsidR="00FF595D">
              <w:rPr>
                <w:rFonts w:eastAsia="Times New Roman"/>
                <w:sz w:val="22"/>
              </w:rPr>
              <w:t xml:space="preserve">, sendo possível o </w:t>
            </w:r>
            <w:r w:rsidR="00343526">
              <w:rPr>
                <w:rFonts w:eastAsia="Times New Roman"/>
                <w:sz w:val="22"/>
              </w:rPr>
              <w:t>r</w:t>
            </w:r>
            <w:r w:rsidR="00FF595D">
              <w:rPr>
                <w:rFonts w:eastAsia="Times New Roman"/>
                <w:sz w:val="22"/>
              </w:rPr>
              <w:t>emanejamento</w:t>
            </w:r>
            <w:r w:rsidR="00343526">
              <w:rPr>
                <w:rFonts w:eastAsia="Times New Roman"/>
                <w:sz w:val="22"/>
              </w:rPr>
              <w:t>,</w:t>
            </w:r>
            <w:r w:rsidR="00FF595D">
              <w:rPr>
                <w:rFonts w:eastAsia="Times New Roman"/>
                <w:sz w:val="22"/>
              </w:rPr>
              <w:t xml:space="preserve"> </w:t>
            </w:r>
            <w:r w:rsidR="00343526">
              <w:rPr>
                <w:rFonts w:eastAsia="Times New Roman"/>
                <w:sz w:val="22"/>
              </w:rPr>
              <w:t xml:space="preserve">caso </w:t>
            </w:r>
            <w:r w:rsidR="00FF595D">
              <w:rPr>
                <w:rFonts w:eastAsia="Times New Roman"/>
                <w:sz w:val="22"/>
              </w:rPr>
              <w:t>necessário e devidamente justificado.</w:t>
            </w:r>
          </w:p>
        </w:tc>
        <w:tc>
          <w:tcPr>
            <w:tcW w:w="708" w:type="dxa"/>
            <w:tcBorders>
              <w:top w:val="single" w:sz="4" w:space="0" w:color="auto"/>
              <w:left w:val="single" w:sz="6" w:space="0" w:color="auto"/>
              <w:bottom w:val="single" w:sz="4" w:space="0" w:color="auto"/>
              <w:right w:val="single" w:sz="6" w:space="0" w:color="auto"/>
            </w:tcBorders>
            <w:hideMark/>
          </w:tcPr>
          <w:p w:rsidR="00937F0C" w:rsidRDefault="00937F0C">
            <w:pPr>
              <w:overflowPunct w:val="0"/>
              <w:autoSpaceDE w:val="0"/>
              <w:autoSpaceDN w:val="0"/>
              <w:adjustRightInd w:val="0"/>
              <w:spacing w:after="0"/>
              <w:jc w:val="center"/>
              <w:textAlignment w:val="baseline"/>
              <w:rPr>
                <w:rFonts w:eastAsia="Arial Unicode MS"/>
                <w:sz w:val="22"/>
              </w:rPr>
            </w:pPr>
            <w:r>
              <w:rPr>
                <w:rFonts w:eastAsia="Arial Unicode MS"/>
                <w:sz w:val="22"/>
              </w:rPr>
              <w:t>POR</w:t>
            </w:r>
          </w:p>
        </w:tc>
        <w:tc>
          <w:tcPr>
            <w:tcW w:w="8080" w:type="dxa"/>
            <w:tcBorders>
              <w:top w:val="single" w:sz="4" w:space="0" w:color="auto"/>
              <w:left w:val="single" w:sz="6" w:space="0" w:color="auto"/>
              <w:bottom w:val="single" w:sz="4" w:space="0" w:color="auto"/>
              <w:right w:val="single" w:sz="6" w:space="0" w:color="auto"/>
            </w:tcBorders>
            <w:hideMark/>
          </w:tcPr>
          <w:p w:rsidR="00937F0C" w:rsidRDefault="00937F0C">
            <w:pPr>
              <w:overflowPunct w:val="0"/>
              <w:autoSpaceDE w:val="0"/>
              <w:autoSpaceDN w:val="0"/>
              <w:adjustRightInd w:val="0"/>
              <w:spacing w:after="0"/>
              <w:jc w:val="both"/>
              <w:textAlignment w:val="baseline"/>
              <w:rPr>
                <w:rFonts w:eastAsia="Arial Unicode MS"/>
                <w:sz w:val="22"/>
              </w:rPr>
            </w:pPr>
            <w:r>
              <w:rPr>
                <w:rFonts w:eastAsia="Arial Unicode MS"/>
                <w:sz w:val="22"/>
              </w:rPr>
              <w:t>PRESTAÇÃO DE SERVIÇOS DE GESTÃO DE GERENCIAMENTO DE MANUTENÇÕES CORRETIVAS E PREVENTIVAS, ATRAVÉS DE SOFTWARE  DE GERENCIAMENTO VIA WEB (INTERNET) , COM FORNECIMENTO DE BENS DE CONSUMO , SUBSTITUIÇÃO DE PEÇAS E DEMAIS MATERIAIS PARA A FROTA DE VEÍCULOS OFICIAIS , VEÍCULOS A DISPOSIÇÃO DA ADMINISTRAÇÃO DO MUNICÍPIO DE NAVIRAÍ-MS. CONFORME O TERMO DE REFERÊNCIA.</w:t>
            </w:r>
          </w:p>
        </w:tc>
        <w:tc>
          <w:tcPr>
            <w:tcW w:w="2126" w:type="dxa"/>
            <w:tcBorders>
              <w:top w:val="single" w:sz="4" w:space="0" w:color="auto"/>
              <w:left w:val="nil"/>
              <w:bottom w:val="single" w:sz="4" w:space="0" w:color="auto"/>
              <w:right w:val="single" w:sz="4" w:space="0" w:color="auto"/>
            </w:tcBorders>
          </w:tcPr>
          <w:p w:rsidR="00937F0C" w:rsidRDefault="00937F0C">
            <w:pPr>
              <w:overflowPunct w:val="0"/>
              <w:autoSpaceDE w:val="0"/>
              <w:autoSpaceDN w:val="0"/>
              <w:adjustRightInd w:val="0"/>
              <w:spacing w:after="0"/>
              <w:jc w:val="center"/>
              <w:textAlignment w:val="baseline"/>
              <w:rPr>
                <w:rFonts w:eastAsia="Arial Unicode MS"/>
                <w:sz w:val="22"/>
              </w:rPr>
            </w:pPr>
          </w:p>
        </w:tc>
      </w:tr>
    </w:tbl>
    <w:p w:rsidR="00937F0C" w:rsidRDefault="00937F0C" w:rsidP="00937F0C">
      <w:pPr>
        <w:keepNext/>
        <w:tabs>
          <w:tab w:val="num" w:pos="1065"/>
        </w:tabs>
        <w:spacing w:after="0" w:line="240" w:lineRule="auto"/>
        <w:outlineLvl w:val="1"/>
        <w:rPr>
          <w:rFonts w:eastAsia="Arial Unicode MS"/>
          <w:color w:val="FF0000"/>
          <w:sz w:val="14"/>
          <w:szCs w:val="14"/>
          <w:lang w:val="x-none" w:eastAsia="x-none"/>
        </w:rPr>
      </w:pPr>
    </w:p>
    <w:tbl>
      <w:tblPr>
        <w:tblW w:w="0" w:type="auto"/>
        <w:tblInd w:w="-72" w:type="dxa"/>
        <w:tblLayout w:type="fixed"/>
        <w:tblLook w:val="04A0" w:firstRow="1" w:lastRow="0" w:firstColumn="1" w:lastColumn="0" w:noHBand="0" w:noVBand="1"/>
      </w:tblPr>
      <w:tblGrid>
        <w:gridCol w:w="14885"/>
      </w:tblGrid>
      <w:tr w:rsidR="00937F0C" w:rsidTr="00937F0C">
        <w:tc>
          <w:tcPr>
            <w:tcW w:w="14885" w:type="dxa"/>
            <w:tcBorders>
              <w:top w:val="single" w:sz="6" w:space="0" w:color="auto"/>
              <w:left w:val="single" w:sz="6" w:space="0" w:color="auto"/>
              <w:bottom w:val="single" w:sz="6" w:space="0" w:color="auto"/>
              <w:right w:val="single" w:sz="6" w:space="0" w:color="auto"/>
            </w:tcBorders>
            <w:hideMark/>
          </w:tcPr>
          <w:p w:rsidR="00937F0C" w:rsidRDefault="00937F0C">
            <w:pPr>
              <w:overflowPunct w:val="0"/>
              <w:autoSpaceDE w:val="0"/>
              <w:autoSpaceDN w:val="0"/>
              <w:adjustRightInd w:val="0"/>
              <w:spacing w:after="0"/>
              <w:textAlignment w:val="baseline"/>
              <w:rPr>
                <w:rFonts w:eastAsia="Arial Unicode MS"/>
                <w:sz w:val="22"/>
              </w:rPr>
            </w:pPr>
          </w:p>
        </w:tc>
      </w:tr>
    </w:tbl>
    <w:p w:rsidR="00937F0C" w:rsidRDefault="00937F0C" w:rsidP="00937F0C">
      <w:pPr>
        <w:overflowPunct w:val="0"/>
        <w:autoSpaceDE w:val="0"/>
        <w:autoSpaceDN w:val="0"/>
        <w:adjustRightInd w:val="0"/>
        <w:spacing w:after="0" w:line="240" w:lineRule="auto"/>
        <w:jc w:val="both"/>
        <w:textAlignment w:val="baseline"/>
        <w:rPr>
          <w:rFonts w:eastAsia="Arial Unicode MS"/>
          <w:sz w:val="22"/>
        </w:rPr>
      </w:pPr>
      <w:r>
        <w:rPr>
          <w:rFonts w:eastAsia="Arial Unicode MS"/>
          <w:sz w:val="22"/>
        </w:rPr>
        <w:t xml:space="preserve">Declaro que examinei, conheço e me submeto a todas as condições contidas no Edital da presente Licitação, modalidade </w:t>
      </w:r>
      <w:r>
        <w:rPr>
          <w:rFonts w:eastAsia="Arial Unicode MS"/>
          <w:b/>
          <w:sz w:val="22"/>
        </w:rPr>
        <w:t>Pregão Presencial nº. 100/2020</w:t>
      </w:r>
      <w:r>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937F0C" w:rsidRDefault="00937F0C" w:rsidP="00937F0C">
      <w:pPr>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PRAZO DE VALIDADE DA PROPOSTA</w:t>
      </w:r>
      <w:r>
        <w:rPr>
          <w:rFonts w:eastAsia="Arial Unicode MS"/>
          <w:sz w:val="22"/>
        </w:rPr>
        <w:t>: MÍNIMO DE 60 (SESSENTA) DIAS, CONTADOS DA DATA DA ABERTURA DA MESMA.</w:t>
      </w:r>
    </w:p>
    <w:p w:rsidR="00937F0C" w:rsidRDefault="00937F0C" w:rsidP="00937F0C">
      <w:pPr>
        <w:overflowPunct w:val="0"/>
        <w:autoSpaceDE w:val="0"/>
        <w:autoSpaceDN w:val="0"/>
        <w:adjustRightInd w:val="0"/>
        <w:spacing w:after="0" w:line="240" w:lineRule="auto"/>
        <w:jc w:val="both"/>
        <w:textAlignment w:val="baseline"/>
        <w:rPr>
          <w:rFonts w:eastAsia="Arial Unicode MS"/>
          <w:sz w:val="22"/>
        </w:rPr>
      </w:pPr>
    </w:p>
    <w:p w:rsidR="00937F0C" w:rsidRDefault="00937F0C" w:rsidP="00937F0C">
      <w:pPr>
        <w:overflowPunct w:val="0"/>
        <w:autoSpaceDE w:val="0"/>
        <w:autoSpaceDN w:val="0"/>
        <w:adjustRightInd w:val="0"/>
        <w:spacing w:after="0" w:line="240" w:lineRule="auto"/>
        <w:jc w:val="center"/>
        <w:textAlignment w:val="baseline"/>
        <w:rPr>
          <w:rFonts w:eastAsia="Arial Unicode MS"/>
          <w:sz w:val="22"/>
        </w:rPr>
      </w:pPr>
      <w:r>
        <w:rPr>
          <w:rFonts w:eastAsia="Arial Unicode MS"/>
          <w:sz w:val="22"/>
        </w:rPr>
        <w:t xml:space="preserve">(Local)............................., data.................................de </w:t>
      </w:r>
      <w:r>
        <w:rPr>
          <w:rFonts w:eastAsia="Times New Roman"/>
          <w:sz w:val="22"/>
        </w:rPr>
        <w:t>2020</w:t>
      </w:r>
    </w:p>
    <w:p w:rsidR="00937F0C" w:rsidRDefault="00937F0C" w:rsidP="00937F0C">
      <w:pPr>
        <w:overflowPunct w:val="0"/>
        <w:autoSpaceDE w:val="0"/>
        <w:autoSpaceDN w:val="0"/>
        <w:adjustRightInd w:val="0"/>
        <w:spacing w:after="0" w:line="240" w:lineRule="auto"/>
        <w:jc w:val="center"/>
        <w:textAlignment w:val="baseline"/>
        <w:rPr>
          <w:rFonts w:eastAsia="Arial Unicode MS"/>
          <w:sz w:val="22"/>
        </w:rPr>
      </w:pPr>
    </w:p>
    <w:p w:rsidR="00937F0C" w:rsidRDefault="00937F0C" w:rsidP="00937F0C">
      <w:pPr>
        <w:overflowPunct w:val="0"/>
        <w:autoSpaceDE w:val="0"/>
        <w:autoSpaceDN w:val="0"/>
        <w:adjustRightInd w:val="0"/>
        <w:spacing w:after="0" w:line="240" w:lineRule="auto"/>
        <w:jc w:val="center"/>
        <w:textAlignment w:val="baseline"/>
        <w:rPr>
          <w:rFonts w:eastAsia="Arial Unicode MS"/>
          <w:sz w:val="22"/>
        </w:rPr>
      </w:pPr>
      <w:r>
        <w:rPr>
          <w:rFonts w:eastAsia="Arial Unicode MS"/>
          <w:sz w:val="22"/>
        </w:rPr>
        <w:t>Nome e assinatura do responsável/representante da empresa.</w:t>
      </w:r>
    </w:p>
    <w:p w:rsidR="00937F0C" w:rsidRDefault="00937F0C" w:rsidP="00937F0C">
      <w:pPr>
        <w:overflowPunct w:val="0"/>
        <w:autoSpaceDE w:val="0"/>
        <w:autoSpaceDN w:val="0"/>
        <w:adjustRightInd w:val="0"/>
        <w:spacing w:after="0" w:line="240" w:lineRule="auto"/>
        <w:jc w:val="center"/>
        <w:textAlignment w:val="baseline"/>
        <w:rPr>
          <w:rFonts w:eastAsia="Arial Unicode MS"/>
          <w:sz w:val="22"/>
        </w:rPr>
      </w:pPr>
      <w:r>
        <w:rPr>
          <w:rFonts w:eastAsia="Arial Unicode MS"/>
          <w:sz w:val="22"/>
        </w:rPr>
        <w:t>CPF n°.....................................</w:t>
      </w:r>
    </w:p>
    <w:p w:rsidR="00937F0C" w:rsidRDefault="00937F0C" w:rsidP="00937F0C">
      <w:pPr>
        <w:overflowPunct w:val="0"/>
        <w:autoSpaceDE w:val="0"/>
        <w:autoSpaceDN w:val="0"/>
        <w:adjustRightInd w:val="0"/>
        <w:spacing w:after="0" w:line="240" w:lineRule="auto"/>
        <w:jc w:val="center"/>
        <w:textAlignment w:val="baseline"/>
        <w:rPr>
          <w:rFonts w:eastAsia="Arial Unicode MS"/>
          <w:sz w:val="22"/>
        </w:rPr>
      </w:pPr>
    </w:p>
    <w:p w:rsidR="00F31BEF" w:rsidRDefault="00F31BEF" w:rsidP="00937F0C">
      <w:pPr>
        <w:overflowPunct w:val="0"/>
        <w:autoSpaceDE w:val="0"/>
        <w:autoSpaceDN w:val="0"/>
        <w:adjustRightInd w:val="0"/>
        <w:spacing w:after="0" w:line="240" w:lineRule="auto"/>
        <w:ind w:left="4956" w:firstLine="708"/>
        <w:jc w:val="center"/>
        <w:textAlignment w:val="baseline"/>
        <w:rPr>
          <w:rFonts w:eastAsia="Arial Unicode MS"/>
          <w:sz w:val="22"/>
        </w:rPr>
      </w:pPr>
    </w:p>
    <w:p w:rsidR="00251C4F" w:rsidRDefault="00251C4F" w:rsidP="00C25DE3">
      <w:pPr>
        <w:overflowPunct w:val="0"/>
        <w:autoSpaceDE w:val="0"/>
        <w:autoSpaceDN w:val="0"/>
        <w:adjustRightInd w:val="0"/>
        <w:spacing w:after="0" w:line="240" w:lineRule="auto"/>
        <w:jc w:val="center"/>
        <w:textAlignment w:val="baseline"/>
        <w:rPr>
          <w:rFonts w:eastAsia="Arial Unicode MS"/>
          <w:sz w:val="22"/>
        </w:rPr>
        <w:sectPr w:rsidR="00251C4F" w:rsidSect="00251C4F">
          <w:pgSz w:w="16840" w:h="11907" w:orient="landscape" w:code="9"/>
          <w:pgMar w:top="1797" w:right="1826" w:bottom="992" w:left="709" w:header="284" w:footer="284" w:gutter="0"/>
          <w:cols w:space="720"/>
          <w:noEndnote/>
        </w:sectPr>
      </w:pPr>
    </w:p>
    <w:p w:rsidR="00F50485" w:rsidRDefault="00F50485" w:rsidP="00C25DE3">
      <w:pPr>
        <w:overflowPunct w:val="0"/>
        <w:autoSpaceDE w:val="0"/>
        <w:autoSpaceDN w:val="0"/>
        <w:adjustRightInd w:val="0"/>
        <w:spacing w:after="0" w:line="240" w:lineRule="auto"/>
        <w:jc w:val="center"/>
        <w:textAlignment w:val="baseline"/>
        <w:rPr>
          <w:rFonts w:eastAsia="Times New Roman"/>
          <w:b/>
          <w:bCs/>
          <w:sz w:val="22"/>
        </w:rPr>
      </w:pPr>
    </w:p>
    <w:p w:rsidR="00F50485" w:rsidRDefault="00C25DE3" w:rsidP="00F50485">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t xml:space="preserve">PREGÃO PRESENCIAL Nº </w:t>
      </w:r>
      <w:r>
        <w:rPr>
          <w:rFonts w:eastAsia="Times New Roman"/>
          <w:b/>
          <w:bCs/>
          <w:sz w:val="22"/>
        </w:rPr>
        <w:t>1</w:t>
      </w:r>
      <w:r w:rsidR="00F50485">
        <w:rPr>
          <w:rFonts w:eastAsia="Times New Roman"/>
          <w:b/>
          <w:bCs/>
          <w:sz w:val="22"/>
        </w:rPr>
        <w:t>00</w:t>
      </w:r>
      <w:r w:rsidRPr="0028235F">
        <w:rPr>
          <w:rFonts w:eastAsia="Times New Roman"/>
          <w:b/>
          <w:bCs/>
          <w:sz w:val="22"/>
        </w:rPr>
        <w:t>/</w:t>
      </w:r>
      <w:r>
        <w:rPr>
          <w:rFonts w:eastAsia="Times New Roman"/>
          <w:b/>
          <w:bCs/>
          <w:sz w:val="22"/>
        </w:rPr>
        <w:t>2020</w:t>
      </w:r>
    </w:p>
    <w:p w:rsidR="00F50485" w:rsidRDefault="00F50485" w:rsidP="00F50485">
      <w:pPr>
        <w:overflowPunct w:val="0"/>
        <w:autoSpaceDE w:val="0"/>
        <w:autoSpaceDN w:val="0"/>
        <w:adjustRightInd w:val="0"/>
        <w:spacing w:after="0" w:line="240" w:lineRule="auto"/>
        <w:jc w:val="center"/>
        <w:textAlignment w:val="baseline"/>
        <w:rPr>
          <w:rFonts w:eastAsia="Times New Roman"/>
          <w:sz w:val="22"/>
        </w:rPr>
      </w:pPr>
    </w:p>
    <w:p w:rsidR="00F50485" w:rsidRDefault="00F50485" w:rsidP="00F50485">
      <w:pPr>
        <w:overflowPunct w:val="0"/>
        <w:autoSpaceDE w:val="0"/>
        <w:autoSpaceDN w:val="0"/>
        <w:adjustRightInd w:val="0"/>
        <w:spacing w:after="0" w:line="240" w:lineRule="auto"/>
        <w:jc w:val="center"/>
        <w:textAlignment w:val="baseline"/>
        <w:rPr>
          <w:rFonts w:eastAsia="Times New Roman"/>
          <w:sz w:val="22"/>
        </w:rPr>
      </w:pPr>
    </w:p>
    <w:p w:rsidR="00C25DE3" w:rsidRDefault="00C25DE3" w:rsidP="00F50485">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ANEXO III</w:t>
      </w:r>
    </w:p>
    <w:p w:rsidR="00F50485" w:rsidRDefault="00F50485" w:rsidP="00F50485">
      <w:pPr>
        <w:overflowPunct w:val="0"/>
        <w:autoSpaceDE w:val="0"/>
        <w:autoSpaceDN w:val="0"/>
        <w:adjustRightInd w:val="0"/>
        <w:spacing w:after="0" w:line="240" w:lineRule="auto"/>
        <w:jc w:val="center"/>
        <w:textAlignment w:val="baseline"/>
        <w:rPr>
          <w:rFonts w:eastAsia="Times New Roman"/>
          <w:sz w:val="22"/>
        </w:rPr>
      </w:pPr>
    </w:p>
    <w:p w:rsidR="00F50485" w:rsidRPr="000B3255" w:rsidRDefault="00F50485" w:rsidP="00F50485">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sidRPr="000B3255">
        <w:rPr>
          <w:rFonts w:eastAsia="Times New Roman"/>
          <w:b/>
          <w:iCs/>
          <w:sz w:val="24"/>
          <w:szCs w:val="24"/>
        </w:rPr>
        <w:t>MINUTA DO CONTRATO Nº. _____/2020</w:t>
      </w:r>
    </w:p>
    <w:p w:rsidR="00F50485" w:rsidRPr="000B3255" w:rsidRDefault="00F50485" w:rsidP="00F50485">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50485" w:rsidRPr="000B3255" w:rsidRDefault="00F50485" w:rsidP="00F50485">
      <w:pPr>
        <w:spacing w:after="0" w:line="240" w:lineRule="auto"/>
        <w:jc w:val="both"/>
        <w:rPr>
          <w:rFonts w:eastAsia="Times New Roman"/>
          <w:b/>
          <w:iCs/>
          <w:snapToGrid w:val="0"/>
          <w:sz w:val="24"/>
          <w:szCs w:val="24"/>
        </w:rPr>
      </w:pPr>
      <w:r w:rsidRPr="000B3255">
        <w:rPr>
          <w:rFonts w:eastAsia="Times New Roman"/>
          <w:b/>
          <w:iCs/>
          <w:snapToGrid w:val="0"/>
          <w:sz w:val="24"/>
          <w:szCs w:val="24"/>
        </w:rPr>
        <w:t>INSTRUMENTO CONTRATUAL QUE CELEBRAM ENTRE SI O MUNICIPIO DE NAVIRAÍ E A EMPRESA  ____________________________________________________</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lang w:eastAsia="pt-BR"/>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lang w:eastAsia="pt-BR"/>
        </w:rPr>
      </w:pPr>
      <w:r w:rsidRPr="000B3255">
        <w:rPr>
          <w:rFonts w:eastAsia="Times New Roman"/>
          <w:iCs/>
          <w:sz w:val="24"/>
          <w:szCs w:val="24"/>
          <w:lang w:eastAsia="pt-BR"/>
        </w:rPr>
        <w:t xml:space="preserve">I - </w:t>
      </w:r>
      <w:r w:rsidRPr="000B3255">
        <w:rPr>
          <w:rFonts w:eastAsia="Times New Roman"/>
          <w:iCs/>
          <w:sz w:val="24"/>
          <w:szCs w:val="24"/>
          <w:lang w:eastAsia="pt-BR"/>
        </w:rPr>
        <w:tab/>
      </w:r>
      <w:r w:rsidRPr="000B3255">
        <w:rPr>
          <w:rFonts w:eastAsia="Times New Roman"/>
          <w:b/>
          <w:iCs/>
          <w:sz w:val="24"/>
          <w:szCs w:val="24"/>
          <w:lang w:eastAsia="pt-BR"/>
        </w:rPr>
        <w:t>CONTRATANTE: MUNICÍPIO DE NAVIRAÍ,</w:t>
      </w:r>
      <w:r w:rsidRPr="000B3255">
        <w:rPr>
          <w:rFonts w:eastAsia="Times New Roman"/>
          <w:iCs/>
          <w:sz w:val="24"/>
          <w:szCs w:val="24"/>
          <w:lang w:eastAsia="pt-BR"/>
        </w:rPr>
        <w:t xml:space="preserve"> Pessoa Jurídica de Direito Público Interno, com sede a Praça Prefeito Euclides Antonio Fabris n.º 343, inscrita no CGC/MF sob o n.º 03.155.934/0001-90, por meio do Fundo Municipal de Saúde, com sede a Avenida Amélia Fukuda nº. 100, inscrito no CGC/MF sob o n.º 11.221.619/0001-42, por meio do Fundo Municipal de Assistência Social, com sede a Avenida Iguatemi nº. 22, inscrito no CGC/MF sob o n.º 13.629.987/0001-50, por meio da Fundação Cultural, com sede a Rua Joaquim das Neves Norte nº. 490, inscrita no CGC/MF sob o n.º 00.063.821/0001-77,  doravante denominada </w:t>
      </w:r>
      <w:r w:rsidRPr="000B3255">
        <w:rPr>
          <w:rFonts w:eastAsia="Times New Roman"/>
          <w:b/>
          <w:iCs/>
          <w:sz w:val="24"/>
          <w:szCs w:val="24"/>
          <w:lang w:eastAsia="pt-BR"/>
        </w:rPr>
        <w:t>CONTRATANTE</w:t>
      </w:r>
      <w:r w:rsidRPr="000B3255">
        <w:rPr>
          <w:rFonts w:eastAsia="Times New Roman"/>
          <w:iCs/>
          <w:sz w:val="24"/>
          <w:szCs w:val="24"/>
          <w:lang w:eastAsia="pt-BR"/>
        </w:rPr>
        <w:t xml:space="preserve"> e a empresa ......................................................................., Pessoa Jurídica de Direito Privado, estabelecida à Rua.............................................................., inscrita no CNPJ/MF nº ................................ e Inscrição Estadual nº .........................................., doravante denominada CONTRATADA.</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lang w:eastAsia="pt-BR"/>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lang w:eastAsia="pt-BR"/>
        </w:rPr>
      </w:pPr>
      <w:r w:rsidRPr="000B3255">
        <w:rPr>
          <w:rFonts w:eastAsia="Times New Roman"/>
          <w:iCs/>
          <w:sz w:val="24"/>
          <w:szCs w:val="24"/>
          <w:lang w:eastAsia="pt-BR"/>
        </w:rPr>
        <w:t>II -</w:t>
      </w:r>
      <w:r w:rsidRPr="000B3255">
        <w:rPr>
          <w:rFonts w:eastAsia="Times New Roman"/>
          <w:iCs/>
          <w:sz w:val="24"/>
          <w:szCs w:val="24"/>
          <w:lang w:eastAsia="pt-BR"/>
        </w:rPr>
        <w:tab/>
      </w:r>
      <w:r w:rsidRPr="000B3255">
        <w:rPr>
          <w:rFonts w:eastAsia="Times New Roman"/>
          <w:b/>
          <w:iCs/>
          <w:sz w:val="24"/>
          <w:szCs w:val="24"/>
          <w:lang w:eastAsia="pt-BR"/>
        </w:rPr>
        <w:t xml:space="preserve"> REPRESENTANTES</w:t>
      </w:r>
      <w:r w:rsidRPr="000B3255">
        <w:rPr>
          <w:rFonts w:eastAsia="Times New Roman"/>
          <w:iCs/>
          <w:sz w:val="24"/>
          <w:szCs w:val="24"/>
          <w:lang w:eastAsia="pt-BR"/>
        </w:rPr>
        <w:t xml:space="preserve">: Representa a </w:t>
      </w:r>
      <w:r w:rsidRPr="000B3255">
        <w:rPr>
          <w:rFonts w:eastAsia="Times New Roman"/>
          <w:b/>
          <w:iCs/>
          <w:sz w:val="24"/>
          <w:szCs w:val="24"/>
          <w:lang w:eastAsia="pt-BR"/>
        </w:rPr>
        <w:t>CONTRATANTE Caroline Touro Beluque Eger</w:t>
      </w:r>
      <w:r w:rsidRPr="000B3255">
        <w:rPr>
          <w:rFonts w:eastAsia="Times New Roman"/>
          <w:iCs/>
          <w:sz w:val="24"/>
          <w:szCs w:val="24"/>
          <w:lang w:eastAsia="pt-BR"/>
        </w:rPr>
        <w:t xml:space="preserve">, Gerente de Educação e Cultura e Ordenadora de Despesas conforme Decreto nº. 084/2018 e Decreto nº. 035/2017, brasileira, portadora do CPF/MF nº. 992.652.061-87 e Cédula de Identidade RG nº. 114.0551 SSP/MS, Rua Niterói, 159-Centro; </w:t>
      </w:r>
      <w:r w:rsidRPr="000B3255">
        <w:rPr>
          <w:rFonts w:eastAsia="Times New Roman"/>
          <w:b/>
          <w:iCs/>
          <w:sz w:val="24"/>
          <w:szCs w:val="24"/>
          <w:lang w:eastAsia="pt-BR"/>
        </w:rPr>
        <w:t xml:space="preserve">Welligton de Mattos Santussi </w:t>
      </w:r>
      <w:r w:rsidRPr="000B3255">
        <w:rPr>
          <w:rFonts w:eastAsia="Times New Roman"/>
          <w:iCs/>
          <w:sz w:val="24"/>
          <w:szCs w:val="24"/>
          <w:lang w:eastAsia="pt-BR"/>
        </w:rPr>
        <w:t xml:space="preserve">Gerente de Saúde e Ordenador de Despesas, conforme Decreto nº 065/2018 brasileiro, portador do CPF/MF n.º 221.643.358-64 e RG 001.004094 SSP/MS residente e domiciliado nesta cidade, a Rua Ana Marique Bressa, 492, Jardim União; </w:t>
      </w:r>
      <w:r w:rsidRPr="000B3255">
        <w:rPr>
          <w:rFonts w:eastAsia="Times New Roman"/>
          <w:b/>
          <w:iCs/>
          <w:sz w:val="24"/>
          <w:szCs w:val="24"/>
          <w:lang w:eastAsia="pt-BR"/>
        </w:rPr>
        <w:t>Gessé da Silva Andrade</w:t>
      </w:r>
      <w:r w:rsidRPr="000B3255">
        <w:rPr>
          <w:rFonts w:eastAsia="Times New Roman"/>
          <w:iCs/>
          <w:sz w:val="24"/>
          <w:szCs w:val="24"/>
          <w:lang w:eastAsia="pt-BR"/>
        </w:rPr>
        <w:t xml:space="preserve">, Gerente de Serviços Públicos e Ordenador de Despesas conforme Decreto nº. 096/2018, brasileiro, portador do CPF/MF nº 614.861.591-68 e Cédula de Identidade RG 764476 SSP/MS, residente e domiciliado nesta cidade, à Rua Palmeira, nº.246, Bairro: Portal Residence. </w:t>
      </w:r>
      <w:r w:rsidRPr="000B3255">
        <w:rPr>
          <w:rFonts w:eastAsia="Times New Roman"/>
          <w:b/>
          <w:iCs/>
          <w:sz w:val="24"/>
          <w:szCs w:val="24"/>
          <w:lang w:eastAsia="pt-BR"/>
        </w:rPr>
        <w:t>Marizelia Mazzini Medeiros</w:t>
      </w:r>
      <w:r w:rsidRPr="000B3255">
        <w:rPr>
          <w:rFonts w:eastAsia="Times New Roman"/>
          <w:iCs/>
          <w:sz w:val="24"/>
          <w:szCs w:val="24"/>
          <w:lang w:eastAsia="pt-BR"/>
        </w:rPr>
        <w:t>, Gerente de Assistência Social e Ordenadora de Despesas conforme Decreto nº. 089/2018, brasileira, portadora do CPF/MF nº 829.539.291-34 e Cédula de Identidade RG 950.947 SSP/MS, residente e domiciliada nesta cidade, à Rua Higino Gomes Duarte, nº. 568, Bairro: Centro e representa a CONTRATADA o(a)  Sr (a) ............................, brasileiro (a), portador (a) do CPF/MF nº ....  e Cédula de Identidade RG, residente e domiciliado ....., a Rua. ......................., ............. – bairro....</w:t>
      </w:r>
    </w:p>
    <w:p w:rsidR="00F50485" w:rsidRPr="000B3255" w:rsidRDefault="00F50485" w:rsidP="00F50485">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spacing w:after="0" w:line="240" w:lineRule="auto"/>
        <w:jc w:val="both"/>
        <w:rPr>
          <w:rFonts w:eastAsia="Times New Roman"/>
          <w:iCs/>
          <w:sz w:val="24"/>
          <w:szCs w:val="24"/>
          <w:lang w:eastAsia="pt-BR"/>
        </w:rPr>
      </w:pPr>
      <w:r w:rsidRPr="000B3255">
        <w:rPr>
          <w:rFonts w:eastAsia="Times New Roman"/>
          <w:iCs/>
          <w:sz w:val="24"/>
          <w:szCs w:val="24"/>
          <w:lang w:eastAsia="pt-BR"/>
        </w:rPr>
        <w:t xml:space="preserve">III - DA AUTORIZAÇÃO DA LICITAÇÃO: O presente Contrato é celebrado em decorrência da autorização do Sr. José Izauri de Macedo, Prefeito Municipal, exarada em despacho constante do </w:t>
      </w:r>
      <w:r w:rsidRPr="000B3255">
        <w:rPr>
          <w:rFonts w:eastAsia="Times New Roman"/>
          <w:b/>
          <w:iCs/>
          <w:sz w:val="24"/>
          <w:szCs w:val="24"/>
          <w:lang w:eastAsia="pt-BR"/>
        </w:rPr>
        <w:t>Processo Licitatório nº 199/2020</w:t>
      </w:r>
      <w:r w:rsidRPr="000B3255">
        <w:rPr>
          <w:rFonts w:eastAsia="Times New Roman"/>
          <w:iCs/>
          <w:sz w:val="24"/>
          <w:szCs w:val="24"/>
          <w:lang w:eastAsia="pt-BR"/>
        </w:rPr>
        <w:t xml:space="preserve">, gerado pelo </w:t>
      </w:r>
      <w:r w:rsidRPr="000B3255">
        <w:rPr>
          <w:rFonts w:eastAsia="Times New Roman"/>
          <w:b/>
          <w:iCs/>
          <w:sz w:val="24"/>
          <w:szCs w:val="24"/>
          <w:lang w:eastAsia="pt-BR"/>
        </w:rPr>
        <w:t>Pregão Presencial nº 100/2020</w:t>
      </w:r>
      <w:r w:rsidRPr="000B3255">
        <w:rPr>
          <w:rFonts w:eastAsia="Times New Roman"/>
          <w:iCs/>
          <w:sz w:val="24"/>
          <w:szCs w:val="24"/>
          <w:lang w:eastAsia="pt-BR"/>
        </w:rPr>
        <w:t>, que faz parte integrante e complementar deste Contrato, como se nele estivesse contido.</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iCs/>
          <w:sz w:val="24"/>
          <w:szCs w:val="24"/>
        </w:rPr>
        <w:t>IV - FUNDAMENTO LEGAL: O presente Contrato é regido pelas cláusulas e condições nele contidas, pela Lei 8.666/93, e demais normas legais pertinentes.</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iCs/>
          <w:sz w:val="24"/>
          <w:szCs w:val="24"/>
        </w:rPr>
        <w:t>PARÁGRAFO ÚNICO: Cada Gerente subscreve este contrato com a responsabilidade adstrita ao quantitativo adquirido por sua respectiva Gerencia.</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0B3255">
        <w:rPr>
          <w:rFonts w:eastAsia="Times New Roman"/>
          <w:b/>
          <w:iCs/>
          <w:sz w:val="24"/>
          <w:szCs w:val="24"/>
        </w:rPr>
        <w:lastRenderedPageBreak/>
        <w:t>CLÁUSULA PRIMEIRA - DO OBJETO</w:t>
      </w:r>
    </w:p>
    <w:p w:rsidR="00F50485" w:rsidRPr="000B3255" w:rsidRDefault="00F50485" w:rsidP="00F50485">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50485" w:rsidRDefault="00F50485" w:rsidP="00F50485">
      <w:pPr>
        <w:autoSpaceDE w:val="0"/>
        <w:autoSpaceDN w:val="0"/>
        <w:adjustRightInd w:val="0"/>
        <w:jc w:val="both"/>
        <w:rPr>
          <w:rFonts w:eastAsia="Times New Roman"/>
          <w:b/>
          <w:iCs/>
          <w:sz w:val="24"/>
          <w:szCs w:val="24"/>
        </w:rPr>
      </w:pPr>
      <w:r w:rsidRPr="000B3255">
        <w:rPr>
          <w:rFonts w:eastAsia="Times New Roman"/>
          <w:iCs/>
          <w:sz w:val="24"/>
          <w:szCs w:val="24"/>
        </w:rPr>
        <w:t xml:space="preserve">Constitui objeto deste Contrato a </w:t>
      </w:r>
      <w:r w:rsidRPr="000B3255">
        <w:rPr>
          <w:rFonts w:eastAsia="Times New Roman"/>
          <w:b/>
          <w:iCs/>
          <w:sz w:val="24"/>
          <w:szCs w:val="24"/>
        </w:rPr>
        <w:t>CONTRATAÇÃO DE EMPRESA ESPECIALIZADA EM PRESTAÇÃO DE SERVIÇO CONTINUADO: DE ADMINISTRAÇÃO E GERENCIAMENTO COMPARTILHADO DE FROTA, COM OBJETIVO DE GARANTIR MANUTENÇÃO PREVENTIVA E CORRETIVA AOS VEÍCULOS LEVES E PESADOS E EQUIPAMENTOS AUTOMOTORES PERTENCENTES À FROTA OFICIAL, VEICULOS CEDIDOS, E/OU À SERVIÇO DA ADMINISTRAÇÃO MUNCIPAL, BEM COMO AQUELES QUE POSSAM SER ADQUIRIDOS PELO MUNICIPÍO, POR MEIO DE REDE DE ESTABELECIMENTOS CREDENCIADOS A SISTEMA INFORMATIZADO CONFORME TERMO DE REFERENCIA. PEDIDO DE SERVIÇO Nº 669/2020.</w:t>
      </w:r>
    </w:p>
    <w:p w:rsidR="002E760F" w:rsidRDefault="002E760F" w:rsidP="002E760F">
      <w:pPr>
        <w:autoSpaceDE w:val="0"/>
        <w:autoSpaceDN w:val="0"/>
        <w:adjustRightInd w:val="0"/>
        <w:spacing w:after="0"/>
        <w:jc w:val="both"/>
        <w:rPr>
          <w:b/>
          <w:sz w:val="21"/>
          <w:szCs w:val="21"/>
        </w:rPr>
      </w:pPr>
      <w:r>
        <w:rPr>
          <w:b/>
          <w:sz w:val="21"/>
          <w:szCs w:val="21"/>
        </w:rPr>
        <w:t>1.1.1 – DA DISTRIBUIÇÃO DE QUANTITATIVOS:</w:t>
      </w:r>
    </w:p>
    <w:p w:rsidR="002E760F" w:rsidRDefault="002E760F" w:rsidP="002E760F">
      <w:pPr>
        <w:autoSpaceDE w:val="0"/>
        <w:autoSpaceDN w:val="0"/>
        <w:adjustRightInd w:val="0"/>
        <w:spacing w:after="0"/>
        <w:jc w:val="both"/>
        <w:rPr>
          <w:b/>
          <w:sz w:val="21"/>
          <w:szCs w:val="21"/>
        </w:rPr>
      </w:pPr>
    </w:p>
    <w:p w:rsidR="002E760F" w:rsidRPr="004158BC" w:rsidRDefault="002E760F" w:rsidP="002E760F">
      <w:pPr>
        <w:overflowPunct w:val="0"/>
        <w:autoSpaceDE w:val="0"/>
        <w:autoSpaceDN w:val="0"/>
        <w:adjustRightInd w:val="0"/>
        <w:jc w:val="both"/>
        <w:textAlignment w:val="baseline"/>
        <w:rPr>
          <w:bCs/>
          <w:sz w:val="22"/>
        </w:rPr>
      </w:pPr>
      <w:r w:rsidRPr="004158BC">
        <w:rPr>
          <w:bCs/>
          <w:sz w:val="22"/>
        </w:rPr>
        <w:t xml:space="preserve">Planilha de referencia de previsão de despesa para serem utilizados por todas as gerencias no período de 12 (doze) meses. </w:t>
      </w:r>
    </w:p>
    <w:tbl>
      <w:tblPr>
        <w:tblStyle w:val="Tabelacomgrade"/>
        <w:tblW w:w="0" w:type="auto"/>
        <w:tblInd w:w="108" w:type="dxa"/>
        <w:tblLook w:val="04A0" w:firstRow="1" w:lastRow="0" w:firstColumn="1" w:lastColumn="0" w:noHBand="0" w:noVBand="1"/>
      </w:tblPr>
      <w:tblGrid>
        <w:gridCol w:w="6379"/>
        <w:gridCol w:w="2693"/>
      </w:tblGrid>
      <w:tr w:rsidR="002E760F" w:rsidTr="00655B84">
        <w:tc>
          <w:tcPr>
            <w:tcW w:w="6379" w:type="dxa"/>
          </w:tcPr>
          <w:p w:rsidR="002E760F" w:rsidRDefault="002E760F" w:rsidP="00655B84">
            <w:pPr>
              <w:pStyle w:val="PargrafodaLista"/>
              <w:overflowPunct w:val="0"/>
              <w:autoSpaceDE w:val="0"/>
              <w:autoSpaceDN w:val="0"/>
              <w:adjustRightInd w:val="0"/>
              <w:ind w:left="0"/>
              <w:jc w:val="both"/>
              <w:textAlignment w:val="baseline"/>
              <w:rPr>
                <w:bCs/>
                <w:sz w:val="22"/>
              </w:rPr>
            </w:pPr>
            <w:r>
              <w:rPr>
                <w:bCs/>
                <w:sz w:val="22"/>
              </w:rPr>
              <w:t>GERÊNCIA</w:t>
            </w:r>
          </w:p>
        </w:tc>
        <w:tc>
          <w:tcPr>
            <w:tcW w:w="2693" w:type="dxa"/>
          </w:tcPr>
          <w:p w:rsidR="002E760F" w:rsidRDefault="002E760F" w:rsidP="00655B84">
            <w:pPr>
              <w:pStyle w:val="PargrafodaLista"/>
              <w:overflowPunct w:val="0"/>
              <w:autoSpaceDE w:val="0"/>
              <w:autoSpaceDN w:val="0"/>
              <w:adjustRightInd w:val="0"/>
              <w:ind w:left="0"/>
              <w:jc w:val="both"/>
              <w:textAlignment w:val="baseline"/>
              <w:rPr>
                <w:bCs/>
                <w:sz w:val="22"/>
              </w:rPr>
            </w:pPr>
            <w:r>
              <w:rPr>
                <w:bCs/>
                <w:sz w:val="22"/>
              </w:rPr>
              <w:t>VALOR ESTIMADO</w:t>
            </w:r>
          </w:p>
        </w:tc>
      </w:tr>
      <w:tr w:rsidR="002E760F" w:rsidTr="00655B84">
        <w:tc>
          <w:tcPr>
            <w:tcW w:w="6379" w:type="dxa"/>
          </w:tcPr>
          <w:p w:rsidR="002E760F" w:rsidRDefault="002E760F" w:rsidP="00655B84">
            <w:pPr>
              <w:pStyle w:val="PargrafodaLista"/>
              <w:overflowPunct w:val="0"/>
              <w:autoSpaceDE w:val="0"/>
              <w:autoSpaceDN w:val="0"/>
              <w:adjustRightInd w:val="0"/>
              <w:ind w:left="0"/>
              <w:jc w:val="both"/>
              <w:textAlignment w:val="baseline"/>
              <w:rPr>
                <w:bCs/>
                <w:sz w:val="22"/>
              </w:rPr>
            </w:pPr>
            <w:r>
              <w:rPr>
                <w:bCs/>
                <w:sz w:val="22"/>
              </w:rPr>
              <w:t>EDUCAÇÃO E CULTURA</w:t>
            </w:r>
          </w:p>
        </w:tc>
        <w:tc>
          <w:tcPr>
            <w:tcW w:w="2693" w:type="dxa"/>
          </w:tcPr>
          <w:p w:rsidR="002E760F" w:rsidRDefault="002E760F" w:rsidP="00655B84">
            <w:pPr>
              <w:pStyle w:val="PargrafodaLista"/>
              <w:overflowPunct w:val="0"/>
              <w:autoSpaceDE w:val="0"/>
              <w:autoSpaceDN w:val="0"/>
              <w:adjustRightInd w:val="0"/>
              <w:ind w:left="0"/>
              <w:jc w:val="right"/>
              <w:textAlignment w:val="baseline"/>
              <w:rPr>
                <w:bCs/>
                <w:sz w:val="22"/>
              </w:rPr>
            </w:pPr>
            <w:r>
              <w:rPr>
                <w:bCs/>
                <w:sz w:val="22"/>
              </w:rPr>
              <w:t>R$ 550.000,00</w:t>
            </w:r>
          </w:p>
        </w:tc>
      </w:tr>
      <w:tr w:rsidR="002E760F" w:rsidTr="00655B84">
        <w:tc>
          <w:tcPr>
            <w:tcW w:w="6379" w:type="dxa"/>
          </w:tcPr>
          <w:p w:rsidR="002E760F" w:rsidRDefault="002E760F" w:rsidP="00655B84">
            <w:pPr>
              <w:pStyle w:val="PargrafodaLista"/>
              <w:overflowPunct w:val="0"/>
              <w:autoSpaceDE w:val="0"/>
              <w:autoSpaceDN w:val="0"/>
              <w:adjustRightInd w:val="0"/>
              <w:ind w:left="0"/>
              <w:jc w:val="both"/>
              <w:textAlignment w:val="baseline"/>
              <w:rPr>
                <w:bCs/>
                <w:sz w:val="22"/>
              </w:rPr>
            </w:pPr>
            <w:r>
              <w:rPr>
                <w:bCs/>
                <w:sz w:val="22"/>
              </w:rPr>
              <w:t>SERVIÇOS PÚBLICOS</w:t>
            </w:r>
          </w:p>
        </w:tc>
        <w:tc>
          <w:tcPr>
            <w:tcW w:w="2693" w:type="dxa"/>
          </w:tcPr>
          <w:p w:rsidR="002E760F" w:rsidRDefault="002E760F" w:rsidP="00655B84">
            <w:pPr>
              <w:pStyle w:val="PargrafodaLista"/>
              <w:overflowPunct w:val="0"/>
              <w:autoSpaceDE w:val="0"/>
              <w:autoSpaceDN w:val="0"/>
              <w:adjustRightInd w:val="0"/>
              <w:ind w:left="0"/>
              <w:jc w:val="right"/>
              <w:textAlignment w:val="baseline"/>
              <w:rPr>
                <w:bCs/>
                <w:sz w:val="22"/>
              </w:rPr>
            </w:pPr>
            <w:r>
              <w:rPr>
                <w:bCs/>
                <w:sz w:val="22"/>
              </w:rPr>
              <w:t>R$ 850.000,00</w:t>
            </w:r>
          </w:p>
        </w:tc>
      </w:tr>
      <w:tr w:rsidR="002E760F" w:rsidTr="00655B84">
        <w:tc>
          <w:tcPr>
            <w:tcW w:w="6379" w:type="dxa"/>
          </w:tcPr>
          <w:p w:rsidR="002E760F" w:rsidRDefault="002E760F" w:rsidP="00655B84">
            <w:pPr>
              <w:pStyle w:val="PargrafodaLista"/>
              <w:overflowPunct w:val="0"/>
              <w:autoSpaceDE w:val="0"/>
              <w:autoSpaceDN w:val="0"/>
              <w:adjustRightInd w:val="0"/>
              <w:ind w:left="0"/>
              <w:jc w:val="both"/>
              <w:textAlignment w:val="baseline"/>
              <w:rPr>
                <w:bCs/>
                <w:sz w:val="22"/>
              </w:rPr>
            </w:pPr>
            <w:r>
              <w:rPr>
                <w:bCs/>
                <w:sz w:val="22"/>
              </w:rPr>
              <w:t>SAÚDE</w:t>
            </w:r>
          </w:p>
        </w:tc>
        <w:tc>
          <w:tcPr>
            <w:tcW w:w="2693" w:type="dxa"/>
          </w:tcPr>
          <w:p w:rsidR="002E760F" w:rsidRDefault="002E760F" w:rsidP="00655B84">
            <w:pPr>
              <w:pStyle w:val="PargrafodaLista"/>
              <w:overflowPunct w:val="0"/>
              <w:autoSpaceDE w:val="0"/>
              <w:autoSpaceDN w:val="0"/>
              <w:adjustRightInd w:val="0"/>
              <w:ind w:left="0"/>
              <w:jc w:val="right"/>
              <w:textAlignment w:val="baseline"/>
              <w:rPr>
                <w:bCs/>
                <w:sz w:val="22"/>
              </w:rPr>
            </w:pPr>
            <w:r>
              <w:rPr>
                <w:bCs/>
                <w:sz w:val="22"/>
              </w:rPr>
              <w:t>R$ 430.000,00</w:t>
            </w:r>
          </w:p>
        </w:tc>
      </w:tr>
      <w:tr w:rsidR="002E760F" w:rsidTr="00655B84">
        <w:tc>
          <w:tcPr>
            <w:tcW w:w="6379" w:type="dxa"/>
          </w:tcPr>
          <w:p w:rsidR="002E760F" w:rsidRDefault="002E760F" w:rsidP="00655B84">
            <w:pPr>
              <w:pStyle w:val="PargrafodaLista"/>
              <w:overflowPunct w:val="0"/>
              <w:autoSpaceDE w:val="0"/>
              <w:autoSpaceDN w:val="0"/>
              <w:adjustRightInd w:val="0"/>
              <w:ind w:left="0"/>
              <w:jc w:val="both"/>
              <w:textAlignment w:val="baseline"/>
              <w:rPr>
                <w:bCs/>
                <w:sz w:val="22"/>
              </w:rPr>
            </w:pPr>
            <w:r>
              <w:rPr>
                <w:bCs/>
                <w:sz w:val="22"/>
              </w:rPr>
              <w:t>ASSISTÊNCIA SOCIAL</w:t>
            </w:r>
          </w:p>
        </w:tc>
        <w:tc>
          <w:tcPr>
            <w:tcW w:w="2693" w:type="dxa"/>
          </w:tcPr>
          <w:p w:rsidR="002E760F" w:rsidRDefault="002E760F" w:rsidP="00655B84">
            <w:pPr>
              <w:pStyle w:val="PargrafodaLista"/>
              <w:overflowPunct w:val="0"/>
              <w:autoSpaceDE w:val="0"/>
              <w:autoSpaceDN w:val="0"/>
              <w:adjustRightInd w:val="0"/>
              <w:ind w:left="0"/>
              <w:jc w:val="right"/>
              <w:textAlignment w:val="baseline"/>
              <w:rPr>
                <w:bCs/>
                <w:sz w:val="22"/>
              </w:rPr>
            </w:pPr>
            <w:r>
              <w:rPr>
                <w:bCs/>
                <w:sz w:val="22"/>
              </w:rPr>
              <w:t>R$   40.000,00</w:t>
            </w:r>
          </w:p>
        </w:tc>
      </w:tr>
      <w:tr w:rsidR="002E760F" w:rsidRPr="00C73C02" w:rsidTr="00655B84">
        <w:tc>
          <w:tcPr>
            <w:tcW w:w="6379" w:type="dxa"/>
          </w:tcPr>
          <w:p w:rsidR="002E760F" w:rsidRPr="00C73C02" w:rsidRDefault="002E760F" w:rsidP="00655B84">
            <w:pPr>
              <w:pStyle w:val="PargrafodaLista"/>
              <w:overflowPunct w:val="0"/>
              <w:autoSpaceDE w:val="0"/>
              <w:autoSpaceDN w:val="0"/>
              <w:adjustRightInd w:val="0"/>
              <w:ind w:left="0"/>
              <w:jc w:val="both"/>
              <w:textAlignment w:val="baseline"/>
              <w:rPr>
                <w:b/>
                <w:bCs/>
                <w:sz w:val="22"/>
              </w:rPr>
            </w:pPr>
            <w:r w:rsidRPr="00C73C02">
              <w:rPr>
                <w:b/>
                <w:bCs/>
                <w:sz w:val="22"/>
              </w:rPr>
              <w:t>TOTAL</w:t>
            </w:r>
          </w:p>
        </w:tc>
        <w:tc>
          <w:tcPr>
            <w:tcW w:w="2693" w:type="dxa"/>
          </w:tcPr>
          <w:p w:rsidR="002E760F" w:rsidRPr="00C73C02" w:rsidRDefault="002E760F" w:rsidP="00655B84">
            <w:pPr>
              <w:pStyle w:val="PargrafodaLista"/>
              <w:overflowPunct w:val="0"/>
              <w:autoSpaceDE w:val="0"/>
              <w:autoSpaceDN w:val="0"/>
              <w:adjustRightInd w:val="0"/>
              <w:ind w:left="0"/>
              <w:jc w:val="right"/>
              <w:textAlignment w:val="baseline"/>
              <w:rPr>
                <w:b/>
                <w:bCs/>
                <w:sz w:val="22"/>
              </w:rPr>
            </w:pPr>
            <w:r w:rsidRPr="00C73C02">
              <w:rPr>
                <w:b/>
                <w:bCs/>
                <w:sz w:val="22"/>
              </w:rPr>
              <w:t>R$ 1.870.000,00</w:t>
            </w:r>
          </w:p>
        </w:tc>
      </w:tr>
    </w:tbl>
    <w:p w:rsidR="002E760F" w:rsidRDefault="002E760F" w:rsidP="002E760F">
      <w:pPr>
        <w:overflowPunct w:val="0"/>
        <w:autoSpaceDE w:val="0"/>
        <w:autoSpaceDN w:val="0"/>
        <w:adjustRightInd w:val="0"/>
        <w:spacing w:after="0" w:line="240" w:lineRule="auto"/>
        <w:jc w:val="both"/>
        <w:textAlignment w:val="baseline"/>
        <w:rPr>
          <w:rFonts w:eastAsia="Times New Roman"/>
          <w:b/>
          <w:sz w:val="22"/>
        </w:rPr>
      </w:pPr>
    </w:p>
    <w:p w:rsidR="002E760F" w:rsidRDefault="002E760F" w:rsidP="002E760F">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Dos valores apresentados, serão para cobrir as despesas de aquisição de peças e serviços, inicialmente a distribuição será de 60% para aquisição de peças e 40% para despesas com serviços. A distribuição informada não será definitiva, havendo necessidade de remanejar os valores sem ultrapassar os limites descritos, será perfeitamente possível, desde que devidamente justificado. </w:t>
      </w:r>
    </w:p>
    <w:p w:rsidR="002E760F" w:rsidRDefault="002E760F" w:rsidP="00F50485">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p>
    <w:p w:rsidR="00F50485" w:rsidRPr="000B3255" w:rsidRDefault="00F50485" w:rsidP="00F50485">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0B3255">
        <w:rPr>
          <w:rFonts w:eastAsia="Times New Roman"/>
          <w:b/>
          <w:iCs/>
          <w:sz w:val="24"/>
          <w:szCs w:val="24"/>
        </w:rPr>
        <w:t>CLÁUSULA SEGUNDA – DA OBRIGAÇÃO DAS PARTES</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bCs/>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 xml:space="preserve">2.1 - </w:t>
      </w:r>
      <w:r w:rsidRPr="000B3255">
        <w:rPr>
          <w:rFonts w:eastAsia="Times New Roman"/>
          <w:iCs/>
          <w:sz w:val="24"/>
          <w:szCs w:val="24"/>
        </w:rPr>
        <w:t>Além das obrigações resultantes da observância da Lei 8.666/93 são obrigações da CONTRATADA:</w:t>
      </w: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sz w:val="24"/>
          <w:szCs w:val="24"/>
        </w:rPr>
      </w:pPr>
      <w:r w:rsidRPr="000B3255">
        <w:rPr>
          <w:rFonts w:eastAsia="Times New Roman"/>
          <w:b/>
          <w:bCs/>
          <w:iCs/>
          <w:sz w:val="24"/>
          <w:szCs w:val="24"/>
        </w:rPr>
        <w:t>I</w:t>
      </w:r>
      <w:r w:rsidRPr="000B3255">
        <w:rPr>
          <w:rFonts w:eastAsia="Times New Roman"/>
          <w:iCs/>
          <w:sz w:val="24"/>
          <w:szCs w:val="24"/>
        </w:rPr>
        <w:t xml:space="preserve"> Executar e entregar com pontualidade o serviço ofertado</w:t>
      </w: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sidRPr="000B3255">
        <w:rPr>
          <w:rFonts w:eastAsia="Times New Roman"/>
          <w:b/>
          <w:bCs/>
          <w:iCs/>
          <w:sz w:val="24"/>
          <w:szCs w:val="24"/>
        </w:rPr>
        <w:t>II</w:t>
      </w:r>
      <w:r w:rsidRPr="000B3255">
        <w:rPr>
          <w:rFonts w:eastAsia="Times New Roman"/>
          <w:iCs/>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sz w:val="24"/>
          <w:szCs w:val="24"/>
        </w:rPr>
      </w:pPr>
      <w:r w:rsidRPr="000B3255">
        <w:rPr>
          <w:rFonts w:eastAsia="Times New Roman"/>
          <w:b/>
          <w:bCs/>
          <w:iCs/>
          <w:sz w:val="24"/>
          <w:szCs w:val="24"/>
        </w:rPr>
        <w:t>III</w:t>
      </w:r>
      <w:r w:rsidRPr="000B3255">
        <w:rPr>
          <w:rFonts w:eastAsia="Times New Roman"/>
          <w:iCs/>
          <w:sz w:val="24"/>
          <w:szCs w:val="24"/>
        </w:rPr>
        <w:t xml:space="preserve"> Atender com prontidão as reclamações por parte do recebedor dos serviços e do fiscal do contrato.</w:t>
      </w: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sz w:val="24"/>
          <w:szCs w:val="24"/>
        </w:rPr>
      </w:pPr>
      <w:r w:rsidRPr="000B3255">
        <w:rPr>
          <w:rFonts w:eastAsia="Times New Roman"/>
          <w:b/>
          <w:bCs/>
          <w:iCs/>
          <w:sz w:val="24"/>
          <w:szCs w:val="24"/>
        </w:rPr>
        <w:t>IV</w:t>
      </w:r>
      <w:r w:rsidRPr="000B3255">
        <w:rPr>
          <w:rFonts w:eastAsia="Times New Roman"/>
          <w:iCs/>
          <w:sz w:val="24"/>
          <w:szCs w:val="24"/>
        </w:rPr>
        <w:t xml:space="preserve"> Manter todas as condições de habilitação exigidas na presente licitação:</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color w:val="FF0000"/>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2.2</w:t>
      </w:r>
      <w:r w:rsidRPr="000B3255">
        <w:rPr>
          <w:rFonts w:eastAsia="Times New Roman"/>
          <w:iCs/>
          <w:sz w:val="24"/>
          <w:szCs w:val="24"/>
        </w:rPr>
        <w:t xml:space="preserve"> - Além das obrigações resultantes da observância da Lei 8.666/93 são obrigações da CONTRATANTE</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0B3255">
        <w:rPr>
          <w:rFonts w:eastAsia="Times New Roman"/>
          <w:b/>
          <w:bCs/>
          <w:iCs/>
          <w:sz w:val="24"/>
          <w:szCs w:val="24"/>
        </w:rPr>
        <w:lastRenderedPageBreak/>
        <w:t xml:space="preserve">I </w:t>
      </w:r>
      <w:r w:rsidRPr="000B3255">
        <w:rPr>
          <w:rFonts w:eastAsia="Times New Roman"/>
          <w:iCs/>
          <w:sz w:val="24"/>
          <w:szCs w:val="24"/>
        </w:rPr>
        <w:t>Cumprir todos os compromissos financeiros assumidos com a CONTRATADA;</w:t>
      </w:r>
    </w:p>
    <w:p w:rsidR="00F50485" w:rsidRPr="000B3255" w:rsidRDefault="00F50485" w:rsidP="00F5048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50485" w:rsidRPr="000B3255" w:rsidRDefault="00F50485" w:rsidP="00F5048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0B3255">
        <w:rPr>
          <w:rFonts w:eastAsia="Times New Roman"/>
          <w:b/>
          <w:bCs/>
          <w:iCs/>
          <w:sz w:val="24"/>
          <w:szCs w:val="24"/>
        </w:rPr>
        <w:t>II</w:t>
      </w:r>
      <w:r w:rsidRPr="000B3255">
        <w:rPr>
          <w:rFonts w:eastAsia="Times New Roman"/>
          <w:iCs/>
          <w:sz w:val="24"/>
          <w:szCs w:val="24"/>
        </w:rPr>
        <w:t xml:space="preserve"> Notificar, formal e tempestivamente, a CONTRATADA sobre as irregularidades observadas no cumprimento deste Contrato.</w:t>
      </w:r>
    </w:p>
    <w:p w:rsidR="00F50485" w:rsidRPr="000B3255" w:rsidRDefault="00F50485" w:rsidP="00F5048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50485" w:rsidRPr="000B3255" w:rsidRDefault="00F50485" w:rsidP="00F5048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0B3255">
        <w:rPr>
          <w:rFonts w:eastAsia="Times New Roman"/>
          <w:b/>
          <w:bCs/>
          <w:iCs/>
          <w:sz w:val="24"/>
          <w:szCs w:val="24"/>
        </w:rPr>
        <w:t>III</w:t>
      </w:r>
      <w:r w:rsidRPr="000B3255">
        <w:rPr>
          <w:rFonts w:eastAsia="Times New Roman"/>
          <w:iCs/>
          <w:sz w:val="24"/>
          <w:szCs w:val="24"/>
        </w:rPr>
        <w:t xml:space="preserve"> Notificar a CONTRATADA por escrito e com antecedência, sobre multas, penalidades e quaisquer débitos de sua responsabilidade;</w:t>
      </w:r>
    </w:p>
    <w:p w:rsidR="00F50485" w:rsidRPr="000B3255" w:rsidRDefault="00F50485" w:rsidP="00F5048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ind w:left="360"/>
        <w:jc w:val="both"/>
        <w:textAlignment w:val="baseline"/>
        <w:rPr>
          <w:rFonts w:eastAsia="Times New Roman"/>
          <w:iCs/>
          <w:sz w:val="24"/>
          <w:szCs w:val="24"/>
        </w:rPr>
      </w:pPr>
      <w:r w:rsidRPr="000B3255">
        <w:rPr>
          <w:rFonts w:eastAsia="Times New Roman"/>
          <w:b/>
          <w:bCs/>
          <w:iCs/>
          <w:sz w:val="24"/>
          <w:szCs w:val="24"/>
        </w:rPr>
        <w:t>IV</w:t>
      </w:r>
      <w:r>
        <w:rPr>
          <w:rFonts w:eastAsia="Times New Roman"/>
          <w:b/>
          <w:bCs/>
          <w:iCs/>
          <w:sz w:val="24"/>
          <w:szCs w:val="24"/>
        </w:rPr>
        <w:t xml:space="preserve"> </w:t>
      </w:r>
      <w:r w:rsidRPr="000B3255">
        <w:rPr>
          <w:rFonts w:eastAsia="Times New Roman"/>
          <w:iCs/>
          <w:sz w:val="24"/>
          <w:szCs w:val="24"/>
        </w:rPr>
        <w:t>Aplicar as sanções administrativas contratuais pertinentes, em caso de inadimplemento.</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b/>
          <w:iCs/>
          <w:sz w:val="24"/>
          <w:szCs w:val="24"/>
        </w:rPr>
      </w:pPr>
      <w:r w:rsidRPr="000B3255">
        <w:rPr>
          <w:rFonts w:eastAsia="Times New Roman"/>
          <w:b/>
          <w:iCs/>
          <w:sz w:val="24"/>
          <w:szCs w:val="24"/>
        </w:rPr>
        <w:t>CLAUSULA TERCEIRA - FORMA DE PRESTAÇÃO DOS SERVIÇOS</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w:t>
      </w:r>
      <w:r w:rsidRPr="000B3255">
        <w:rPr>
          <w:rFonts w:eastAsia="Times New Roman"/>
          <w:b/>
          <w:bCs/>
          <w:sz w:val="24"/>
          <w:szCs w:val="24"/>
        </w:rPr>
        <w:t>.1</w:t>
      </w:r>
      <w:r w:rsidRPr="000B3255">
        <w:rPr>
          <w:rFonts w:eastAsia="Times New Roman"/>
          <w:sz w:val="24"/>
          <w:szCs w:val="24"/>
        </w:rPr>
        <w:t xml:space="preserve"> – A contratada deverá iniciar a execução dos serviços os prazos máximos de 30 (trinta) a partir do recebimento da ordem de execução de serviço emitida pela fiscal de contrato devidamente assinada, a fase de  implantação do serviço não deverá ultrapassar esse período, se por qualquer motivo esse período não seja suficiente a contratada deverá solicitar por escrito e devidamente justificado o atraso, passível de ser aplicação de penalidades prevista nesse instrumento;</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F50485" w:rsidRDefault="00F50485" w:rsidP="002E760F">
      <w:pPr>
        <w:pStyle w:val="PargrafodaLista"/>
        <w:numPr>
          <w:ilvl w:val="0"/>
          <w:numId w:val="26"/>
        </w:numPr>
        <w:overflowPunct w:val="0"/>
        <w:autoSpaceDE w:val="0"/>
        <w:autoSpaceDN w:val="0"/>
        <w:adjustRightInd w:val="0"/>
        <w:spacing w:after="0" w:line="240" w:lineRule="auto"/>
        <w:jc w:val="both"/>
        <w:textAlignment w:val="baseline"/>
        <w:rPr>
          <w:snapToGrid w:val="0"/>
          <w:sz w:val="24"/>
          <w:szCs w:val="24"/>
        </w:rPr>
      </w:pPr>
      <w:r w:rsidRPr="00F50485">
        <w:rPr>
          <w:snapToGrid w:val="0"/>
          <w:sz w:val="24"/>
          <w:szCs w:val="24"/>
        </w:rPr>
        <w:t xml:space="preserve">Contratação de empresa prestadora de serviços especializados com disponibilização de sistema de dados para gerenciamento que utilize tecnologia de cartão magnético com administração e controle e emissão de relatórios, para atender a </w:t>
      </w:r>
      <w:r w:rsidRPr="00F50485">
        <w:rPr>
          <w:bCs/>
          <w:snapToGrid w:val="0"/>
          <w:sz w:val="24"/>
          <w:szCs w:val="24"/>
        </w:rPr>
        <w:t>PREFEITURA MUNICIPAL DE NAVIRAÍ</w:t>
      </w:r>
      <w:r w:rsidRPr="00F50485">
        <w:rPr>
          <w:snapToGrid w:val="0"/>
          <w:sz w:val="24"/>
          <w:szCs w:val="24"/>
        </w:rPr>
        <w:t>, em sua frota veicular e de equipamentos, com manutenção preventiva, corretiva e substituição de peças, acessórios com o credenciamento de prestadores de serviços, empresas apta a fornecimento de peças.</w:t>
      </w:r>
    </w:p>
    <w:p w:rsidR="00F50485" w:rsidRPr="000B3255" w:rsidRDefault="00F50485" w:rsidP="00F50485">
      <w:pPr>
        <w:spacing w:after="0" w:line="240" w:lineRule="auto"/>
        <w:ind w:left="426" w:hanging="426"/>
        <w:jc w:val="both"/>
        <w:rPr>
          <w:rFonts w:eastAsia="Times New Roman"/>
          <w:bCs/>
          <w:snapToGrid w:val="0"/>
          <w:sz w:val="24"/>
          <w:szCs w:val="24"/>
          <w:lang w:eastAsia="pt-BR"/>
        </w:rPr>
      </w:pPr>
    </w:p>
    <w:p w:rsidR="00F50485" w:rsidRPr="00F50485" w:rsidRDefault="00F50485" w:rsidP="002E760F">
      <w:pPr>
        <w:pStyle w:val="PargrafodaLista"/>
        <w:numPr>
          <w:ilvl w:val="0"/>
          <w:numId w:val="26"/>
        </w:numPr>
        <w:overflowPunct w:val="0"/>
        <w:autoSpaceDE w:val="0"/>
        <w:autoSpaceDN w:val="0"/>
        <w:adjustRightInd w:val="0"/>
        <w:spacing w:after="0" w:line="240" w:lineRule="auto"/>
        <w:jc w:val="both"/>
        <w:textAlignment w:val="baseline"/>
        <w:rPr>
          <w:bCs/>
          <w:snapToGrid w:val="0"/>
          <w:sz w:val="24"/>
          <w:szCs w:val="24"/>
          <w:lang w:eastAsia="pt-BR"/>
        </w:rPr>
      </w:pPr>
      <w:r w:rsidRPr="00F50485">
        <w:rPr>
          <w:bCs/>
          <w:snapToGrid w:val="0"/>
          <w:sz w:val="24"/>
          <w:szCs w:val="24"/>
          <w:lang w:eastAsia="pt-BR"/>
        </w:rPr>
        <w:t>Disponibilização de sistema de gerenciamento integrado, em condições de oferecer relatórios gerenciais de controle das despesas de manutenção da frota, assim como de sistemas operacionais para processamento das informações por meio da INTERNET, que permitam a importação para Excel;</w:t>
      </w:r>
    </w:p>
    <w:p w:rsidR="00F50485" w:rsidRPr="000B3255" w:rsidRDefault="00F50485" w:rsidP="00F50485">
      <w:pPr>
        <w:overflowPunct w:val="0"/>
        <w:autoSpaceDE w:val="0"/>
        <w:autoSpaceDN w:val="0"/>
        <w:adjustRightInd w:val="0"/>
        <w:spacing w:after="0" w:line="240" w:lineRule="auto"/>
        <w:textAlignment w:val="baseline"/>
        <w:rPr>
          <w:rFonts w:eastAsia="Times New Roman"/>
          <w:bCs/>
          <w:sz w:val="24"/>
          <w:szCs w:val="24"/>
        </w:rPr>
      </w:pPr>
    </w:p>
    <w:p w:rsidR="00F50485" w:rsidRPr="000B3255" w:rsidRDefault="00F50485" w:rsidP="002E760F">
      <w:pPr>
        <w:pStyle w:val="PargrafodaLista"/>
        <w:numPr>
          <w:ilvl w:val="0"/>
          <w:numId w:val="26"/>
        </w:numPr>
        <w:overflowPunct w:val="0"/>
        <w:autoSpaceDE w:val="0"/>
        <w:autoSpaceDN w:val="0"/>
        <w:adjustRightInd w:val="0"/>
        <w:spacing w:after="0" w:line="240" w:lineRule="auto"/>
        <w:jc w:val="both"/>
        <w:textAlignment w:val="baseline"/>
        <w:rPr>
          <w:bCs/>
          <w:snapToGrid w:val="0"/>
          <w:sz w:val="24"/>
          <w:szCs w:val="24"/>
          <w:lang w:eastAsia="pt-BR"/>
        </w:rPr>
      </w:pPr>
      <w:r w:rsidRPr="000B3255">
        <w:rPr>
          <w:bCs/>
          <w:snapToGrid w:val="0"/>
          <w:sz w:val="24"/>
          <w:szCs w:val="24"/>
          <w:lang w:eastAsia="pt-BR"/>
        </w:rPr>
        <w:t>Informatização dos dados da vida mecânica dos veículos, tais como: quilometragem, custos, identificação do veículo e respectiva unidade de lotação, datas e horários, tipos de peças, componentes e serviços, a serem alimentados por meio eletrônico em base gerencial de dados disponíveis para a Prefeitura Municipal de NAVIRAÍ-MS.</w:t>
      </w:r>
    </w:p>
    <w:p w:rsidR="00F50485" w:rsidRPr="000B3255" w:rsidRDefault="00F50485" w:rsidP="00F50485">
      <w:pPr>
        <w:pStyle w:val="PargrafodaLista"/>
        <w:overflowPunct w:val="0"/>
        <w:autoSpaceDE w:val="0"/>
        <w:autoSpaceDN w:val="0"/>
        <w:adjustRightInd w:val="0"/>
        <w:spacing w:after="0" w:line="240" w:lineRule="auto"/>
        <w:ind w:left="1080"/>
        <w:jc w:val="both"/>
        <w:textAlignment w:val="baseline"/>
        <w:rPr>
          <w:bCs/>
          <w:snapToGrid w:val="0"/>
          <w:sz w:val="24"/>
          <w:szCs w:val="24"/>
          <w:lang w:eastAsia="pt-BR"/>
        </w:rPr>
      </w:pPr>
    </w:p>
    <w:p w:rsidR="00F50485" w:rsidRPr="000B3255" w:rsidRDefault="00F50485" w:rsidP="002E760F">
      <w:pPr>
        <w:pStyle w:val="PargrafodaLista"/>
        <w:numPr>
          <w:ilvl w:val="0"/>
          <w:numId w:val="26"/>
        </w:numPr>
        <w:overflowPunct w:val="0"/>
        <w:autoSpaceDE w:val="0"/>
        <w:autoSpaceDN w:val="0"/>
        <w:adjustRightInd w:val="0"/>
        <w:spacing w:after="0" w:line="240" w:lineRule="auto"/>
        <w:jc w:val="both"/>
        <w:textAlignment w:val="baseline"/>
        <w:rPr>
          <w:bCs/>
          <w:snapToGrid w:val="0"/>
          <w:sz w:val="24"/>
          <w:szCs w:val="24"/>
          <w:lang w:eastAsia="pt-BR"/>
        </w:rPr>
      </w:pPr>
      <w:r w:rsidRPr="000B3255">
        <w:rPr>
          <w:bCs/>
          <w:snapToGrid w:val="0"/>
          <w:sz w:val="24"/>
          <w:szCs w:val="24"/>
          <w:lang w:eastAsia="pt-BR"/>
        </w:rPr>
        <w:t>Credenciamento de rede de oficinas mecânicas especializadas em serviços técnicos de manutenção de veículos, equipadas para aceitar transações do sistema tecnológico da prestadora do serviço e que possuam, no mínimo, a estrutura a relacionada no item seguinte;</w:t>
      </w:r>
    </w:p>
    <w:p w:rsidR="00F50485" w:rsidRPr="000B3255" w:rsidRDefault="00F50485" w:rsidP="00F50485">
      <w:pPr>
        <w:spacing w:after="0" w:line="240" w:lineRule="auto"/>
        <w:ind w:left="426" w:hanging="426"/>
        <w:jc w:val="both"/>
        <w:rPr>
          <w:rFonts w:eastAsia="Times New Roman"/>
          <w:bCs/>
          <w:snapToGrid w:val="0"/>
          <w:sz w:val="24"/>
          <w:szCs w:val="24"/>
          <w:lang w:eastAsia="pt-BR"/>
        </w:rPr>
      </w:pPr>
    </w:p>
    <w:p w:rsidR="00F50485" w:rsidRPr="000B3255" w:rsidRDefault="00F50485" w:rsidP="002E760F">
      <w:pPr>
        <w:pStyle w:val="PargrafodaLista"/>
        <w:numPr>
          <w:ilvl w:val="0"/>
          <w:numId w:val="26"/>
        </w:numPr>
        <w:overflowPunct w:val="0"/>
        <w:autoSpaceDE w:val="0"/>
        <w:autoSpaceDN w:val="0"/>
        <w:adjustRightInd w:val="0"/>
        <w:spacing w:after="0" w:line="240" w:lineRule="auto"/>
        <w:jc w:val="both"/>
        <w:textAlignment w:val="baseline"/>
        <w:rPr>
          <w:bCs/>
          <w:snapToGrid w:val="0"/>
          <w:sz w:val="24"/>
          <w:szCs w:val="24"/>
          <w:lang w:eastAsia="pt-BR"/>
        </w:rPr>
      </w:pPr>
      <w:r w:rsidRPr="000B3255">
        <w:rPr>
          <w:bCs/>
          <w:snapToGrid w:val="0"/>
          <w:sz w:val="24"/>
          <w:szCs w:val="24"/>
          <w:lang w:eastAsia="pt-BR"/>
        </w:rPr>
        <w:t>Existência de sistema tecnológico integrado para viabilizar prestação de serviço e/ou fornecimento de peças e acessórios com intuito de garantira  manutenção da frota de veículos da Prefeitura Municipal de NAVIRAÍ-MS, junto às oficinas credenciadas;</w:t>
      </w:r>
    </w:p>
    <w:p w:rsidR="00F50485" w:rsidRPr="000B3255" w:rsidRDefault="00F50485" w:rsidP="00F50485">
      <w:pPr>
        <w:pStyle w:val="PargrafodaLista"/>
        <w:overflowPunct w:val="0"/>
        <w:autoSpaceDE w:val="0"/>
        <w:autoSpaceDN w:val="0"/>
        <w:adjustRightInd w:val="0"/>
        <w:spacing w:after="0" w:line="240" w:lineRule="auto"/>
        <w:ind w:left="1080"/>
        <w:jc w:val="both"/>
        <w:textAlignment w:val="baseline"/>
        <w:rPr>
          <w:bCs/>
          <w:snapToGrid w:val="0"/>
          <w:sz w:val="24"/>
          <w:szCs w:val="24"/>
          <w:lang w:eastAsia="pt-BR"/>
        </w:rPr>
      </w:pPr>
    </w:p>
    <w:p w:rsidR="00F50485" w:rsidRPr="000B3255" w:rsidRDefault="00F50485" w:rsidP="002E760F">
      <w:pPr>
        <w:numPr>
          <w:ilvl w:val="0"/>
          <w:numId w:val="26"/>
        </w:numPr>
        <w:overflowPunct w:val="0"/>
        <w:autoSpaceDE w:val="0"/>
        <w:autoSpaceDN w:val="0"/>
        <w:adjustRightInd w:val="0"/>
        <w:spacing w:after="0" w:line="240" w:lineRule="auto"/>
        <w:textAlignment w:val="baseline"/>
        <w:rPr>
          <w:rFonts w:eastAsia="Times New Roman"/>
          <w:bCs/>
          <w:sz w:val="24"/>
          <w:szCs w:val="24"/>
        </w:rPr>
      </w:pPr>
      <w:r w:rsidRPr="000B3255">
        <w:rPr>
          <w:rFonts w:eastAsia="Times New Roman"/>
          <w:bCs/>
          <w:sz w:val="24"/>
          <w:szCs w:val="24"/>
        </w:rPr>
        <w:lastRenderedPageBreak/>
        <w:t>Prestação de serviço de suporte técnico através de Central de Atendimento, por telefone e Internet, através de ligação 0800 ou 4004, com funcionamento 24 horas/dia.</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3</w:t>
      </w:r>
      <w:r w:rsidRPr="000B3255">
        <w:rPr>
          <w:rFonts w:eastAsia="Times New Roman"/>
          <w:b/>
          <w:sz w:val="24"/>
          <w:szCs w:val="24"/>
        </w:rPr>
        <w:t xml:space="preserve">.1.1 – </w:t>
      </w:r>
      <w:r w:rsidRPr="000B3255">
        <w:rPr>
          <w:rFonts w:eastAsia="Times New Roman"/>
          <w:sz w:val="24"/>
          <w:szCs w:val="24"/>
        </w:rPr>
        <w:t>A empresa deverá implantar o sistema nos locais indicados pela Gerência solicitante, bem como realizar treinamento com os servidores eu irão operacionalizar o sistema.</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F50485" w:rsidRDefault="00F50485" w:rsidP="002E760F">
      <w:pPr>
        <w:pStyle w:val="PargrafodaLista"/>
        <w:numPr>
          <w:ilvl w:val="0"/>
          <w:numId w:val="27"/>
        </w:numPr>
        <w:overflowPunct w:val="0"/>
        <w:autoSpaceDE w:val="0"/>
        <w:autoSpaceDN w:val="0"/>
        <w:adjustRightInd w:val="0"/>
        <w:spacing w:after="0" w:line="240" w:lineRule="auto"/>
        <w:jc w:val="both"/>
        <w:textAlignment w:val="baseline"/>
        <w:rPr>
          <w:sz w:val="24"/>
          <w:szCs w:val="24"/>
        </w:rPr>
      </w:pPr>
      <w:r w:rsidRPr="00F50485">
        <w:rPr>
          <w:sz w:val="24"/>
          <w:szCs w:val="24"/>
        </w:rPr>
        <w:t>A capacitação deverá obedecer a parâmetros mínimos como:</w:t>
      </w:r>
    </w:p>
    <w:p w:rsidR="00F50485" w:rsidRPr="000B3255" w:rsidRDefault="00F50485" w:rsidP="00F50485">
      <w:pPr>
        <w:pStyle w:val="PargrafodaLista"/>
        <w:overflowPunct w:val="0"/>
        <w:autoSpaceDE w:val="0"/>
        <w:autoSpaceDN w:val="0"/>
        <w:adjustRightInd w:val="0"/>
        <w:spacing w:after="0" w:line="240" w:lineRule="auto"/>
        <w:ind w:left="1080"/>
        <w:jc w:val="both"/>
        <w:textAlignment w:val="baseline"/>
        <w:rPr>
          <w:sz w:val="24"/>
          <w:szCs w:val="24"/>
        </w:rPr>
      </w:pPr>
    </w:p>
    <w:p w:rsidR="00F50485" w:rsidRPr="000B3255" w:rsidRDefault="00F50485" w:rsidP="002E760F">
      <w:pPr>
        <w:pStyle w:val="PargrafodaLista"/>
        <w:numPr>
          <w:ilvl w:val="0"/>
          <w:numId w:val="28"/>
        </w:numPr>
        <w:overflowPunct w:val="0"/>
        <w:autoSpaceDE w:val="0"/>
        <w:autoSpaceDN w:val="0"/>
        <w:adjustRightInd w:val="0"/>
        <w:spacing w:after="0" w:line="240" w:lineRule="auto"/>
        <w:jc w:val="both"/>
        <w:textAlignment w:val="baseline"/>
        <w:rPr>
          <w:sz w:val="24"/>
          <w:szCs w:val="24"/>
        </w:rPr>
      </w:pPr>
      <w:r w:rsidRPr="000B3255">
        <w:rPr>
          <w:sz w:val="24"/>
          <w:szCs w:val="24"/>
        </w:rPr>
        <w:t>Carga horária mínima de 12 (doze) horas, na etapa de implantação;</w:t>
      </w:r>
    </w:p>
    <w:p w:rsidR="00F50485" w:rsidRPr="00F50485" w:rsidRDefault="00F50485" w:rsidP="002E760F">
      <w:pPr>
        <w:pStyle w:val="PargrafodaLista"/>
        <w:numPr>
          <w:ilvl w:val="0"/>
          <w:numId w:val="28"/>
        </w:numPr>
        <w:overflowPunct w:val="0"/>
        <w:autoSpaceDE w:val="0"/>
        <w:autoSpaceDN w:val="0"/>
        <w:adjustRightInd w:val="0"/>
        <w:spacing w:after="0" w:line="240" w:lineRule="auto"/>
        <w:jc w:val="both"/>
        <w:textAlignment w:val="baseline"/>
        <w:rPr>
          <w:sz w:val="24"/>
          <w:szCs w:val="24"/>
        </w:rPr>
      </w:pPr>
      <w:r w:rsidRPr="00F50485">
        <w:rPr>
          <w:sz w:val="24"/>
          <w:szCs w:val="24"/>
        </w:rPr>
        <w:t>Material de apoio como manual técnico que poderá ter formato de apostila, ilustrando passo a passo a utilização do sistema;</w:t>
      </w:r>
    </w:p>
    <w:p w:rsidR="00F50485" w:rsidRPr="000B3255" w:rsidRDefault="00F50485" w:rsidP="002E760F">
      <w:pPr>
        <w:pStyle w:val="PargrafodaLista"/>
        <w:numPr>
          <w:ilvl w:val="0"/>
          <w:numId w:val="28"/>
        </w:numPr>
        <w:overflowPunct w:val="0"/>
        <w:autoSpaceDE w:val="0"/>
        <w:autoSpaceDN w:val="0"/>
        <w:adjustRightInd w:val="0"/>
        <w:spacing w:after="0" w:line="240" w:lineRule="auto"/>
        <w:jc w:val="both"/>
        <w:textAlignment w:val="baseline"/>
        <w:rPr>
          <w:sz w:val="24"/>
          <w:szCs w:val="24"/>
        </w:rPr>
      </w:pPr>
      <w:r w:rsidRPr="000B3255">
        <w:rPr>
          <w:sz w:val="24"/>
          <w:szCs w:val="24"/>
        </w:rPr>
        <w:t>Cadastramento dos servidores que irão operacionalizar o sistema;</w:t>
      </w:r>
    </w:p>
    <w:p w:rsidR="00F50485" w:rsidRPr="000B3255" w:rsidRDefault="00F50485" w:rsidP="002E760F">
      <w:pPr>
        <w:pStyle w:val="PargrafodaLista"/>
        <w:numPr>
          <w:ilvl w:val="0"/>
          <w:numId w:val="28"/>
        </w:numPr>
        <w:overflowPunct w:val="0"/>
        <w:autoSpaceDE w:val="0"/>
        <w:autoSpaceDN w:val="0"/>
        <w:adjustRightInd w:val="0"/>
        <w:spacing w:after="0" w:line="240" w:lineRule="auto"/>
        <w:jc w:val="both"/>
        <w:textAlignment w:val="baseline"/>
        <w:rPr>
          <w:sz w:val="24"/>
          <w:szCs w:val="24"/>
        </w:rPr>
      </w:pPr>
      <w:r w:rsidRPr="000B3255">
        <w:rPr>
          <w:sz w:val="24"/>
          <w:szCs w:val="24"/>
        </w:rPr>
        <w:t>Esclarecimentos sob a responsabilidade na utilização das senhas;</w:t>
      </w:r>
    </w:p>
    <w:p w:rsidR="00F50485" w:rsidRPr="000B3255" w:rsidRDefault="00F50485" w:rsidP="002E760F">
      <w:pPr>
        <w:pStyle w:val="PargrafodaLista"/>
        <w:numPr>
          <w:ilvl w:val="0"/>
          <w:numId w:val="28"/>
        </w:numPr>
        <w:overflowPunct w:val="0"/>
        <w:autoSpaceDE w:val="0"/>
        <w:autoSpaceDN w:val="0"/>
        <w:adjustRightInd w:val="0"/>
        <w:spacing w:after="0" w:line="240" w:lineRule="auto"/>
        <w:jc w:val="both"/>
        <w:textAlignment w:val="baseline"/>
        <w:rPr>
          <w:sz w:val="24"/>
          <w:szCs w:val="24"/>
        </w:rPr>
      </w:pPr>
      <w:r w:rsidRPr="000B3255">
        <w:rPr>
          <w:sz w:val="24"/>
          <w:szCs w:val="24"/>
        </w:rPr>
        <w:t>Oferecer capacitação de no mínimo 04 (quatro) horas, todas as vezes que o sistema sofrer atualizações;</w:t>
      </w:r>
    </w:p>
    <w:p w:rsidR="00F50485" w:rsidRPr="000B3255" w:rsidRDefault="00F50485" w:rsidP="002E760F">
      <w:pPr>
        <w:pStyle w:val="PargrafodaLista"/>
        <w:numPr>
          <w:ilvl w:val="0"/>
          <w:numId w:val="28"/>
        </w:numPr>
        <w:overflowPunct w:val="0"/>
        <w:autoSpaceDE w:val="0"/>
        <w:autoSpaceDN w:val="0"/>
        <w:adjustRightInd w:val="0"/>
        <w:spacing w:after="0" w:line="240" w:lineRule="auto"/>
        <w:jc w:val="both"/>
        <w:textAlignment w:val="baseline"/>
        <w:rPr>
          <w:sz w:val="24"/>
          <w:szCs w:val="24"/>
        </w:rPr>
      </w:pPr>
      <w:r w:rsidRPr="000B3255">
        <w:rPr>
          <w:sz w:val="24"/>
          <w:szCs w:val="24"/>
        </w:rPr>
        <w:t xml:space="preserve">No curso do contrato todas as vezes que houver a necessidade de capacitar novo servidor para operacionalizar o sistema a carga horaria mínima de treinamento será de no mínimo 04 (quatro) horas. </w:t>
      </w:r>
    </w:p>
    <w:p w:rsidR="00F50485" w:rsidRPr="000B3255" w:rsidRDefault="00F50485" w:rsidP="002E760F">
      <w:pPr>
        <w:pStyle w:val="PargrafodaLista"/>
        <w:numPr>
          <w:ilvl w:val="0"/>
          <w:numId w:val="28"/>
        </w:numPr>
        <w:overflowPunct w:val="0"/>
        <w:autoSpaceDE w:val="0"/>
        <w:autoSpaceDN w:val="0"/>
        <w:adjustRightInd w:val="0"/>
        <w:spacing w:after="0" w:line="240" w:lineRule="auto"/>
        <w:jc w:val="both"/>
        <w:textAlignment w:val="baseline"/>
        <w:rPr>
          <w:sz w:val="24"/>
          <w:szCs w:val="24"/>
        </w:rPr>
      </w:pPr>
      <w:r w:rsidRPr="000B3255">
        <w:rPr>
          <w:sz w:val="24"/>
          <w:szCs w:val="24"/>
        </w:rPr>
        <w:t xml:space="preserve">Emissão de certificado com carga horaria mínima, garantindo que o servidor foi capacitado para operar o sistema e que conhece todas as diretrizes para garantir a realização de seu serviço com zelo e competência. </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0B3255" w:rsidRDefault="00F50485" w:rsidP="00F50485">
      <w:pPr>
        <w:autoSpaceDE w:val="0"/>
        <w:autoSpaceDN w:val="0"/>
        <w:adjustRightInd w:val="0"/>
        <w:spacing w:after="0" w:line="240" w:lineRule="auto"/>
        <w:jc w:val="both"/>
        <w:rPr>
          <w:b/>
          <w:sz w:val="24"/>
          <w:szCs w:val="24"/>
        </w:rPr>
      </w:pPr>
      <w:r>
        <w:rPr>
          <w:b/>
          <w:sz w:val="24"/>
          <w:szCs w:val="24"/>
        </w:rPr>
        <w:t>3</w:t>
      </w:r>
      <w:r w:rsidRPr="000B3255">
        <w:rPr>
          <w:b/>
          <w:sz w:val="24"/>
          <w:szCs w:val="24"/>
        </w:rPr>
        <w:t xml:space="preserve">.1.2 – </w:t>
      </w:r>
      <w:r w:rsidRPr="000B3255">
        <w:rPr>
          <w:sz w:val="24"/>
          <w:szCs w:val="24"/>
        </w:rPr>
        <w:t>A empresa deverá fornecer manual do sistema, via impressa ou em sistema on-line, com fácil compreensão das funções de operacionalização</w:t>
      </w:r>
      <w:r w:rsidRPr="000B3255">
        <w:rPr>
          <w:b/>
          <w:sz w:val="24"/>
          <w:szCs w:val="24"/>
        </w:rPr>
        <w:t>.</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3</w:t>
      </w:r>
      <w:r w:rsidRPr="000B3255">
        <w:rPr>
          <w:rFonts w:eastAsia="Times New Roman"/>
          <w:b/>
          <w:sz w:val="24"/>
          <w:szCs w:val="24"/>
        </w:rPr>
        <w:t>.1.3</w:t>
      </w:r>
      <w:r w:rsidRPr="000B3255">
        <w:rPr>
          <w:rFonts w:eastAsia="Times New Roman"/>
          <w:sz w:val="24"/>
          <w:szCs w:val="24"/>
        </w:rPr>
        <w:t xml:space="preserve"> – A empresa deverá apresentar lista de rede credenciada (venda de peças e  serviços), que garanta atendimento de todos os veículos (marcas e modelos).</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r w:rsidRPr="000B3255">
        <w:rPr>
          <w:rFonts w:eastAsia="Times New Roman"/>
          <w:sz w:val="24"/>
          <w:szCs w:val="24"/>
        </w:rPr>
        <w:t xml:space="preserve"> </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3</w:t>
      </w:r>
      <w:r w:rsidRPr="000B3255">
        <w:rPr>
          <w:rFonts w:eastAsia="Times New Roman"/>
          <w:b/>
          <w:sz w:val="24"/>
          <w:szCs w:val="24"/>
        </w:rPr>
        <w:t>.1.4</w:t>
      </w:r>
      <w:r w:rsidRPr="000B3255">
        <w:rPr>
          <w:rFonts w:eastAsia="Times New Roman"/>
          <w:sz w:val="24"/>
          <w:szCs w:val="24"/>
        </w:rPr>
        <w:t xml:space="preserve"> – As empresas credenciadas para fornecimento de peças deverão calcular todos os custos do produto inclusive o frete. </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F5048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F50485">
        <w:rPr>
          <w:sz w:val="24"/>
          <w:szCs w:val="24"/>
        </w:rPr>
        <w:t xml:space="preserve">Para execução dos serviços objeto do presente instrumento convocatório a Contratada deverá fornecer um sistema informatizado via internet – WEB, que possibilite a obtenção de orçamentos dos materiais e serviços especializados de manutenção por intermédio da rede de lojas, oficinas e estabelecimentos diversos credenciados pela Contratada, para atender os veículos da frota da Prefeitura de Naviraí/MS ou a serviço desta, que propiciará gestão e controle detalhado das informações à Contratante, de acordo com os prazos constantes neste instrumento convocatório. </w:t>
      </w:r>
    </w:p>
    <w:p w:rsidR="00F50485" w:rsidRPr="00F5048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F50485">
        <w:rPr>
          <w:sz w:val="24"/>
          <w:szCs w:val="24"/>
        </w:rPr>
        <w:t xml:space="preserve">A gestão compartilhada da manutenção da frota de veículos, gerida pela Contratante e pela Contratada, por meio de sistema informatizado de controle integrado compreende o atendimentos nos diversos estabelecimentos credenciados pela contratada, elaboração de orçamento detalhado das peças, componentes, produtos e serviços especializados especificados neste instrumento convocatório e os demais itens necessários a plena manutenção dos veículos da contratante, observadas todas as MARCAS/MODELOS, conforme anexo deste instrumento convocatório. </w:t>
      </w:r>
    </w:p>
    <w:p w:rsidR="00F50485" w:rsidRPr="000B3255" w:rsidRDefault="00F50485" w:rsidP="00F50485">
      <w:pPr>
        <w:pStyle w:val="PargrafodaLista"/>
        <w:overflowPunct w:val="0"/>
        <w:autoSpaceDE w:val="0"/>
        <w:autoSpaceDN w:val="0"/>
        <w:adjustRightInd w:val="0"/>
        <w:spacing w:after="0" w:line="240" w:lineRule="auto"/>
        <w:ind w:left="720"/>
        <w:jc w:val="both"/>
        <w:textAlignment w:val="baseline"/>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lastRenderedPageBreak/>
        <w:t>Apresentar lista de sua rede credenciada, que deve ser capaz de atender em todas as espécies, tipos, marcas e modelos de veículos descritos em anexo e nas demais especificações contidas no instrumento convocatório, mantendo-a sempre atualizado.</w:t>
      </w:r>
    </w:p>
    <w:p w:rsidR="00F50485" w:rsidRPr="000B3255" w:rsidRDefault="00F50485" w:rsidP="00F50485">
      <w:pPr>
        <w:pStyle w:val="PargrafodaLista"/>
        <w:overflowPunct w:val="0"/>
        <w:autoSpaceDE w:val="0"/>
        <w:autoSpaceDN w:val="0"/>
        <w:adjustRightInd w:val="0"/>
        <w:spacing w:after="0" w:line="240" w:lineRule="auto"/>
        <w:ind w:left="720"/>
        <w:jc w:val="both"/>
        <w:textAlignment w:val="baseline"/>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Credenciar, junto ao município de Naviraí/MS, um preposto, que atuará ininterruptamente durante toda a vigência do contrato, para prestar esclarecimentos, acompanhar, atender às reclamações e demandas que porventura surgirem durante a execução do contrato, fornecendo telefones fixos, celulares, fax, endereços eletrônicos e todos e qualquer outro meio de comunicação que possibilite permanente e irrestrito contato Contratante Contratada, inclusive fora dos dias e horários normais de atendimento, finais de semana e feriados.</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Disponibilizar acessos a sistema para contra prova como, por exemplo</w:t>
      </w:r>
      <w:r>
        <w:rPr>
          <w:sz w:val="24"/>
          <w:szCs w:val="24"/>
        </w:rPr>
        <w:t xml:space="preserve">, </w:t>
      </w:r>
      <w:r w:rsidRPr="000B3255">
        <w:rPr>
          <w:b/>
          <w:sz w:val="24"/>
          <w:szCs w:val="24"/>
        </w:rPr>
        <w:t>Audatex</w:t>
      </w:r>
      <w:r>
        <w:rPr>
          <w:b/>
          <w:sz w:val="24"/>
          <w:szCs w:val="24"/>
        </w:rPr>
        <w:t>,</w:t>
      </w:r>
      <w:r w:rsidRPr="000B3255">
        <w:rPr>
          <w:b/>
          <w:sz w:val="24"/>
          <w:szCs w:val="24"/>
        </w:rPr>
        <w:t xml:space="preserve"> </w:t>
      </w:r>
      <w:r w:rsidRPr="000B3255">
        <w:rPr>
          <w:sz w:val="24"/>
          <w:szCs w:val="24"/>
        </w:rPr>
        <w:t xml:space="preserve">ou outro tecnicamente similar onde exista a possibilidade de consultar todas as marcas e modelos anexo desse instrumento, as que se fizerem necessários. Todas as peças utilizadas na manutenção das referidas marcas e modelos, e que é uma ferramenta que possibilitará que o fiscal efetue consulta </w:t>
      </w:r>
      <w:r w:rsidRPr="000B3255">
        <w:rPr>
          <w:i/>
          <w:sz w:val="24"/>
          <w:szCs w:val="24"/>
        </w:rPr>
        <w:t>on-line</w:t>
      </w:r>
      <w:r w:rsidRPr="000B3255">
        <w:rPr>
          <w:sz w:val="24"/>
          <w:szCs w:val="24"/>
        </w:rPr>
        <w:t xml:space="preserve"> da conformidade de valores com relação à tabela de preços dos fabricantes de peças, e sistema que possibilite ao fiscal a consulta quanto à tabela de tempos de mão de obra padrão.</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 xml:space="preserve">Sempre que </w:t>
      </w:r>
      <w:r w:rsidRPr="000B3255">
        <w:rPr>
          <w:b/>
          <w:sz w:val="24"/>
          <w:szCs w:val="24"/>
        </w:rPr>
        <w:t>não</w:t>
      </w:r>
      <w:r w:rsidRPr="000B3255">
        <w:rPr>
          <w:sz w:val="24"/>
          <w:szCs w:val="24"/>
        </w:rPr>
        <w:t xml:space="preserve"> existir comparativo no sistema oferecido, a contrata deverá efetuar, obrigatoriamente, a consulta local ou regional (município/cidade ou, no máximo, no estado onde se localiza o estabelecimento que apresentou o orçamento), de cada um dos itens do orçamento na concessionaria do fabricante do veiculo, apresentando a referida consulta ao fiscal responsável pela aprovação do orçamento, seja por e-mail ou inserindo como anexo em seu próprio sistema, que deverá conter os dados da concessionária consultada, tais como nome, telefone, responsável pelos valores informados, além de cada uma das peças/serviços devidamente listados, com código de peças e serviços, e com indicação unitária de preço consultado.</w:t>
      </w:r>
    </w:p>
    <w:p w:rsidR="00F50485" w:rsidRPr="000B3255" w:rsidRDefault="00F50485" w:rsidP="00F50485">
      <w:pPr>
        <w:pStyle w:val="PargrafodaLista"/>
        <w:overflowPunct w:val="0"/>
        <w:autoSpaceDE w:val="0"/>
        <w:autoSpaceDN w:val="0"/>
        <w:adjustRightInd w:val="0"/>
        <w:spacing w:after="0" w:line="240" w:lineRule="auto"/>
        <w:ind w:left="720"/>
        <w:jc w:val="both"/>
        <w:textAlignment w:val="baseline"/>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 xml:space="preserve">As pesquisas de preços de peças, mão de obra e tempo para execução são de responsabilidade da Contratada, item por item de cada orçamento, que obrigatoriamente deverão ser apresentadas aos ficais da contratante, seja por e-mail, seja inserindo como anexo em seu próprio sistema, não podendo gerar nenhum ônus adicional por essa contraprestação de pesquisa, e não o isentando de disponibilizar os sistemas. </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Garantir que o preço praticado pela sua rede credenciada para prestação de serviços de manutenção preventiva, corretiva, de garantia e os demais serviços e materiais objeto deste instrumento convocatório, será equivalente ao preço à vista, praticado no mercado.</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A entrega das peças será em até 10 (dez) dias após a autorização seja por meio impresso e/ou eletrônico.</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lastRenderedPageBreak/>
        <w:t>Providenciar, sempre que solicitado pelo fiscal, novos estabelecimento, para aumentar a rede credenciada.</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Caso o preço praticado pelas empresas constantes da rede credenciada não esteja dentro dos limites do mercado, será solicitada a ampliação da rede credenciada.</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Disponibilizar sistema de gerenciamento integrado que ofereça relatórios gerenciais de controle das despesas, bem como equipamentos periféricos do sistema destinado aos veículos, que viabilizem o gerenciamento de informações da frota.</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A contratada deverá disponibilizar acesso a software, em ambiente web para gerenciamento compartilhado da frota da Contratante, sendo de sua responsabilidade o cadastramento de todos os veículos que a integram no momento da contratação, e cada novo veiculo adquirido pela contratante.</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9"/>
        </w:numPr>
        <w:overflowPunct w:val="0"/>
        <w:autoSpaceDE w:val="0"/>
        <w:autoSpaceDN w:val="0"/>
        <w:adjustRightInd w:val="0"/>
        <w:spacing w:after="0" w:line="240" w:lineRule="auto"/>
        <w:jc w:val="both"/>
        <w:textAlignment w:val="baseline"/>
        <w:rPr>
          <w:sz w:val="24"/>
          <w:szCs w:val="24"/>
        </w:rPr>
      </w:pPr>
      <w:r w:rsidRPr="000B3255">
        <w:rPr>
          <w:sz w:val="24"/>
          <w:szCs w:val="24"/>
        </w:rPr>
        <w:t>O gerenciamento compartilhado tem sua definição no tipo de contratação que envolve responsabilidades compartilhadas pela Contratante e pela Contratada, também é denominado orçamentação, e envolve as seguintes etapas, com cenários e atores com funções determinadas claramente:</w:t>
      </w:r>
    </w:p>
    <w:p w:rsidR="00F50485" w:rsidRPr="000B3255" w:rsidRDefault="00F50485" w:rsidP="00F50485">
      <w:pPr>
        <w:overflowPunct w:val="0"/>
        <w:autoSpaceDE w:val="0"/>
        <w:autoSpaceDN w:val="0"/>
        <w:adjustRightInd w:val="0"/>
        <w:spacing w:after="0" w:line="240" w:lineRule="auto"/>
        <w:ind w:left="360"/>
        <w:jc w:val="both"/>
        <w:textAlignment w:val="baseline"/>
        <w:rPr>
          <w:sz w:val="24"/>
          <w:szCs w:val="24"/>
        </w:rPr>
      </w:pPr>
    </w:p>
    <w:p w:rsidR="00F50485" w:rsidRPr="00F50485" w:rsidRDefault="00F50485" w:rsidP="002E760F">
      <w:pPr>
        <w:pStyle w:val="PargrafodaLista"/>
        <w:numPr>
          <w:ilvl w:val="0"/>
          <w:numId w:val="30"/>
        </w:numPr>
        <w:autoSpaceDE w:val="0"/>
        <w:autoSpaceDN w:val="0"/>
        <w:adjustRightInd w:val="0"/>
        <w:spacing w:after="0" w:line="240" w:lineRule="auto"/>
        <w:rPr>
          <w:sz w:val="24"/>
          <w:szCs w:val="24"/>
        </w:rPr>
      </w:pPr>
      <w:r w:rsidRPr="00F50485">
        <w:rPr>
          <w:sz w:val="24"/>
          <w:szCs w:val="24"/>
        </w:rPr>
        <w:t>A Contratante faz a solicitação do serviço/fornecimento de peças, através do sistema informatizado da Contratada.</w:t>
      </w:r>
    </w:p>
    <w:p w:rsidR="00F50485" w:rsidRPr="000B3255" w:rsidRDefault="00F50485" w:rsidP="00F50485">
      <w:pPr>
        <w:pStyle w:val="PargrafodaLista"/>
        <w:autoSpaceDE w:val="0"/>
        <w:autoSpaceDN w:val="0"/>
        <w:adjustRightInd w:val="0"/>
        <w:spacing w:after="0" w:line="240" w:lineRule="auto"/>
        <w:ind w:left="1080"/>
        <w:rPr>
          <w:sz w:val="24"/>
          <w:szCs w:val="24"/>
        </w:rPr>
      </w:pPr>
    </w:p>
    <w:p w:rsidR="00F50485" w:rsidRPr="00F50485" w:rsidRDefault="00F50485" w:rsidP="002E760F">
      <w:pPr>
        <w:pStyle w:val="PargrafodaLista"/>
        <w:numPr>
          <w:ilvl w:val="0"/>
          <w:numId w:val="30"/>
        </w:numPr>
        <w:autoSpaceDE w:val="0"/>
        <w:autoSpaceDN w:val="0"/>
        <w:adjustRightInd w:val="0"/>
        <w:spacing w:after="0" w:line="240" w:lineRule="auto"/>
        <w:rPr>
          <w:sz w:val="24"/>
          <w:szCs w:val="24"/>
        </w:rPr>
      </w:pPr>
      <w:r w:rsidRPr="00F50485">
        <w:rPr>
          <w:sz w:val="24"/>
          <w:szCs w:val="24"/>
        </w:rPr>
        <w:t>A Contratada é também responsável pelo levantamento das duas outras cotações, após o primeiro orçamento, bem como das negociações que envolvam cada orçamento, junto à rede credenciada de estabelecimentos, dos acompanhamentos dos prazos e execução dos serviços pela credenciada, além das consultas de preços de mercado de peças, serviços e tempo padrão, que devem obrigatoriamente ser apresentadas para os fiscais.</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0"/>
        </w:numPr>
        <w:autoSpaceDE w:val="0"/>
        <w:autoSpaceDN w:val="0"/>
        <w:adjustRightInd w:val="0"/>
        <w:spacing w:after="0" w:line="240" w:lineRule="auto"/>
        <w:jc w:val="both"/>
        <w:rPr>
          <w:sz w:val="24"/>
          <w:szCs w:val="24"/>
        </w:rPr>
      </w:pPr>
      <w:r w:rsidRPr="000B3255">
        <w:rPr>
          <w:sz w:val="24"/>
          <w:szCs w:val="24"/>
        </w:rPr>
        <w:t>Excetuam-se da obrigação de obtenção de dois outros orçamentos, os serviços: Os serviços de revisão em garantia, ou demais trocas de peças e/ou serviços realizados em concessionárias, obedecerão a critério de aceitação, de acordo com os itens previstos no manual do fabricante, e conforme valores de pacotes de revisão e de peças e serviços a serem praticados na data do evento, pela concessionária da marca, mediante comprovação por pesquisa, local ou regional (no município/cidade ou, no máximo, no estado onde se localiza o estabelecimento que apresentou o orçamento), que deverá ser feita e apresentada pela Contratada, ao Fiscal.</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0"/>
        </w:numPr>
        <w:autoSpaceDE w:val="0"/>
        <w:autoSpaceDN w:val="0"/>
        <w:adjustRightInd w:val="0"/>
        <w:spacing w:after="0" w:line="240" w:lineRule="auto"/>
        <w:jc w:val="both"/>
        <w:rPr>
          <w:sz w:val="24"/>
          <w:szCs w:val="24"/>
        </w:rPr>
      </w:pPr>
      <w:r w:rsidRPr="000B3255">
        <w:rPr>
          <w:sz w:val="24"/>
          <w:szCs w:val="24"/>
        </w:rPr>
        <w:t xml:space="preserve">Na subcontratação, a contratada continua a responder por todo o ajustado perante a Contratante, permanecendo plenamente responsável pela execução do objeto contratado, inclusive da parcela que subcontratou, e por todos os atos ou omissões </w:t>
      </w:r>
      <w:r w:rsidRPr="000B3255">
        <w:rPr>
          <w:sz w:val="24"/>
          <w:szCs w:val="24"/>
        </w:rPr>
        <w:lastRenderedPageBreak/>
        <w:t>dos subcontratados, bem como por atos de pessoas direta ou indiretamente por eles empregadas.</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0"/>
        </w:numPr>
        <w:autoSpaceDE w:val="0"/>
        <w:autoSpaceDN w:val="0"/>
        <w:adjustRightInd w:val="0"/>
        <w:spacing w:after="0" w:line="240" w:lineRule="auto"/>
        <w:jc w:val="both"/>
        <w:rPr>
          <w:sz w:val="24"/>
          <w:szCs w:val="24"/>
        </w:rPr>
      </w:pPr>
      <w:r w:rsidRPr="000B3255">
        <w:rPr>
          <w:sz w:val="24"/>
          <w:szCs w:val="24"/>
        </w:rPr>
        <w:t>A subcontratação não produz relação jurídica direta entre a Contratante e o subcontratado, não sendo facultado ao subcontratado demandar contra a Contratante por qualquer questão relativa ao vínculo que mantiver com o subcontratante.</w:t>
      </w:r>
    </w:p>
    <w:p w:rsidR="00F50485" w:rsidRPr="000B3255" w:rsidRDefault="00F50485" w:rsidP="00F50485">
      <w:pPr>
        <w:autoSpaceDE w:val="0"/>
        <w:autoSpaceDN w:val="0"/>
        <w:adjustRightInd w:val="0"/>
        <w:spacing w:after="0" w:line="240" w:lineRule="auto"/>
        <w:rPr>
          <w:b/>
          <w:sz w:val="24"/>
          <w:szCs w:val="24"/>
        </w:rPr>
      </w:pPr>
    </w:p>
    <w:p w:rsidR="00F50485" w:rsidRPr="000B3255" w:rsidRDefault="00F50485" w:rsidP="002E760F">
      <w:pPr>
        <w:pStyle w:val="PargrafodaLista"/>
        <w:numPr>
          <w:ilvl w:val="2"/>
          <w:numId w:val="25"/>
        </w:numPr>
        <w:autoSpaceDE w:val="0"/>
        <w:autoSpaceDN w:val="0"/>
        <w:adjustRightInd w:val="0"/>
        <w:spacing w:after="0" w:line="240" w:lineRule="auto"/>
        <w:ind w:left="1134"/>
        <w:rPr>
          <w:b/>
          <w:sz w:val="24"/>
          <w:szCs w:val="24"/>
        </w:rPr>
      </w:pPr>
      <w:r w:rsidRPr="000B3255">
        <w:rPr>
          <w:b/>
          <w:sz w:val="24"/>
          <w:szCs w:val="24"/>
        </w:rPr>
        <w:t xml:space="preserve">- DOS SERVIÇOS DE MANUTENÇÃO E CONSERVAÇÃO A SEREM </w:t>
      </w:r>
      <w:r w:rsidRPr="000B3255">
        <w:rPr>
          <w:rFonts w:eastAsiaTheme="minorHAnsi"/>
          <w:b/>
          <w:sz w:val="24"/>
          <w:szCs w:val="24"/>
        </w:rPr>
        <w:t>EXECUTADOS</w:t>
      </w:r>
    </w:p>
    <w:p w:rsidR="00F50485" w:rsidRPr="000B3255" w:rsidRDefault="00F50485" w:rsidP="00F50485">
      <w:pPr>
        <w:autoSpaceDE w:val="0"/>
        <w:autoSpaceDN w:val="0"/>
        <w:adjustRightInd w:val="0"/>
        <w:spacing w:after="0" w:line="240" w:lineRule="auto"/>
        <w:rPr>
          <w:b/>
          <w:sz w:val="24"/>
          <w:szCs w:val="24"/>
        </w:rPr>
      </w:pPr>
    </w:p>
    <w:p w:rsidR="00F50485" w:rsidRPr="00F50485" w:rsidRDefault="00F50485" w:rsidP="002E760F">
      <w:pPr>
        <w:pStyle w:val="PargrafodaLista"/>
        <w:numPr>
          <w:ilvl w:val="0"/>
          <w:numId w:val="31"/>
        </w:numPr>
        <w:autoSpaceDE w:val="0"/>
        <w:autoSpaceDN w:val="0"/>
        <w:adjustRightInd w:val="0"/>
        <w:spacing w:after="0" w:line="240" w:lineRule="auto"/>
        <w:jc w:val="both"/>
        <w:rPr>
          <w:sz w:val="24"/>
          <w:szCs w:val="24"/>
        </w:rPr>
      </w:pPr>
      <w:r w:rsidRPr="00F50485">
        <w:rPr>
          <w:sz w:val="24"/>
          <w:szCs w:val="24"/>
        </w:rPr>
        <w:t>A manutenção e conservação dos veículos e equipamentos da Contratante, por meio de reparação automotiva, revisões em garantia, revisões preventivas e corretivas realizado por rede credenciada de estabelecimentos, deverá compreender os serviços de mão de obra referentes à execução de reparos, conservação e recuperação de veículos, com fornecimento de peças, acessórios e materiais específicos necessários à execução dos serviços relativos à correta manutenção do veículo, incluindo-se:</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Mecânica Geral</w:t>
      </w:r>
      <w:r w:rsidRPr="000B3255">
        <w:rPr>
          <w:sz w:val="24"/>
          <w:szCs w:val="24"/>
        </w:rPr>
        <w:t xml:space="preserve"> consiste em serviços de mecânica em motor, retifica, caixa de câmbio, carburação e/ou bomba injetora e refil, injeção, velas, bomba e bicos injetores, sistema de freios e embreagem e todos os outros serviços afins, incluindo-se a manutenção de garantia, a ser realizada, exclusivamente, na concessionária autorizada do fabricante do veículo de outros serviços afins;</w:t>
      </w:r>
    </w:p>
    <w:p w:rsidR="00F50485" w:rsidRPr="00F50485" w:rsidRDefault="00F50485" w:rsidP="002E760F">
      <w:pPr>
        <w:pStyle w:val="PargrafodaLista"/>
        <w:numPr>
          <w:ilvl w:val="0"/>
          <w:numId w:val="32"/>
        </w:numPr>
        <w:autoSpaceDE w:val="0"/>
        <w:autoSpaceDN w:val="0"/>
        <w:adjustRightInd w:val="0"/>
        <w:spacing w:after="0" w:line="240" w:lineRule="auto"/>
        <w:jc w:val="both"/>
        <w:rPr>
          <w:sz w:val="24"/>
          <w:szCs w:val="24"/>
        </w:rPr>
      </w:pPr>
      <w:r w:rsidRPr="00F50485">
        <w:rPr>
          <w:b/>
          <w:sz w:val="24"/>
          <w:szCs w:val="24"/>
        </w:rPr>
        <w:t xml:space="preserve">Lanternagem e funilaria </w:t>
      </w:r>
      <w:r w:rsidRPr="00F50485">
        <w:rPr>
          <w:sz w:val="24"/>
          <w:szCs w:val="24"/>
        </w:rPr>
        <w:t>consiste em serviços de troca e/ou conserto de lataria, assoalhos, para-choques, carrocerias em alumínio e madeira (tipo baú), solda em geral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Pintura / Estufa </w:t>
      </w:r>
      <w:r w:rsidRPr="000B3255">
        <w:rPr>
          <w:sz w:val="24"/>
          <w:szCs w:val="24"/>
        </w:rPr>
        <w:t>consiste em serviços de pintura automotiva externa e interna, com polimento, cristalização, enceramento e/ou faixa de identificação do veículo e equipamentos, com secagem rápida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Capotaria</w:t>
      </w:r>
      <w:r w:rsidRPr="000B3255">
        <w:rPr>
          <w:sz w:val="24"/>
          <w:szCs w:val="24"/>
        </w:rPr>
        <w:t xml:space="preserve"> consiste em serviços de substituição ou conserto de estofados e cobertura interna do veículo e equipamentos, incluindo não só a tapeçaria, como também a parte mecânica do funcionamento dos bancos, portas, cintos de segurança, borrachas das portas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Sistema Elétrico </w:t>
      </w:r>
      <w:r w:rsidRPr="000B3255">
        <w:rPr>
          <w:sz w:val="24"/>
          <w:szCs w:val="24"/>
        </w:rPr>
        <w:t>consiste no serviço de substituição ou conserto de partes elétricas dos veículos e equipamentos como faróis, lâmpadas, condutores, comandos, setas, vidros elétricos, limpadores de para-brisa e outros,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Sistema Hidráulico</w:t>
      </w:r>
      <w:r w:rsidRPr="000B3255">
        <w:rPr>
          <w:sz w:val="24"/>
          <w:szCs w:val="24"/>
        </w:rPr>
        <w:t xml:space="preserve"> consiste em serviços de substituição ou conserto nos sistemas hidráulicos dos veículos e equipamentos (freios, direção e outros),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Borracharia completa </w:t>
      </w:r>
      <w:r w:rsidRPr="000B3255">
        <w:rPr>
          <w:sz w:val="24"/>
          <w:szCs w:val="24"/>
        </w:rPr>
        <w:t>consiste em consertos e serviços em geral, aplicação de remendos em pneus com e sem câmara de ar, vulcanização, troca de pneus, de câmaras de ar, colocação de rodas, calotas, desempeno e recuperação de rodas de ferro ou de liga leve, bicos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Balanceamento  Alinhamento, Cambagem e Cáster </w:t>
      </w:r>
      <w:r w:rsidRPr="000B3255">
        <w:rPr>
          <w:sz w:val="24"/>
          <w:szCs w:val="24"/>
        </w:rPr>
        <w:t xml:space="preserve">consiste em serviços de regulagem, simples e computadorizadas, do sistema de rodagem do </w:t>
      </w:r>
      <w:r w:rsidRPr="000B3255">
        <w:rPr>
          <w:sz w:val="24"/>
          <w:szCs w:val="24"/>
        </w:rPr>
        <w:lastRenderedPageBreak/>
        <w:t>veículo e equipamentos, e todos os outros serviços afins, além do fornecimento de materiais relativos aos serviços, como pneus, bicos e câmaras;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Suspensão </w:t>
      </w:r>
      <w:r w:rsidRPr="000B3255">
        <w:rPr>
          <w:sz w:val="24"/>
          <w:szCs w:val="24"/>
        </w:rPr>
        <w:t>Consiste nos serviços de substituição e/ou consertos de amortecedores, estabilizadores, borrachas, calços, balanças, molas, pivôs, barras de direção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Socorro mecânico/guincho</w:t>
      </w:r>
      <w:r w:rsidRPr="000B3255">
        <w:rPr>
          <w:sz w:val="24"/>
          <w:szCs w:val="24"/>
        </w:rPr>
        <w:t xml:space="preserve"> consiste em serviços de socorro e transporte, por meio de veículo do tipo guincho capaz de atender todos os veículos e equipamentos da Contratante, relacionados neste instrumento convocatório, 24 horas por dia, todos os dias da semana, inclusive sábados, domingos, e feriados;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Instalação de Acessórios</w:t>
      </w:r>
      <w:r w:rsidRPr="000B3255">
        <w:rPr>
          <w:sz w:val="24"/>
          <w:szCs w:val="24"/>
        </w:rPr>
        <w:t xml:space="preserve"> consiste nos serviços de conserto e instalação de equipamentos e acessórios de som, imagem e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Vidraçaria</w:t>
      </w:r>
      <w:r w:rsidRPr="000B3255">
        <w:rPr>
          <w:sz w:val="24"/>
          <w:szCs w:val="24"/>
        </w:rPr>
        <w:t xml:space="preserve"> consiste nos serviços de substituição dos vidros frontal, traseiro e lateral, retrovisores, borrachas dos vidros e portas, polimento do para-brisa e faróis, instalação e retirada de películas de controle solar (insulfilm),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Ar condicionado </w:t>
      </w:r>
      <w:r w:rsidRPr="000B3255">
        <w:rPr>
          <w:sz w:val="24"/>
          <w:szCs w:val="24"/>
        </w:rPr>
        <w:t>consiste nos serviços de reparo do sistema de resfriamento do ar do interior do veículo e equipamentos, inclusive troca de gás, de elemento filtrante, conserto e substituição do compressor, higienização, troca de componentes eletrônicos,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Lubrificação, filtros e fluídos </w:t>
      </w:r>
      <w:r w:rsidRPr="000B3255">
        <w:rPr>
          <w:sz w:val="24"/>
          <w:szCs w:val="24"/>
        </w:rPr>
        <w:t>consiste nos serviços de fornecimento e troca de óleo do motor, da caixa de câmbio, do diferencial e da direção hidráulica, com substituição dos filtros de óleo, combustível, além dos fluídos de freio e arrefecimento, e todos os outros serviços e materiais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Lavagem</w:t>
      </w:r>
      <w:r w:rsidRPr="000B3255">
        <w:rPr>
          <w:sz w:val="24"/>
          <w:szCs w:val="24"/>
        </w:rPr>
        <w:t xml:space="preserve"> consiste nos serviços de limpeza interna e externa de veículos e equipamentos, polimento, enceramento, cristalização, com aplicação de desengraxantes, silicone, odorizador, aspiração, incluindo a lavagem da pintura, do motor, do chassi e da carroceria, lavagem a seco, e todos os outros serviços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Acessórios de alerta</w:t>
      </w:r>
      <w:r w:rsidRPr="000B3255">
        <w:rPr>
          <w:sz w:val="24"/>
          <w:szCs w:val="24"/>
        </w:rPr>
        <w:t xml:space="preserve"> consiste nos serviços de reparo, substituição e verificação de todos os acessórios do veículo e equipamentos, instalados em razão da atividade policial, sejam os rádios comunicadores, os dispositivos luminosos ou sonoros, com substituição de peças, e todos os outros serviços/materiais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Chaveiro</w:t>
      </w:r>
      <w:r w:rsidRPr="000B3255">
        <w:rPr>
          <w:sz w:val="24"/>
          <w:szCs w:val="24"/>
        </w:rPr>
        <w:t xml:space="preserve"> Consiste nos serviços de abertura de portas de veículos, assim como na confecção de cópias de chaves simples ou codificadas, conserto de fechaduras de portas de veículos, de ignição, e todos os outros serviços/materiais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Identificação </w:t>
      </w:r>
      <w:r w:rsidRPr="000B3255">
        <w:rPr>
          <w:sz w:val="24"/>
          <w:szCs w:val="24"/>
        </w:rPr>
        <w:t>consiste nos serviços de confecção de placas de identificação de todos os tipos de veículos e equipamentos, anexo desse instrumento convocatório, bem como de tarjetas de identificação, em conformidade com a legislação, e todos os outros serviços/materiais afins.</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Plotagem </w:t>
      </w:r>
      <w:r w:rsidRPr="000B3255">
        <w:rPr>
          <w:sz w:val="24"/>
          <w:szCs w:val="24"/>
        </w:rPr>
        <w:t>consiste nos serviços de retirada e colocação de plotagem, envelopamento e adesivos para todos os tipos de veículos descritos neste instrumento convocatório, nos padrões utilizados pela administração municipal.</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Laudo técnico </w:t>
      </w:r>
      <w:r w:rsidRPr="000B3255">
        <w:rPr>
          <w:sz w:val="24"/>
          <w:szCs w:val="24"/>
        </w:rPr>
        <w:t xml:space="preserve">consiste em prestação de serviço de apresentação de laudo técnico de inspeção veicular, laudo para veículos envolvidos em danos </w:t>
      </w:r>
      <w:r w:rsidRPr="000B3255">
        <w:rPr>
          <w:sz w:val="24"/>
          <w:szCs w:val="24"/>
        </w:rPr>
        <w:lastRenderedPageBreak/>
        <w:t>classificados como de médio e/ou grande monta, e qualquer emitido por entidades de classe, órgãos de segurança pública, pelo INMETRO ou por empresas por esse acreditadas.</w:t>
      </w:r>
    </w:p>
    <w:p w:rsidR="00F50485" w:rsidRPr="000B3255" w:rsidRDefault="00F50485" w:rsidP="002E760F">
      <w:pPr>
        <w:pStyle w:val="PargrafodaLista"/>
        <w:numPr>
          <w:ilvl w:val="0"/>
          <w:numId w:val="32"/>
        </w:numPr>
        <w:autoSpaceDE w:val="0"/>
        <w:autoSpaceDN w:val="0"/>
        <w:adjustRightInd w:val="0"/>
        <w:spacing w:after="0" w:line="240" w:lineRule="auto"/>
        <w:rPr>
          <w:sz w:val="24"/>
          <w:szCs w:val="24"/>
        </w:rPr>
      </w:pPr>
      <w:r w:rsidRPr="000B3255">
        <w:rPr>
          <w:b/>
          <w:sz w:val="24"/>
          <w:szCs w:val="24"/>
        </w:rPr>
        <w:t>Outros</w:t>
      </w:r>
      <w:r w:rsidRPr="000B3255">
        <w:rPr>
          <w:sz w:val="24"/>
          <w:szCs w:val="24"/>
        </w:rPr>
        <w:t xml:space="preserve"> serviços constantes no manual dos veículos e/ou equipamentos necessários, ou por orientação da Contratante, desde que a natureza esteja contemplada no objeto da contratação. </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 xml:space="preserve">Manutenção preventiva </w:t>
      </w:r>
      <w:r w:rsidRPr="000B3255">
        <w:rPr>
          <w:sz w:val="24"/>
          <w:szCs w:val="24"/>
        </w:rPr>
        <w:t>refere-se à execução de serviços obrigatórios de revisões estimadas no manual do proprietário/condutor, ou na forma estipulada em contrato (por tempo ou determinada quilometragem, aquele que chegar primeiro), levando-se em conta a quilometragem de 1.000, 5.000, 10.000, 15.000, etc., precavendo eventuais quebras e defeitos nos veículos, mantendo-os em perfeito estado de uso, incluindo-se as trocas autorizadas de peças que se fizerem necessárias ao bom funcionamento do veículo, compreendendo todos os serviços executáveis em oficinas mecânicas reparadoras ou concessionárias de automóveis, obedecendo-se às recomendações do fabricante do veículo e/ou as recomendações da Contratante.</w:t>
      </w:r>
    </w:p>
    <w:p w:rsidR="00F50485" w:rsidRPr="000B3255" w:rsidRDefault="00F50485" w:rsidP="002E760F">
      <w:pPr>
        <w:pStyle w:val="PargrafodaLista"/>
        <w:numPr>
          <w:ilvl w:val="0"/>
          <w:numId w:val="32"/>
        </w:numPr>
        <w:autoSpaceDE w:val="0"/>
        <w:autoSpaceDN w:val="0"/>
        <w:adjustRightInd w:val="0"/>
        <w:spacing w:after="0" w:line="240" w:lineRule="auto"/>
        <w:jc w:val="both"/>
        <w:rPr>
          <w:sz w:val="24"/>
          <w:szCs w:val="24"/>
        </w:rPr>
      </w:pPr>
      <w:r w:rsidRPr="000B3255">
        <w:rPr>
          <w:b/>
          <w:sz w:val="24"/>
          <w:szCs w:val="24"/>
        </w:rPr>
        <w:t>Manutenção corretiva</w:t>
      </w:r>
      <w:r w:rsidRPr="000B3255">
        <w:rPr>
          <w:sz w:val="24"/>
          <w:szCs w:val="24"/>
        </w:rPr>
        <w:t xml:space="preserve"> destina-se a repor o veículo em perfeito estado de uso, mediante a substituição autorizada de peças que se apresentarem danificadas, gastas ou defeituosas e/ou execução de regulagens, ajustes mecânicos, elétricos e o que mais seja necessário ao restabelecimento das condições do veículo, compreendendo todos os serviços executáveis em oficinas mecânicas reparadoras ou concessionárias de automóveis, que venham a ocorrer fora dos períodos estabelecidos para execução das manutenções preventivas, para correções de defeitos aleatórios resultantes de desgaste e/ou deficiências de operação, manutenção e fabricação, garantindo a operacionalidade do veículo, além de preservar a segurança de pessoas e bens.</w:t>
      </w:r>
    </w:p>
    <w:p w:rsidR="00F50485" w:rsidRPr="000B3255" w:rsidRDefault="00F50485" w:rsidP="00F50485">
      <w:pPr>
        <w:autoSpaceDE w:val="0"/>
        <w:autoSpaceDN w:val="0"/>
        <w:adjustRightInd w:val="0"/>
        <w:spacing w:after="0" w:line="240" w:lineRule="auto"/>
        <w:jc w:val="both"/>
        <w:rPr>
          <w:sz w:val="24"/>
          <w:szCs w:val="24"/>
        </w:rPr>
      </w:pPr>
    </w:p>
    <w:p w:rsidR="00F50485" w:rsidRPr="00F50485" w:rsidRDefault="00F50485" w:rsidP="002E760F">
      <w:pPr>
        <w:pStyle w:val="PargrafodaLista"/>
        <w:numPr>
          <w:ilvl w:val="0"/>
          <w:numId w:val="31"/>
        </w:numPr>
        <w:autoSpaceDE w:val="0"/>
        <w:autoSpaceDN w:val="0"/>
        <w:adjustRightInd w:val="0"/>
        <w:spacing w:after="0" w:line="240" w:lineRule="auto"/>
        <w:jc w:val="both"/>
        <w:rPr>
          <w:sz w:val="24"/>
          <w:szCs w:val="24"/>
        </w:rPr>
      </w:pPr>
      <w:r w:rsidRPr="00F50485">
        <w:rPr>
          <w:sz w:val="24"/>
          <w:szCs w:val="24"/>
        </w:rPr>
        <w:t>Devem ser observadas e realizadas as revisões periódicas conforme manual do fabricante, atendendo todas as exigências legais para manter a garantia de fábrica, realizadas em Concessionárias, conforme a marca dos veículos, em período de garantia e/ou quando da aquisição de novos veículos.</w:t>
      </w:r>
    </w:p>
    <w:p w:rsidR="00F50485" w:rsidRPr="000B3255" w:rsidRDefault="00F50485" w:rsidP="002E760F">
      <w:pPr>
        <w:pStyle w:val="PargrafodaLista"/>
        <w:numPr>
          <w:ilvl w:val="0"/>
          <w:numId w:val="31"/>
        </w:numPr>
        <w:autoSpaceDE w:val="0"/>
        <w:autoSpaceDN w:val="0"/>
        <w:adjustRightInd w:val="0"/>
        <w:spacing w:after="0" w:line="240" w:lineRule="auto"/>
        <w:jc w:val="both"/>
        <w:rPr>
          <w:sz w:val="24"/>
          <w:szCs w:val="24"/>
        </w:rPr>
      </w:pPr>
      <w:r w:rsidRPr="000B3255">
        <w:rPr>
          <w:sz w:val="24"/>
          <w:szCs w:val="24"/>
        </w:rPr>
        <w:t>Os serviços corretivos ou preventivos, os de revisão em garantia e os reparos a danos provocados por incidentes ou acidentes a serem executados, além do constante no manual do fabricante do veículo, deverão observar o disposto nos seguintes itens:</w:t>
      </w:r>
    </w:p>
    <w:p w:rsidR="00F50485" w:rsidRPr="00F50485" w:rsidRDefault="00F50485" w:rsidP="002E760F">
      <w:pPr>
        <w:pStyle w:val="PargrafodaLista"/>
        <w:numPr>
          <w:ilvl w:val="0"/>
          <w:numId w:val="33"/>
        </w:numPr>
        <w:autoSpaceDE w:val="0"/>
        <w:autoSpaceDN w:val="0"/>
        <w:adjustRightInd w:val="0"/>
        <w:spacing w:after="0" w:line="240" w:lineRule="auto"/>
        <w:jc w:val="both"/>
        <w:rPr>
          <w:sz w:val="24"/>
          <w:szCs w:val="24"/>
        </w:rPr>
      </w:pPr>
      <w:r w:rsidRPr="00F50485">
        <w:rPr>
          <w:sz w:val="24"/>
          <w:szCs w:val="24"/>
        </w:rPr>
        <w:t>Revisão de todos os itens do sistema de transmissão, inclusos: lubrificação de diferencial, caixa de câmbio, folgas e balanceamento de eixo cardã, se houver juntas homocinéticas, cruzetas e suas respectivas coifas, pontas de eixo, coxins e outros afins.</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F50485" w:rsidRDefault="00F50485" w:rsidP="002E760F">
      <w:pPr>
        <w:pStyle w:val="PargrafodaLista"/>
        <w:numPr>
          <w:ilvl w:val="0"/>
          <w:numId w:val="33"/>
        </w:numPr>
        <w:autoSpaceDE w:val="0"/>
        <w:autoSpaceDN w:val="0"/>
        <w:adjustRightInd w:val="0"/>
        <w:spacing w:after="0" w:line="240" w:lineRule="auto"/>
        <w:jc w:val="both"/>
        <w:rPr>
          <w:sz w:val="24"/>
          <w:szCs w:val="24"/>
        </w:rPr>
      </w:pPr>
      <w:r w:rsidRPr="00F50485">
        <w:rPr>
          <w:sz w:val="24"/>
          <w:szCs w:val="24"/>
        </w:rPr>
        <w:t>Revisão de todos os itens do sistema de direção, inclusos: aperto de parafusos, regulagem e conferência de terminais, lubrificação (graxa e óleo), barra de direção, bomba de direção, folgas, correia da bomba, caixa de direção, alinhamento, balanceamento, cambagem das rodas e outros.</w:t>
      </w: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 xml:space="preserve">Revisão de todos os itens do sistema de freio, inclusos: regulagem de freio, verificação do desgaste das pastilhas, lonas, dos discos, tambores, nível do fluído de freio e substituição se necessário, verificação de servofreio, cuícas de </w:t>
      </w:r>
      <w:r w:rsidRPr="000B3255">
        <w:rPr>
          <w:sz w:val="24"/>
          <w:szCs w:val="24"/>
        </w:rPr>
        <w:lastRenderedPageBreak/>
        <w:t>freio, cilindro mestres e auxiliares, freio de estacionamento (cabos, pedais, alavancas), válvulas (pneumáticas) e outros.</w:t>
      </w: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Revisão de todos os itens do sistema de arrefecimento, inclusos: exame do radiador, sensores, aditivos, verificação do nível da água e mangueiras e outros afins.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Revisão de motor: verificação das correias, óleo, filtro de óleo e combustível, juntas, coxins, bombas injetoras, sensores, turbinas e substituições se necessário com fornecimento completo dos insumos e outros.</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Revisão de todos os itens do sistema de suspensão, inclusos: molas, amortecedores, batentes, coifas, bandejas superiores e inferiores, buchas, pivôs, barras estabilizadoras, rolamentos internos e externos e outros.</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Revisão do sistema de exaustão de gases do motor: escapamentos intermediário e final, catalisadores, sensores, coletores de escape e suas respectivas juntas.</w:t>
      </w:r>
    </w:p>
    <w:p w:rsidR="00F50485" w:rsidRPr="000B3255" w:rsidRDefault="00F50485" w:rsidP="00F50485">
      <w:pPr>
        <w:autoSpaceDE w:val="0"/>
        <w:autoSpaceDN w:val="0"/>
        <w:adjustRightInd w:val="0"/>
        <w:spacing w:after="0" w:line="240" w:lineRule="auto"/>
        <w:jc w:val="both"/>
        <w:rPr>
          <w:rFonts w:eastAsia="Times New Roman"/>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Revisão do sistema elétrico, incluindo os acessórios de sinalização (giroflex, estrobo) e outros.</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Serviços de lanternagem, funilaria e pintura (corretiva e/ou estética), reparos, incluindo reposição de peças e acessórios.</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Serviços de borracharia, quando necessário, incluindo o conserto, fornecimento e/ou troca de pneus sem condições de uso ou segurança, ou danificado e/ou sua respectiva roda.</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Aplicação e/ou remoção de película não refletiva em áreas envidraçadas de veículos, plotagem, envelopamento e adesivagem, no padrão do órgão gerenciador e dos participantes, conforme modelos a serem fornecidos pela Contratante.</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Serviços de vidraçaria automotiva, quando necessário, incluindo o fornecimento de vidros e guarnições, incluindo também reparos para pequenas trincas em para-brisas e vidros laterais, polimento de faróis.</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Recarga e/ou troca dos extintores dos veículos, que estejam vencidos ou sem carga ou pressão.</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 xml:space="preserve">Serviço de reboque, guincho e assistência de socorro mecânico que deve estar apto a atender 24 (vinte e quatro) horas por dia, todos os dias da semana, inclusive sábados, domingos e feriados, não sendo necessária disponibilidade integral, apenas por demanda, em veículo do tipo guincho (caminhão), com prancha, conduzido por motorista devidamente habilitado com C.N.H adequada para o tipo de veículo e dentro da validade, devendo a ocorrência ser encaminhada e atendida em até 2 (duas) horas, após solicitação feita pelo fiscal, exceto nos casos em que a distância a ser percorrida não comporte esse prazo; </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10"/>
        </w:numPr>
        <w:jc w:val="both"/>
        <w:rPr>
          <w:sz w:val="24"/>
          <w:szCs w:val="24"/>
        </w:rPr>
      </w:pPr>
      <w:r w:rsidRPr="000B3255">
        <w:rPr>
          <w:sz w:val="24"/>
          <w:szCs w:val="24"/>
        </w:rPr>
        <w:t xml:space="preserve">Não sendo possível o atendimento da demanda dentro do prazo estabelecido devido a escassez de serviços de guincho na região, ou pela distância do local </w:t>
      </w:r>
      <w:r w:rsidRPr="000B3255">
        <w:rPr>
          <w:sz w:val="24"/>
          <w:szCs w:val="24"/>
        </w:rPr>
        <w:lastRenderedPageBreak/>
        <w:t>de saída do veiculo e o da ocorrência, a Contratada deverá entrar em contato imediatamente com o Fiscal de Contrato e apresentar justificativa. O fiscal analisará os motivos expostos e uma vez comprovados a real dificuldade, acatará a justificativa e dilatará o prazo de atendimento.</w:t>
      </w: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Serviço de lavagem geral interna, externa, aspiração, lavagem de motor, enceramento, polimento, cristalização, lubrificação geral e lavagem geral de estofamentos e teto, inclusive a seco, e outros serviços relacionados com lavagem e limpeza geral do veículo;</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Serviços de reparação dos acessórios luminosos e sonoros ou de comunicação dos veículos, bem como as peças e reposições dos mesmos.</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Serviços de confecção de chaves simples ou codificadas para veículos, além de abertura de portas e reparo em fechaduras de portas de veículos, que se façam necessários.</w:t>
      </w:r>
    </w:p>
    <w:p w:rsidR="00F50485" w:rsidRPr="000B3255" w:rsidRDefault="00F50485" w:rsidP="002E760F">
      <w:pPr>
        <w:pStyle w:val="PargrafodaLista"/>
        <w:numPr>
          <w:ilvl w:val="0"/>
          <w:numId w:val="33"/>
        </w:numPr>
        <w:autoSpaceDE w:val="0"/>
        <w:autoSpaceDN w:val="0"/>
        <w:adjustRightInd w:val="0"/>
        <w:spacing w:after="0" w:line="240" w:lineRule="auto"/>
        <w:jc w:val="both"/>
        <w:rPr>
          <w:sz w:val="24"/>
          <w:szCs w:val="24"/>
        </w:rPr>
      </w:pPr>
      <w:r w:rsidRPr="000B3255">
        <w:rPr>
          <w:sz w:val="24"/>
          <w:szCs w:val="24"/>
        </w:rPr>
        <w:t>As peças danificadas ou impróprias para uso, seja por desgaste, defeito de fabricação ou quebra decorrente do uso normal dos equipamentos, deverão ser substituídas por peças novas, de primeiro uso, originais e/ou genuínas ou recomendadas pelo fabricante, com garantia de fábrica/montadora e os serviços prestados deverão ter garantia expressa no orçamento fornecido pelas credenciadas da Contratada.</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 xml:space="preserve">Na hipótese de instalação inadequada de peça, componente ou acessório, a Contratada deverá providenciar a imediata regularização, sem quaisquer ônus para o Contratante. </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As peças e acessórios substituídos pelas credenciadas da Contratada deverão ser entregues à Contratante no ato do recebimento do veículo devidamente consertado.</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 estabelecimento credenciado que receber uma solicitação de orçamento terá até 02 dias úteis para lançar no sistema da Contratada, sendo de responsabilidade desta última a cobrança pela não obediência desse limite.</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A Contratada terá até 02 dias úteis, a partir da data e hora do lançamento do primeiro orçamento pelo estabelecimento no sistema, para apresentar duas outras cotações, efetuar todas as pesquisas exigidas contratualmente (contendo descrição de peças e serviços, códigos, valores unitários da marca/modelo do veículo e a unidade da federação onde o serviço está sendo executado), por meio dos sistemas contratados, assim como para realizar e apresentar formalmente todas as pesquisas, cotações, quando for o caso, e negociações necessárias, liberando o orçamento para aprovação da Contratante.</w:t>
      </w:r>
    </w:p>
    <w:p w:rsidR="00F50485" w:rsidRPr="000B3255" w:rsidRDefault="00F50485" w:rsidP="00F50485">
      <w:pPr>
        <w:pStyle w:val="PargrafodaLista"/>
        <w:autoSpaceDE w:val="0"/>
        <w:autoSpaceDN w:val="0"/>
        <w:adjustRightInd w:val="0"/>
        <w:spacing w:after="0" w:line="240" w:lineRule="auto"/>
        <w:ind w:left="144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As pesquisas feitas pela Contratada deverão ser apresentadas para a Contratante, de forma a estarem disponíveis, à qualquer tempo, para fins de auditoria ou outro, devendo ser, preferencialmente, anexadas ao orçamento, no próprio sistema online.</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 xml:space="preserve">Desobriga-se da realização de duas outras cotações, aqueles orçamentos relacionados com peças e/ou serviços cujo sistema já tenha registro de comparativo </w:t>
      </w:r>
      <w:r w:rsidRPr="000B3255">
        <w:rPr>
          <w:sz w:val="24"/>
          <w:szCs w:val="24"/>
        </w:rPr>
        <w:lastRenderedPageBreak/>
        <w:t>de todas as peças e serviços necessários, ou aqueles serviços de revisão em garantia, ou demais trocas de peças e/ou serviços realizados em concessionárias, obedecerão a critério de aceitação, de acordo com os itens previstos no manual do fabricante, e conforme valores de pacotes de revisão e de peças e serviços a serem praticados na data do evento, pela concessionária da marca, mediante comprovação por pesquisa, local ou regional (no município/cidade ou, no máximo, no estado onde se localiza o estabelecimento que apresentou o orçamento), que deverá ser feita e apresentada pela Contratada, ao Fiscal.</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 prazo limite para a execução dos serviços pela credenciada da Contratada será de 05 (cinco) dias corridos, contados a partir da data de autorização da realização do serviço, salvo se for apresentada justificativa prévia por parte da credenciada, aceita pela Contratante.</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 xml:space="preserve">O estabelecimento credenciado somente poderá emitir notas fiscais após aprovação do serviço executado, pela Contratante, e essa aprovação </w:t>
      </w:r>
      <w:r w:rsidRPr="000B3255">
        <w:rPr>
          <w:b/>
          <w:sz w:val="24"/>
          <w:szCs w:val="24"/>
        </w:rPr>
        <w:t xml:space="preserve">não </w:t>
      </w:r>
      <w:r w:rsidRPr="000B3255">
        <w:rPr>
          <w:sz w:val="24"/>
          <w:szCs w:val="24"/>
        </w:rPr>
        <w:t xml:space="preserve">poderá ser feita por processo automático do sistema da Contratada. Deverá ter campo próprio para autorização e dependerá de senha especifica com habilitação para aprovar. </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Os serviços de assistência técnica e manutenção deverão ser prestados de forma ininterrupta no mínimo no período de 8h às 18h, nos dias úteis, e de 9h as 12h, aos sábados, excetuando-se os serviços de guincho e socorro mecânico que devem estar disponíveis 24 horas por dia, sete dias por semana.</w:t>
      </w: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Os lubrificantes utilizados nas trocas de óleo do motor, câmbio e direção hidráulica devem seguir as especificações estabelecidas ou recomendadas pelos fabricantes.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 xml:space="preserve">O local de execução dos serviços será o estabelecimento credenciado da Contratada, cujo endereço, telefone e nome do responsável devem constar no orçamento ou, em casos de emergência, no local onde se encontrar o veículo impossibilitado de deslocamento, desde que autorizado pela Contratante. </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 estabelecimento credenciado pela Contratada deverá informar à Contratante, via sistema, a relação dos serviços (mão de obra), a garantia, o tempo e as peças necessárias para execução do mesmo, com a devida descrição (código/marca/modelo/quantidade).</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Caso o estabelecimento credenciado não preste seus serviços a contento, a Contratante comunicará o fato à Contratada, resguardando-se do direito de não mais utilizar os serviços prestados pelo estabelecimento e ainda de reprovar o serviço no sistema, bloqueando a possibilidade de pagamento até que seja solucionada a questão sendo que a nova aprovação do serviço não poderá ser feita de forma automática pelo sistema da Contratada.</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Os valores dos serviços, peças, componentes e materiais serão informados quando da elaboração dos orçamentos pelos estabelecimentos credenciados no sistema via web, para análise e aprovação pela Contratante, e nunca poderão ser superiores àqueles  de mercado ou do fabricante da marca, sob pena de não aceitação, ou de receberem glosa definitiva, independentemente da aprovação do orçamento pelo fiscal.</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 orçamento de peças/materiais/acessórios deverá conter, obrigatoriamente, código, descrição, marca modelo, quantidade, amperagem, valor unitário e total.</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rPr>
          <w:sz w:val="24"/>
          <w:szCs w:val="24"/>
        </w:rPr>
      </w:pPr>
      <w:r w:rsidRPr="000B3255">
        <w:rPr>
          <w:sz w:val="24"/>
          <w:szCs w:val="24"/>
        </w:rPr>
        <w:t>As manutenções deverão ocorrer de acordo com o tempo padrão, estabelecido nas tabelas tempárias do fabricante da marca, que deverá ser mencionada no orçamento realizado e enviado para aprovação da Contratante.</w:t>
      </w:r>
    </w:p>
    <w:p w:rsidR="00F50485" w:rsidRPr="000B3255" w:rsidRDefault="00F50485" w:rsidP="00F50485">
      <w:pPr>
        <w:pStyle w:val="PargrafodaLista"/>
        <w:autoSpaceDE w:val="0"/>
        <w:autoSpaceDN w:val="0"/>
        <w:adjustRightInd w:val="0"/>
        <w:spacing w:after="0" w:line="240" w:lineRule="auto"/>
        <w:ind w:left="1080"/>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jc w:val="both"/>
        <w:rPr>
          <w:sz w:val="24"/>
          <w:szCs w:val="24"/>
        </w:rPr>
      </w:pPr>
      <w:r w:rsidRPr="000B3255">
        <w:rPr>
          <w:sz w:val="24"/>
          <w:szCs w:val="24"/>
        </w:rPr>
        <w:t>Os serviços deverão ser realizados por profissionais qualificados, em condições e instalações técnicas adequadas, objetivando a realização dos serviços com eficiência e qualidade desejada e com garantia, sendo que não serão aceitas reincidências de defeito, com repetidos retornos às oficinas, por serviços já executados, ficando desde já estabelecido que a Contratada, deverá apresentar justificativas por escrito dos problemas geradores das reincidências, sob pena de sofrer as sanções previstas neste instrumento convocatório.</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rPr>
          <w:sz w:val="24"/>
          <w:szCs w:val="24"/>
        </w:rPr>
      </w:pPr>
      <w:r w:rsidRPr="000B3255">
        <w:rPr>
          <w:sz w:val="24"/>
          <w:szCs w:val="24"/>
        </w:rPr>
        <w:t xml:space="preserve">Os serviços somente poderão ser executados após o envio </w:t>
      </w:r>
      <w:r w:rsidRPr="000B3255">
        <w:rPr>
          <w:i/>
          <w:sz w:val="24"/>
          <w:szCs w:val="24"/>
        </w:rPr>
        <w:t>on-line/real time</w:t>
      </w:r>
      <w:r w:rsidRPr="000B3255">
        <w:rPr>
          <w:sz w:val="24"/>
          <w:szCs w:val="24"/>
        </w:rPr>
        <w:t>, pela empresa conveniada, de orçamento detalhado, através dos menus eletrônicos apropriados existentes no ambiente</w:t>
      </w:r>
      <w:r w:rsidRPr="000B3255">
        <w:rPr>
          <w:i/>
          <w:sz w:val="24"/>
          <w:szCs w:val="24"/>
        </w:rPr>
        <w:t xml:space="preserve"> web </w:t>
      </w:r>
      <w:r w:rsidRPr="000B3255">
        <w:rPr>
          <w:sz w:val="24"/>
          <w:szCs w:val="24"/>
        </w:rPr>
        <w:t>da contratada, e respectiva autorização pelo fiscal designado pela Contratante, que se pronunciará após análise e avaliação do orçamento a ele submetido previamente.</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27"/>
        </w:numPr>
        <w:autoSpaceDE w:val="0"/>
        <w:autoSpaceDN w:val="0"/>
        <w:adjustRightInd w:val="0"/>
        <w:spacing w:after="0" w:line="240" w:lineRule="auto"/>
        <w:rPr>
          <w:sz w:val="24"/>
          <w:szCs w:val="24"/>
        </w:rPr>
      </w:pPr>
      <w:r w:rsidRPr="000B3255">
        <w:rPr>
          <w:sz w:val="24"/>
          <w:szCs w:val="24"/>
        </w:rPr>
        <w:t>O veículo submetido a serviços/troca de peças deverá, obrigatoriamente, ser lavado, a fim de ser entregue limpo à Contratante, sempre que passar mais de 24 (vinte e quatro) horas o estabelecimento credenciado.</w:t>
      </w: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F50485">
      <w:pPr>
        <w:autoSpaceDE w:val="0"/>
        <w:autoSpaceDN w:val="0"/>
        <w:adjustRightInd w:val="0"/>
        <w:spacing w:after="0" w:line="240" w:lineRule="auto"/>
        <w:jc w:val="both"/>
        <w:rPr>
          <w:rFonts w:eastAsia="Times New Roman"/>
          <w:sz w:val="24"/>
          <w:szCs w:val="24"/>
        </w:rPr>
      </w:pPr>
    </w:p>
    <w:p w:rsidR="00F50485" w:rsidRPr="000B3255" w:rsidRDefault="00F50485" w:rsidP="002E760F">
      <w:pPr>
        <w:pStyle w:val="PargrafodaLista"/>
        <w:numPr>
          <w:ilvl w:val="2"/>
          <w:numId w:val="25"/>
        </w:numPr>
        <w:autoSpaceDE w:val="0"/>
        <w:autoSpaceDN w:val="0"/>
        <w:adjustRightInd w:val="0"/>
        <w:spacing w:after="0" w:line="240" w:lineRule="auto"/>
        <w:ind w:left="1134"/>
        <w:jc w:val="both"/>
        <w:rPr>
          <w:b/>
          <w:sz w:val="24"/>
          <w:szCs w:val="24"/>
        </w:rPr>
      </w:pPr>
      <w:r w:rsidRPr="000B3255">
        <w:rPr>
          <w:b/>
          <w:sz w:val="24"/>
          <w:szCs w:val="24"/>
        </w:rPr>
        <w:t>- DA GARANTIA DAS PEÇAS, MATERIAIS E DOS SERVIÇOS.</w:t>
      </w:r>
    </w:p>
    <w:p w:rsidR="00F50485" w:rsidRPr="000B3255" w:rsidRDefault="00F50485" w:rsidP="00F50485">
      <w:pPr>
        <w:pStyle w:val="PargrafodaLista"/>
        <w:autoSpaceDE w:val="0"/>
        <w:autoSpaceDN w:val="0"/>
        <w:adjustRightInd w:val="0"/>
        <w:spacing w:after="0" w:line="240" w:lineRule="auto"/>
        <w:ind w:left="720"/>
        <w:jc w:val="both"/>
        <w:rPr>
          <w:sz w:val="24"/>
          <w:szCs w:val="24"/>
        </w:rPr>
      </w:pPr>
    </w:p>
    <w:p w:rsidR="00F50485" w:rsidRPr="00F50485" w:rsidRDefault="00F50485" w:rsidP="002E760F">
      <w:pPr>
        <w:pStyle w:val="PargrafodaLista"/>
        <w:numPr>
          <w:ilvl w:val="0"/>
          <w:numId w:val="34"/>
        </w:numPr>
        <w:autoSpaceDE w:val="0"/>
        <w:autoSpaceDN w:val="0"/>
        <w:adjustRightInd w:val="0"/>
        <w:spacing w:after="0" w:line="240" w:lineRule="auto"/>
        <w:jc w:val="both"/>
        <w:rPr>
          <w:sz w:val="24"/>
          <w:szCs w:val="24"/>
        </w:rPr>
      </w:pPr>
      <w:r w:rsidRPr="00F50485">
        <w:rPr>
          <w:sz w:val="24"/>
          <w:szCs w:val="24"/>
        </w:rPr>
        <w:t>A Contratada, por meio do estabelecimento que executou o serviço/forneceu peças, deve conceder garantia dos serviços/peças, na forma a seguir:</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F50485" w:rsidRDefault="00F50485" w:rsidP="002E760F">
      <w:pPr>
        <w:pStyle w:val="PargrafodaLista"/>
        <w:numPr>
          <w:ilvl w:val="0"/>
          <w:numId w:val="35"/>
        </w:numPr>
        <w:autoSpaceDE w:val="0"/>
        <w:autoSpaceDN w:val="0"/>
        <w:adjustRightInd w:val="0"/>
        <w:spacing w:after="0" w:line="240" w:lineRule="auto"/>
        <w:jc w:val="both"/>
        <w:rPr>
          <w:sz w:val="24"/>
          <w:szCs w:val="24"/>
        </w:rPr>
      </w:pPr>
      <w:r w:rsidRPr="00F50485">
        <w:rPr>
          <w:sz w:val="24"/>
          <w:szCs w:val="24"/>
        </w:rPr>
        <w:t>Todos os serviços de manutenção preventiva e corretiva devem apresentar garantia mínima de 03 (três) meses, contados da efetiva prestação dos serviços;</w:t>
      </w:r>
    </w:p>
    <w:p w:rsidR="00F50485" w:rsidRPr="000B3255" w:rsidRDefault="00F50485" w:rsidP="00F50485">
      <w:pPr>
        <w:pStyle w:val="PargrafodaLista"/>
        <w:autoSpaceDE w:val="0"/>
        <w:autoSpaceDN w:val="0"/>
        <w:adjustRightInd w:val="0"/>
        <w:spacing w:after="0" w:line="240" w:lineRule="auto"/>
        <w:ind w:left="1418"/>
        <w:jc w:val="both"/>
        <w:rPr>
          <w:sz w:val="24"/>
          <w:szCs w:val="24"/>
        </w:rPr>
      </w:pPr>
    </w:p>
    <w:p w:rsidR="00F50485" w:rsidRPr="00F50485" w:rsidRDefault="00F50485" w:rsidP="002E760F">
      <w:pPr>
        <w:pStyle w:val="PargrafodaLista"/>
        <w:numPr>
          <w:ilvl w:val="0"/>
          <w:numId w:val="35"/>
        </w:numPr>
        <w:autoSpaceDE w:val="0"/>
        <w:autoSpaceDN w:val="0"/>
        <w:adjustRightInd w:val="0"/>
        <w:spacing w:after="0" w:line="240" w:lineRule="auto"/>
        <w:jc w:val="both"/>
        <w:rPr>
          <w:sz w:val="24"/>
          <w:szCs w:val="24"/>
        </w:rPr>
      </w:pPr>
      <w:r w:rsidRPr="00F50485">
        <w:rPr>
          <w:sz w:val="24"/>
          <w:szCs w:val="24"/>
        </w:rPr>
        <w:t>Para os serviços de balanceamento de rodas, alinhamento e geometria, de 03 (três) meses ou 5.000 (cinco mil) quilômetros, sendo que, neste caso, a garantia se estenderá ao que terminar por último.</w:t>
      </w:r>
    </w:p>
    <w:p w:rsidR="00F50485" w:rsidRPr="000B3255" w:rsidRDefault="00F50485" w:rsidP="00F50485">
      <w:pPr>
        <w:pStyle w:val="PargrafodaLista"/>
        <w:autoSpaceDE w:val="0"/>
        <w:autoSpaceDN w:val="0"/>
        <w:adjustRightInd w:val="0"/>
        <w:spacing w:after="0" w:line="240" w:lineRule="auto"/>
        <w:ind w:left="1418"/>
        <w:jc w:val="both"/>
        <w:rPr>
          <w:sz w:val="24"/>
          <w:szCs w:val="24"/>
        </w:rPr>
      </w:pPr>
    </w:p>
    <w:p w:rsidR="00F50485" w:rsidRPr="000B3255" w:rsidRDefault="00F50485" w:rsidP="002E760F">
      <w:pPr>
        <w:pStyle w:val="PargrafodaLista"/>
        <w:numPr>
          <w:ilvl w:val="0"/>
          <w:numId w:val="35"/>
        </w:numPr>
        <w:autoSpaceDE w:val="0"/>
        <w:autoSpaceDN w:val="0"/>
        <w:adjustRightInd w:val="0"/>
        <w:spacing w:after="0" w:line="240" w:lineRule="auto"/>
        <w:ind w:left="709"/>
        <w:jc w:val="both"/>
        <w:rPr>
          <w:sz w:val="24"/>
          <w:szCs w:val="24"/>
        </w:rPr>
      </w:pPr>
      <w:r w:rsidRPr="000B3255">
        <w:rPr>
          <w:sz w:val="24"/>
          <w:szCs w:val="24"/>
        </w:rPr>
        <w:t>Para os serviços de lanternagem e pintura, contado da efetiva prestação dos serviços, não poderá ser inferior a 06 (seis) meses.</w:t>
      </w:r>
    </w:p>
    <w:p w:rsidR="00F50485" w:rsidRPr="000B3255" w:rsidRDefault="00F50485" w:rsidP="00F50485">
      <w:pPr>
        <w:pStyle w:val="PargrafodaLista"/>
        <w:autoSpaceDE w:val="0"/>
        <w:autoSpaceDN w:val="0"/>
        <w:adjustRightInd w:val="0"/>
        <w:spacing w:after="0" w:line="240" w:lineRule="auto"/>
        <w:ind w:left="1418"/>
        <w:jc w:val="both"/>
        <w:rPr>
          <w:sz w:val="24"/>
          <w:szCs w:val="24"/>
        </w:rPr>
      </w:pPr>
    </w:p>
    <w:p w:rsidR="00F50485" w:rsidRPr="000B3255" w:rsidRDefault="00F50485" w:rsidP="002E760F">
      <w:pPr>
        <w:pStyle w:val="PargrafodaLista"/>
        <w:numPr>
          <w:ilvl w:val="0"/>
          <w:numId w:val="35"/>
        </w:numPr>
        <w:autoSpaceDE w:val="0"/>
        <w:autoSpaceDN w:val="0"/>
        <w:adjustRightInd w:val="0"/>
        <w:spacing w:after="0" w:line="240" w:lineRule="auto"/>
        <w:ind w:left="709"/>
        <w:jc w:val="both"/>
        <w:rPr>
          <w:sz w:val="24"/>
          <w:szCs w:val="24"/>
        </w:rPr>
      </w:pPr>
      <w:r w:rsidRPr="000B3255">
        <w:rPr>
          <w:sz w:val="24"/>
          <w:szCs w:val="24"/>
        </w:rPr>
        <w:t>Para as peças, componentes e acessórios, contados a partir da data da efetiva instalação no veículo, não poderá ser inferior a 03 (três) meses.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5"/>
        </w:numPr>
        <w:autoSpaceDE w:val="0"/>
        <w:autoSpaceDN w:val="0"/>
        <w:adjustRightInd w:val="0"/>
        <w:spacing w:after="0" w:line="240" w:lineRule="auto"/>
        <w:ind w:left="709"/>
        <w:jc w:val="both"/>
        <w:rPr>
          <w:sz w:val="24"/>
          <w:szCs w:val="24"/>
        </w:rPr>
      </w:pPr>
      <w:r w:rsidRPr="000B3255">
        <w:rPr>
          <w:sz w:val="24"/>
          <w:szCs w:val="24"/>
        </w:rPr>
        <w:t xml:space="preserve">Serviços e peças utilizados em serviços de retífica de bloco e/ou cabeçote de motor e seus componentes, caixa de câmbio, diferencial, motor de partida, bomba injetora, turbinas, bomba da direção hidráulica, compressor de ar-condicionado, contados da data da efetiva prestação do serviço, 06 (seis) meses ou 15.000 (quinze mil) quilômetros, sendo que a garantia se estenderá ao que terminar por último, quando o </w:t>
      </w:r>
      <w:r w:rsidRPr="000B3255">
        <w:rPr>
          <w:sz w:val="24"/>
          <w:szCs w:val="24"/>
        </w:rPr>
        <w:lastRenderedPageBreak/>
        <w:t>fabricante da peça não oferecer prazo maior de garantia, devendo, em caso de prazo de garantia superior, prevalecer à garantia oferecida pelo fabricante.</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5"/>
        </w:numPr>
        <w:autoSpaceDE w:val="0"/>
        <w:autoSpaceDN w:val="0"/>
        <w:adjustRightInd w:val="0"/>
        <w:spacing w:after="0" w:line="240" w:lineRule="auto"/>
        <w:ind w:left="709"/>
        <w:jc w:val="both"/>
        <w:rPr>
          <w:sz w:val="24"/>
          <w:szCs w:val="24"/>
        </w:rPr>
      </w:pPr>
      <w:r w:rsidRPr="000B3255">
        <w:rPr>
          <w:sz w:val="24"/>
          <w:szCs w:val="24"/>
        </w:rPr>
        <w:t>Para os serviços em câmbio e suspensão, contados a partir da data da efetiva prestação dos serviços, não poderá ser inferior a 06 (seis) meses ou 15.000 km, o que ocorrer por último.</w:t>
      </w:r>
    </w:p>
    <w:p w:rsidR="00F50485" w:rsidRPr="000B3255" w:rsidRDefault="00F50485" w:rsidP="00F50485">
      <w:pPr>
        <w:autoSpaceDE w:val="0"/>
        <w:autoSpaceDN w:val="0"/>
        <w:adjustRightInd w:val="0"/>
        <w:spacing w:after="0" w:line="240" w:lineRule="auto"/>
        <w:jc w:val="both"/>
        <w:rPr>
          <w:sz w:val="24"/>
          <w:szCs w:val="24"/>
        </w:rPr>
      </w:pPr>
    </w:p>
    <w:p w:rsidR="00F50485" w:rsidRDefault="00F50485" w:rsidP="002E760F">
      <w:pPr>
        <w:pStyle w:val="PargrafodaLista"/>
        <w:numPr>
          <w:ilvl w:val="0"/>
          <w:numId w:val="35"/>
        </w:numPr>
        <w:autoSpaceDE w:val="0"/>
        <w:autoSpaceDN w:val="0"/>
        <w:adjustRightInd w:val="0"/>
        <w:spacing w:after="0" w:line="240" w:lineRule="auto"/>
        <w:ind w:left="709"/>
        <w:jc w:val="both"/>
        <w:rPr>
          <w:sz w:val="24"/>
          <w:szCs w:val="24"/>
        </w:rPr>
      </w:pPr>
      <w:r w:rsidRPr="000B3255">
        <w:rPr>
          <w:sz w:val="24"/>
          <w:szCs w:val="24"/>
        </w:rPr>
        <w:t>Demais serviços e peças: 03 (três) meses ou 5.000 (cinco mil) quilômetros, sendo que a garantia se estenderá ao que terminar por último, quando o fabricante da peça não oferecer prazo maior de garantia, devendo, em caso de prazo de garantia superior, prevalecer a garantia oferecida pelo fabricante.</w:t>
      </w:r>
    </w:p>
    <w:p w:rsidR="004158BC" w:rsidRPr="004158BC" w:rsidRDefault="004158BC" w:rsidP="004158BC">
      <w:pPr>
        <w:pStyle w:val="PargrafodaLista"/>
        <w:rPr>
          <w:sz w:val="24"/>
          <w:szCs w:val="24"/>
        </w:rPr>
      </w:pPr>
    </w:p>
    <w:p w:rsidR="004158BC" w:rsidRPr="004158BC" w:rsidRDefault="004158BC" w:rsidP="004158BC">
      <w:pPr>
        <w:autoSpaceDE w:val="0"/>
        <w:autoSpaceDN w:val="0"/>
        <w:adjustRightInd w:val="0"/>
        <w:spacing w:after="0" w:line="240" w:lineRule="auto"/>
        <w:jc w:val="both"/>
        <w:rPr>
          <w:sz w:val="24"/>
          <w:szCs w:val="24"/>
        </w:rPr>
      </w:pPr>
    </w:p>
    <w:p w:rsidR="00F50485" w:rsidRPr="000B3255" w:rsidRDefault="00F50485" w:rsidP="002E760F">
      <w:pPr>
        <w:pStyle w:val="PargrafodaLista"/>
        <w:numPr>
          <w:ilvl w:val="0"/>
          <w:numId w:val="11"/>
        </w:numPr>
        <w:autoSpaceDE w:val="0"/>
        <w:autoSpaceDN w:val="0"/>
        <w:adjustRightInd w:val="0"/>
        <w:spacing w:after="0" w:line="240" w:lineRule="auto"/>
        <w:jc w:val="both"/>
        <w:rPr>
          <w:sz w:val="24"/>
          <w:szCs w:val="24"/>
        </w:rPr>
      </w:pPr>
      <w:r w:rsidRPr="000B3255">
        <w:rPr>
          <w:sz w:val="24"/>
          <w:szCs w:val="24"/>
        </w:rPr>
        <w:t>A garantia das peças e serviços deverá ser cumprida, mesmo após o término ou rescisão do contrato.</w:t>
      </w:r>
    </w:p>
    <w:p w:rsidR="00F50485" w:rsidRPr="000B3255" w:rsidRDefault="00F50485" w:rsidP="002E760F">
      <w:pPr>
        <w:pStyle w:val="PargrafodaLista"/>
        <w:numPr>
          <w:ilvl w:val="2"/>
          <w:numId w:val="25"/>
        </w:numPr>
        <w:autoSpaceDE w:val="0"/>
        <w:autoSpaceDN w:val="0"/>
        <w:adjustRightInd w:val="0"/>
        <w:spacing w:after="0" w:line="240" w:lineRule="auto"/>
        <w:ind w:left="1134"/>
        <w:jc w:val="both"/>
        <w:rPr>
          <w:b/>
          <w:sz w:val="24"/>
          <w:szCs w:val="24"/>
        </w:rPr>
      </w:pPr>
      <w:r w:rsidRPr="000B3255">
        <w:rPr>
          <w:b/>
          <w:sz w:val="24"/>
          <w:szCs w:val="24"/>
        </w:rPr>
        <w:t>- DA FROTA AUTOMOTIVA A SER GERENCIADA</w:t>
      </w: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2E760F">
      <w:pPr>
        <w:pStyle w:val="PargrafodaLista"/>
        <w:numPr>
          <w:ilvl w:val="3"/>
          <w:numId w:val="25"/>
        </w:numPr>
        <w:autoSpaceDE w:val="0"/>
        <w:autoSpaceDN w:val="0"/>
        <w:adjustRightInd w:val="0"/>
        <w:spacing w:after="0" w:line="240" w:lineRule="auto"/>
        <w:jc w:val="both"/>
        <w:rPr>
          <w:sz w:val="24"/>
          <w:szCs w:val="24"/>
        </w:rPr>
      </w:pPr>
      <w:r w:rsidRPr="000B3255">
        <w:rPr>
          <w:b/>
          <w:sz w:val="24"/>
          <w:szCs w:val="24"/>
        </w:rPr>
        <w:t xml:space="preserve"> </w:t>
      </w:r>
      <w:r w:rsidRPr="000B3255">
        <w:rPr>
          <w:sz w:val="24"/>
          <w:szCs w:val="24"/>
        </w:rPr>
        <w:t>O objeto deste instrumento convocatório refere-se ao gerenciamento de manutenção de veículos ativos, pertencentes à frota da Contratante, considerando além da frota atual disponível, aqueles veículos que possam vir a ser adquiridos ao longo da vigência da contratação, ou que estejam cedidos, transferidos ou que esteja na posse legal da administração municipal, face à necessidade de restar assegurado um contingente adequado de veículos circulantes, considerando as atividades precípuas dos órgãos.</w:t>
      </w:r>
    </w:p>
    <w:p w:rsidR="00F50485" w:rsidRPr="000B3255" w:rsidRDefault="00F50485" w:rsidP="00F50485">
      <w:pPr>
        <w:pStyle w:val="PargrafodaLista"/>
        <w:autoSpaceDE w:val="0"/>
        <w:autoSpaceDN w:val="0"/>
        <w:adjustRightInd w:val="0"/>
        <w:spacing w:after="0" w:line="240" w:lineRule="auto"/>
        <w:ind w:left="720"/>
        <w:jc w:val="both"/>
        <w:rPr>
          <w:sz w:val="24"/>
          <w:szCs w:val="24"/>
        </w:rPr>
      </w:pPr>
    </w:p>
    <w:p w:rsidR="00F50485" w:rsidRPr="000B3255" w:rsidRDefault="00F50485" w:rsidP="002E760F">
      <w:pPr>
        <w:pStyle w:val="PargrafodaLista"/>
        <w:numPr>
          <w:ilvl w:val="2"/>
          <w:numId w:val="25"/>
        </w:numPr>
        <w:autoSpaceDE w:val="0"/>
        <w:autoSpaceDN w:val="0"/>
        <w:adjustRightInd w:val="0"/>
        <w:spacing w:after="0" w:line="240" w:lineRule="auto"/>
        <w:ind w:left="1134"/>
        <w:jc w:val="both"/>
        <w:rPr>
          <w:b/>
          <w:sz w:val="24"/>
          <w:szCs w:val="24"/>
        </w:rPr>
      </w:pPr>
      <w:r w:rsidRPr="000B3255">
        <w:rPr>
          <w:b/>
          <w:sz w:val="24"/>
          <w:szCs w:val="24"/>
        </w:rPr>
        <w:t>DO REPRESENTANTE/PREPOSTO E DO POSTO DE ATENDIMENTO</w:t>
      </w: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F50485">
      <w:pPr>
        <w:autoSpaceDE w:val="0"/>
        <w:autoSpaceDN w:val="0"/>
        <w:adjustRightInd w:val="0"/>
        <w:spacing w:after="0" w:line="240" w:lineRule="auto"/>
        <w:jc w:val="both"/>
        <w:rPr>
          <w:rFonts w:eastAsia="Times New Roman"/>
          <w:sz w:val="24"/>
          <w:szCs w:val="24"/>
        </w:rPr>
      </w:pPr>
      <w:r>
        <w:rPr>
          <w:b/>
          <w:sz w:val="24"/>
          <w:szCs w:val="24"/>
        </w:rPr>
        <w:t>3</w:t>
      </w:r>
      <w:r w:rsidRPr="000B3255">
        <w:rPr>
          <w:b/>
          <w:sz w:val="24"/>
          <w:szCs w:val="24"/>
        </w:rPr>
        <w:t>.1.</w:t>
      </w:r>
      <w:r>
        <w:rPr>
          <w:b/>
          <w:sz w:val="24"/>
          <w:szCs w:val="24"/>
        </w:rPr>
        <w:t>8</w:t>
      </w:r>
      <w:r w:rsidRPr="000B3255">
        <w:rPr>
          <w:b/>
          <w:sz w:val="24"/>
          <w:szCs w:val="24"/>
        </w:rPr>
        <w:t xml:space="preserve">.1 </w:t>
      </w:r>
      <w:r w:rsidRPr="000B3255">
        <w:rPr>
          <w:rFonts w:eastAsia="Times New Roman"/>
          <w:sz w:val="24"/>
          <w:szCs w:val="24"/>
        </w:rPr>
        <w:t>Manter um representante/preposto,  para prestar, junto a Contratante, esclarecimentos e atender as reclamações que porventura surgirem durante a execução do contrato, fornecendo os meios de contato disponíveis como números de telefone, endereços de correio eletrônico ou outro meio de comunicação que possibilite permanente e irrestrito contato Contratante-Contratada, inclusive fora dos dias e horários normais de atendimento, sábados, domingos e feriados.</w:t>
      </w:r>
    </w:p>
    <w:p w:rsidR="00F50485" w:rsidRPr="000B3255" w:rsidRDefault="00F50485" w:rsidP="00F50485">
      <w:pPr>
        <w:autoSpaceDE w:val="0"/>
        <w:autoSpaceDN w:val="0"/>
        <w:adjustRightInd w:val="0"/>
        <w:spacing w:after="0" w:line="240" w:lineRule="auto"/>
        <w:jc w:val="both"/>
        <w:rPr>
          <w:b/>
          <w:sz w:val="24"/>
          <w:szCs w:val="24"/>
        </w:rPr>
      </w:pPr>
    </w:p>
    <w:p w:rsidR="00F50485" w:rsidRPr="004158BC" w:rsidRDefault="00F50485" w:rsidP="002E760F">
      <w:pPr>
        <w:pStyle w:val="PargrafodaLista"/>
        <w:numPr>
          <w:ilvl w:val="3"/>
          <w:numId w:val="36"/>
        </w:numPr>
        <w:autoSpaceDE w:val="0"/>
        <w:autoSpaceDN w:val="0"/>
        <w:adjustRightInd w:val="0"/>
        <w:spacing w:after="0" w:line="240" w:lineRule="auto"/>
        <w:jc w:val="both"/>
        <w:rPr>
          <w:sz w:val="24"/>
          <w:szCs w:val="24"/>
        </w:rPr>
      </w:pPr>
      <w:r w:rsidRPr="004158BC">
        <w:rPr>
          <w:sz w:val="24"/>
          <w:szCs w:val="24"/>
        </w:rPr>
        <w:t>Também será de responsabilidade do representante/preposto:</w:t>
      </w:r>
    </w:p>
    <w:p w:rsidR="00F50485" w:rsidRPr="000B3255" w:rsidRDefault="00F50485" w:rsidP="00F50485">
      <w:pPr>
        <w:autoSpaceDE w:val="0"/>
        <w:autoSpaceDN w:val="0"/>
        <w:adjustRightInd w:val="0"/>
        <w:spacing w:after="0" w:line="240" w:lineRule="auto"/>
        <w:jc w:val="both"/>
        <w:rPr>
          <w:sz w:val="24"/>
          <w:szCs w:val="24"/>
        </w:rPr>
      </w:pPr>
    </w:p>
    <w:p w:rsidR="00F50485" w:rsidRPr="004158BC" w:rsidRDefault="00F50485" w:rsidP="002E760F">
      <w:pPr>
        <w:pStyle w:val="PargrafodaLista"/>
        <w:numPr>
          <w:ilvl w:val="0"/>
          <w:numId w:val="37"/>
        </w:numPr>
        <w:autoSpaceDE w:val="0"/>
        <w:autoSpaceDN w:val="0"/>
        <w:adjustRightInd w:val="0"/>
        <w:spacing w:after="0" w:line="240" w:lineRule="auto"/>
        <w:jc w:val="both"/>
        <w:rPr>
          <w:sz w:val="24"/>
          <w:szCs w:val="24"/>
        </w:rPr>
      </w:pPr>
      <w:r w:rsidRPr="004158BC">
        <w:rPr>
          <w:sz w:val="24"/>
          <w:szCs w:val="24"/>
        </w:rPr>
        <w:t>Cadastrar os novos veículos e usuários;</w:t>
      </w:r>
    </w:p>
    <w:p w:rsidR="00F50485" w:rsidRPr="004158BC" w:rsidRDefault="00F50485" w:rsidP="002E760F">
      <w:pPr>
        <w:pStyle w:val="PargrafodaLista"/>
        <w:numPr>
          <w:ilvl w:val="0"/>
          <w:numId w:val="37"/>
        </w:numPr>
        <w:autoSpaceDE w:val="0"/>
        <w:autoSpaceDN w:val="0"/>
        <w:adjustRightInd w:val="0"/>
        <w:spacing w:after="0" w:line="240" w:lineRule="auto"/>
        <w:jc w:val="both"/>
        <w:rPr>
          <w:sz w:val="24"/>
          <w:szCs w:val="24"/>
        </w:rPr>
      </w:pPr>
      <w:r w:rsidRPr="004158BC">
        <w:rPr>
          <w:sz w:val="24"/>
          <w:szCs w:val="24"/>
        </w:rPr>
        <w:t>Cadastrar notas de empenho e contratos;</w:t>
      </w:r>
    </w:p>
    <w:p w:rsidR="00F50485" w:rsidRPr="000B3255" w:rsidRDefault="00F50485" w:rsidP="002E760F">
      <w:pPr>
        <w:pStyle w:val="PargrafodaLista"/>
        <w:numPr>
          <w:ilvl w:val="0"/>
          <w:numId w:val="37"/>
        </w:numPr>
        <w:autoSpaceDE w:val="0"/>
        <w:autoSpaceDN w:val="0"/>
        <w:adjustRightInd w:val="0"/>
        <w:spacing w:after="0" w:line="240" w:lineRule="auto"/>
        <w:jc w:val="both"/>
        <w:rPr>
          <w:sz w:val="24"/>
          <w:szCs w:val="24"/>
        </w:rPr>
      </w:pPr>
      <w:r w:rsidRPr="000B3255">
        <w:rPr>
          <w:sz w:val="24"/>
          <w:szCs w:val="24"/>
        </w:rPr>
        <w:t>Cadastrar servidores que irão operacionalizar o sistema;</w:t>
      </w:r>
    </w:p>
    <w:p w:rsidR="00F50485" w:rsidRPr="000B3255" w:rsidRDefault="00F50485" w:rsidP="002E760F">
      <w:pPr>
        <w:pStyle w:val="PargrafodaLista"/>
        <w:numPr>
          <w:ilvl w:val="0"/>
          <w:numId w:val="37"/>
        </w:numPr>
        <w:autoSpaceDE w:val="0"/>
        <w:autoSpaceDN w:val="0"/>
        <w:adjustRightInd w:val="0"/>
        <w:spacing w:after="0" w:line="240" w:lineRule="auto"/>
        <w:jc w:val="both"/>
        <w:rPr>
          <w:sz w:val="24"/>
          <w:szCs w:val="24"/>
        </w:rPr>
      </w:pPr>
      <w:r w:rsidRPr="000B3255">
        <w:rPr>
          <w:sz w:val="24"/>
          <w:szCs w:val="24"/>
        </w:rPr>
        <w:t>Encerrar o acesso de servidores desligados das atividades pertencentes ao contrato;</w:t>
      </w:r>
    </w:p>
    <w:p w:rsidR="00F50485" w:rsidRPr="000B3255" w:rsidRDefault="00F50485" w:rsidP="002E760F">
      <w:pPr>
        <w:pStyle w:val="PargrafodaLista"/>
        <w:numPr>
          <w:ilvl w:val="0"/>
          <w:numId w:val="37"/>
        </w:numPr>
        <w:autoSpaceDE w:val="0"/>
        <w:autoSpaceDN w:val="0"/>
        <w:adjustRightInd w:val="0"/>
        <w:spacing w:after="0" w:line="240" w:lineRule="auto"/>
        <w:jc w:val="both"/>
        <w:rPr>
          <w:sz w:val="24"/>
          <w:szCs w:val="24"/>
        </w:rPr>
      </w:pPr>
      <w:r w:rsidRPr="000B3255">
        <w:rPr>
          <w:sz w:val="24"/>
          <w:szCs w:val="24"/>
        </w:rPr>
        <w:t>Alteração de registro de servidores e veículos;</w:t>
      </w:r>
    </w:p>
    <w:p w:rsidR="00F50485" w:rsidRPr="000B3255" w:rsidRDefault="00F50485" w:rsidP="002E760F">
      <w:pPr>
        <w:pStyle w:val="PargrafodaLista"/>
        <w:numPr>
          <w:ilvl w:val="0"/>
          <w:numId w:val="37"/>
        </w:numPr>
        <w:autoSpaceDE w:val="0"/>
        <w:autoSpaceDN w:val="0"/>
        <w:adjustRightInd w:val="0"/>
        <w:spacing w:after="0" w:line="240" w:lineRule="auto"/>
        <w:rPr>
          <w:sz w:val="24"/>
          <w:szCs w:val="24"/>
        </w:rPr>
      </w:pPr>
      <w:r w:rsidRPr="000B3255">
        <w:rPr>
          <w:sz w:val="24"/>
          <w:szCs w:val="24"/>
        </w:rPr>
        <w:t>Regularização de transações diversas, necessárias ao bom funcionamento do sistema e do Contrato.</w:t>
      </w: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2E760F">
      <w:pPr>
        <w:pStyle w:val="PargrafodaLista"/>
        <w:numPr>
          <w:ilvl w:val="2"/>
          <w:numId w:val="36"/>
        </w:numPr>
        <w:autoSpaceDE w:val="0"/>
        <w:autoSpaceDN w:val="0"/>
        <w:adjustRightInd w:val="0"/>
        <w:spacing w:after="0" w:line="240" w:lineRule="auto"/>
        <w:ind w:left="1134"/>
        <w:jc w:val="both"/>
        <w:rPr>
          <w:b/>
          <w:sz w:val="24"/>
          <w:szCs w:val="24"/>
        </w:rPr>
      </w:pPr>
      <w:r w:rsidRPr="000B3255">
        <w:rPr>
          <w:b/>
          <w:sz w:val="24"/>
          <w:szCs w:val="24"/>
        </w:rPr>
        <w:t>DA EXECUÇÃO DOS SERVIÇOS</w:t>
      </w:r>
    </w:p>
    <w:p w:rsidR="00F50485" w:rsidRPr="000B3255" w:rsidRDefault="00F50485" w:rsidP="00F50485">
      <w:pPr>
        <w:pStyle w:val="PargrafodaLista"/>
        <w:autoSpaceDE w:val="0"/>
        <w:autoSpaceDN w:val="0"/>
        <w:adjustRightInd w:val="0"/>
        <w:spacing w:after="0" w:line="240" w:lineRule="auto"/>
        <w:ind w:left="720"/>
        <w:jc w:val="both"/>
        <w:rPr>
          <w:b/>
          <w:sz w:val="24"/>
          <w:szCs w:val="24"/>
        </w:rPr>
      </w:pPr>
    </w:p>
    <w:p w:rsidR="00F50485" w:rsidRPr="004158BC" w:rsidRDefault="00F50485" w:rsidP="002E760F">
      <w:pPr>
        <w:pStyle w:val="PargrafodaLista"/>
        <w:numPr>
          <w:ilvl w:val="0"/>
          <w:numId w:val="38"/>
        </w:numPr>
        <w:autoSpaceDE w:val="0"/>
        <w:autoSpaceDN w:val="0"/>
        <w:adjustRightInd w:val="0"/>
        <w:spacing w:after="0" w:line="240" w:lineRule="auto"/>
        <w:jc w:val="both"/>
        <w:rPr>
          <w:sz w:val="24"/>
          <w:szCs w:val="24"/>
        </w:rPr>
      </w:pPr>
      <w:r w:rsidRPr="004158BC">
        <w:rPr>
          <w:sz w:val="24"/>
          <w:szCs w:val="24"/>
        </w:rPr>
        <w:lastRenderedPageBreak/>
        <w:t>A cada necessidade de serviço, o fiscal da frota responsável efetuará a abertura de chamado (orçamento) em estabelecimento credenciado pela Contratada, sendo que o credenciado deverá apresentar orçamento, de forma detalhada, abrangendo código, nome/descrição, marca e quantidade de peças, número de horas e descrição dos serviços a serem executados, tempo padrão para realização do serviço, bem como a quantidade de quilômetros necessários para o transporte do veículo (quando utilizado serviço de guincho), incluindo a garantia das peças e serviços.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4158BC" w:rsidRDefault="00F50485" w:rsidP="002E760F">
      <w:pPr>
        <w:pStyle w:val="PargrafodaLista"/>
        <w:numPr>
          <w:ilvl w:val="0"/>
          <w:numId w:val="38"/>
        </w:numPr>
        <w:autoSpaceDE w:val="0"/>
        <w:autoSpaceDN w:val="0"/>
        <w:adjustRightInd w:val="0"/>
        <w:spacing w:after="0" w:line="240" w:lineRule="auto"/>
        <w:jc w:val="both"/>
        <w:rPr>
          <w:sz w:val="24"/>
          <w:szCs w:val="24"/>
        </w:rPr>
      </w:pPr>
      <w:r w:rsidRPr="004158BC">
        <w:rPr>
          <w:sz w:val="24"/>
          <w:szCs w:val="24"/>
        </w:rPr>
        <w:t>O procedimento para reparo de um veículo seguirá a seguinte sistemática, que configura o gerenciamento compartilhado de manutenção de frota:</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4158BC" w:rsidRDefault="00F50485" w:rsidP="002E760F">
      <w:pPr>
        <w:pStyle w:val="PargrafodaLista"/>
        <w:numPr>
          <w:ilvl w:val="0"/>
          <w:numId w:val="39"/>
        </w:numPr>
        <w:autoSpaceDE w:val="0"/>
        <w:autoSpaceDN w:val="0"/>
        <w:adjustRightInd w:val="0"/>
        <w:spacing w:after="0" w:line="240" w:lineRule="auto"/>
        <w:jc w:val="both"/>
        <w:rPr>
          <w:sz w:val="24"/>
          <w:szCs w:val="24"/>
        </w:rPr>
      </w:pPr>
      <w:r w:rsidRPr="004158BC">
        <w:rPr>
          <w:sz w:val="24"/>
          <w:szCs w:val="24"/>
        </w:rPr>
        <w:t>Havendo necessidade de execução de serviços, o fiscal solicitará orçamento à Contratada, por meio de um estabelecimento credenciado, escolhido a seu critério (do fiscal).</w:t>
      </w:r>
    </w:p>
    <w:p w:rsidR="00F50485" w:rsidRPr="000B3255" w:rsidRDefault="00F50485" w:rsidP="00F50485">
      <w:pPr>
        <w:pStyle w:val="PargrafodaLista"/>
        <w:autoSpaceDE w:val="0"/>
        <w:autoSpaceDN w:val="0"/>
        <w:adjustRightInd w:val="0"/>
        <w:spacing w:after="0" w:line="240" w:lineRule="auto"/>
        <w:ind w:left="1636"/>
        <w:jc w:val="both"/>
        <w:rPr>
          <w:sz w:val="24"/>
          <w:szCs w:val="24"/>
        </w:rPr>
      </w:pPr>
    </w:p>
    <w:p w:rsidR="00F50485" w:rsidRPr="000B3255" w:rsidRDefault="00F50485" w:rsidP="002E760F">
      <w:pPr>
        <w:pStyle w:val="PargrafodaLista"/>
        <w:numPr>
          <w:ilvl w:val="0"/>
          <w:numId w:val="15"/>
        </w:numPr>
        <w:autoSpaceDE w:val="0"/>
        <w:autoSpaceDN w:val="0"/>
        <w:adjustRightInd w:val="0"/>
        <w:spacing w:after="0" w:line="240" w:lineRule="auto"/>
        <w:jc w:val="both"/>
        <w:rPr>
          <w:sz w:val="24"/>
          <w:szCs w:val="24"/>
        </w:rPr>
      </w:pPr>
      <w:r w:rsidRPr="000B3255">
        <w:rPr>
          <w:sz w:val="24"/>
          <w:szCs w:val="24"/>
        </w:rPr>
        <w:t>O credenciado fornecerá o primeiro orçamento on-line.</w:t>
      </w:r>
    </w:p>
    <w:p w:rsidR="00F50485" w:rsidRPr="000B3255" w:rsidRDefault="00F50485" w:rsidP="00F50485">
      <w:pPr>
        <w:pStyle w:val="PargrafodaLista"/>
        <w:autoSpaceDE w:val="0"/>
        <w:autoSpaceDN w:val="0"/>
        <w:adjustRightInd w:val="0"/>
        <w:spacing w:after="0" w:line="240" w:lineRule="auto"/>
        <w:ind w:left="1636"/>
        <w:jc w:val="both"/>
        <w:rPr>
          <w:sz w:val="24"/>
          <w:szCs w:val="24"/>
        </w:rPr>
      </w:pPr>
    </w:p>
    <w:p w:rsidR="00F50485" w:rsidRPr="000B3255" w:rsidRDefault="00F50485" w:rsidP="002E760F">
      <w:pPr>
        <w:pStyle w:val="PargrafodaLista"/>
        <w:numPr>
          <w:ilvl w:val="0"/>
          <w:numId w:val="15"/>
        </w:numPr>
        <w:autoSpaceDE w:val="0"/>
        <w:autoSpaceDN w:val="0"/>
        <w:adjustRightInd w:val="0"/>
        <w:spacing w:after="0" w:line="240" w:lineRule="auto"/>
        <w:jc w:val="both"/>
        <w:rPr>
          <w:sz w:val="24"/>
          <w:szCs w:val="24"/>
        </w:rPr>
      </w:pPr>
      <w:r w:rsidRPr="000B3255">
        <w:rPr>
          <w:sz w:val="24"/>
          <w:szCs w:val="24"/>
        </w:rPr>
        <w:t xml:space="preserve">O fiscal responsável efetuará a abertura de dois outros orçamentos, para estabelecer as 3cotações, além do primeiro orçamento apresentado, e então a Contratada efetuará as tratativas para obtenção de melhores resultados, devendo fazer as pesquisas de conformidade contratual de preço de peças/materiais/acessórios, de hora de mão de obra e de tempo padrão, buscando o menor preço e as melhores condições para execução do orçamento proposto, somente estando dispensados os outros dois orçamentos, quando tratar-se de peças e/ou serviços cujo sistema já tenha registro de comparativo de todas as peças e serviços necessários, caso estejam dentro do previsto </w:t>
      </w:r>
      <w:r w:rsidRPr="000B3255">
        <w:rPr>
          <w:i/>
          <w:sz w:val="24"/>
          <w:szCs w:val="24"/>
        </w:rPr>
        <w:t>“Sempre que algum valor de peça ou mão de obra não constar nas tabelas on-line fornecidas, a Contratada deverá comprovar a pesquisa de preço no mercado local e/ou regional (no município/cidade ou, no máximo, no estado onde se localiza o estabelecimento que apresentou o orçamento), registrando todos os dados da consulta, que poderá ser feita às tabelas de preços fornecidas pelos fabricantes, nos sítios eletrônicos disponíveis para consulta, na própria loja de venda de peças, ou ainda via telefone, e-mail, ofício, ou pessoalmente, desde que conste registrada a forma utilizada, devendo, para isso, inserir anotações no corpo do próprio orçamento apresentado, ou encaminhar esses dados para o Fiscal responsável”</w:t>
      </w:r>
      <w:r w:rsidRPr="000B3255">
        <w:rPr>
          <w:sz w:val="24"/>
          <w:szCs w:val="24"/>
        </w:rPr>
        <w:t xml:space="preserve">, ou aqueles </w:t>
      </w:r>
      <w:r w:rsidRPr="000B3255">
        <w:rPr>
          <w:i/>
          <w:sz w:val="24"/>
          <w:szCs w:val="24"/>
        </w:rPr>
        <w:t>descritos “Os serviços de revisão em garantia, ou demais trocas de peças e/ou serviços realizados em concessionárias, obedecerão a critério de aceitação, de acordo com os itens previstos no manual do fabricante, e conforme valores de pacotes de revisão e de peças e serviços a serem praticados na data do evento, pela concessionária da marca, mediante comprovação por pesquisa, local ou regional (no município/cidade ou, no máximo, no estado onde se localiza o estabelecimento que apresentou o orçamento), que deverá ser feita e apresentada pela Contratada, ao Fiscal”.</w:t>
      </w:r>
    </w:p>
    <w:p w:rsidR="00F50485" w:rsidRPr="000B3255" w:rsidRDefault="00F50485" w:rsidP="00F50485">
      <w:pPr>
        <w:pStyle w:val="PargrafodaLista"/>
        <w:autoSpaceDE w:val="0"/>
        <w:autoSpaceDN w:val="0"/>
        <w:adjustRightInd w:val="0"/>
        <w:spacing w:after="0" w:line="240" w:lineRule="auto"/>
        <w:ind w:left="720"/>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Todas as solicitações/orçamentos/cotações serão realizadas em estabelecimentos indicados pelo fiscal da Contratante, tendo a Contratada a obrigação de negociar cada um deles com o credenciado, visando obtenção dos melhores e menores preços e condições.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lastRenderedPageBreak/>
        <w:t>Independente dos descontos contratados os valores máximos admitidos para peças e serviços, pela Contratada deverá primar por reduzir os gastos com manutenção da Contratante, buscando potencializar as negociações com os estabelecimentos credenciados.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A Contratada apresentará os orçamentos e as pesquisas de mercado ao fiscal responsável pelo veículo a ser reparado, “</w:t>
      </w:r>
      <w:r w:rsidRPr="000B3255">
        <w:rPr>
          <w:i/>
          <w:sz w:val="24"/>
          <w:szCs w:val="24"/>
        </w:rPr>
        <w:t>Todas as solicitações/orçamentos/cotações serão realizadas em estabelecimentos indicados pelo fiscal da Contratante, tendo a Contratada a obrigação de negociar cada um deles com o credenciado, visando obtenção dos melhores e menores preços e condições”.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 xml:space="preserve">O fiscal responsável pelo veículo a ser reparado deverá verificar a conformidade dos valores e tempos apresentados para o efeito reparo, bem como a distancia (km) que se encontra da seda do município. </w:t>
      </w:r>
    </w:p>
    <w:p w:rsidR="00F50485" w:rsidRPr="000B3255" w:rsidRDefault="00F50485" w:rsidP="00F50485">
      <w:pPr>
        <w:autoSpaceDE w:val="0"/>
        <w:autoSpaceDN w:val="0"/>
        <w:adjustRightInd w:val="0"/>
        <w:spacing w:after="0" w:line="240" w:lineRule="auto"/>
        <w:jc w:val="both"/>
        <w:rPr>
          <w:rFonts w:eastAsia="Times New Roman"/>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A credenciada pela Contratada deverá disponibilizar local adequado para inspeção prévia de todas as peças a serem substituídas nos veículos da Contratante, fornecendo relação das peças e seus respectivos códigos, que serão verificados pelo fiscal da Contratante.</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Nos orçamentos apresentados pela Contratada deverão constar também as seguintes informações: data de emissão, marca/modelo e ano do veículo, placa do veículo, hodômetro do veículo no momento do orçamento, e campo “observações” para inclusão de informações que sejam de caráter relevante para o fiscal do Contrato, sendo de exclusiva responsabilidade da Contratada os prejuízos advindos da omissão dessas informações.</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 xml:space="preserve">Caberá à Contratada verificar se o preço inicial proposto está de acordo com o preço praticado no mercado, o que  poderá ser feito por meio de consulta </w:t>
      </w:r>
      <w:r w:rsidRPr="000B3255">
        <w:rPr>
          <w:i/>
          <w:sz w:val="24"/>
          <w:szCs w:val="24"/>
        </w:rPr>
        <w:t>on-line</w:t>
      </w:r>
      <w:r w:rsidRPr="000B3255">
        <w:rPr>
          <w:sz w:val="24"/>
          <w:szCs w:val="24"/>
        </w:rPr>
        <w:t xml:space="preserve"> aos a sistemas complementar, para confirmar o valores, ou ainda, quando não disponível nesse, por pesquisa em estabelecimentos concessionários do fabricante, local ou regional(no município/cidade ou, no máximo, no estado onde se localiza o estabelecimento que apresentou o orçamento), de venda de peças e/ou serviços similares, e ainda verificar a conformidade quanto ao tempo padrão indicado, devendo fazer todos os ajustes, antes da liberação do orçamento para aprovação pelo fiscal, observando as obrigações descritas no instrumento convocatório, sendo que as consultas apresentadas deverão conter marca, modelo, motorização, versão e ano fabricação/modelo.</w:t>
      </w:r>
    </w:p>
    <w:p w:rsidR="00F50485" w:rsidRPr="000B3255" w:rsidRDefault="00F50485" w:rsidP="00F50485">
      <w:pPr>
        <w:autoSpaceDE w:val="0"/>
        <w:autoSpaceDN w:val="0"/>
        <w:adjustRightInd w:val="0"/>
        <w:spacing w:after="0" w:line="240" w:lineRule="auto"/>
        <w:jc w:val="both"/>
        <w:rPr>
          <w:rFonts w:eastAsia="Times New Roman"/>
          <w:sz w:val="24"/>
          <w:szCs w:val="24"/>
        </w:rPr>
      </w:pP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O fiscal poderá recusar os orçamentos, pedir sua revisão, inclusão de itens ou aceitá-los parcialmente, comprometendo-se a Contratada, e sua rede credenciada, a executar ou fornecer o que for aprovado em todo ou em parte, tendo a Contratada o prazo máximo de 02 (dois) dias úteis, contados a partir da rejeição, para incluir, refazer ou corrigir os serviços não aceitos.</w:t>
      </w:r>
    </w:p>
    <w:p w:rsidR="00F50485" w:rsidRPr="000B3255" w:rsidRDefault="00F50485" w:rsidP="00F50485">
      <w:pPr>
        <w:autoSpaceDE w:val="0"/>
        <w:autoSpaceDN w:val="0"/>
        <w:adjustRightInd w:val="0"/>
        <w:spacing w:after="0" w:line="240" w:lineRule="auto"/>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 xml:space="preserve">Para peças exclusivas, onde não haja parâmetros para comparação em razão da existência de um único fornecedor, dever-se-á registrar essa informação, que </w:t>
      </w:r>
      <w:r w:rsidRPr="000B3255">
        <w:rPr>
          <w:sz w:val="24"/>
          <w:szCs w:val="24"/>
        </w:rPr>
        <w:lastRenderedPageBreak/>
        <w:t>servirá, por meio da apresentação de notas fiscais ou documentos que comprovem fornecimento anterior, como justificativa para a ausência de comparativos de mercado.</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No caso de veículos que tenham modificações estruturais, pela especificidade das atividades desenvolvidas (por exemplo: unidades móveis/resgates e outros), e consequentemente as partes que também sofreram adaptações (mecânicas e/ou elétricas), o parâmetro de comparação não levará mais em conta a originalidade inicial (antes da modificação), mas sim aquela configuração apresentada desde o início do uso pela Contratante.</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Fiscal responsável pelo veículo a realizar a manutenção irá autorizar a execução de serviço por meio do próprio sistema informatizado disponibilizado pela Contratada.</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Havendo mais de um Fiscal, cada um será  responsável pela unidade de lotação do veículo a ser manutenido deverá acompanhar e fiscalizar a execução dos serviços e o fornecimento das peças, objeto da contratação,  podendo sustar, recusar, mandar fazer, refazer ou desfazer qualquer serviço que não esteja de acordo com as condições e exigências especificadas, bem como receber as peças substituídas.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É prerrogativa do Fiscal responsável pela unidade de lotação do veículo rejeitar, no todo ou em parte, serviço ou fornecimento executado em desacordo com o presente.</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Os orçamentos apresentados pelas credenciadas da Contratada terão validade mínima de 60 (sessenta) dias, período durante o qual não poderá alterar os preços das peças e serviços orçados, independente de flutuações do mercado e da data em que a Contratante autorizar a execução dos serviços.</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As peças e suas quantidades, bem como o número de horas/serviços a serem executados, deverão corresponder ao efetivamente necessário para a realização da respectiva manutenção do veículo, devendo as credenciadas pela Contratada abster-se de propor peças, serviços e horas em desacordo com o realmente empregado em cada caso concreto, conforme o que prevê o fabricante do veículo.</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rPr>
        <w:t>Após receber solicitação para remover o veículo, a ser emitida pelo Fiscal responsável do veículo a ser manutenido, ou receber o veículo, com condições próprias de locomoção, em suas instalações, o credenciado da Contratada terá um prazo de até 02 (dois) dias úteis para apresentar orçamento para os devidos reparos, ou não tendo condições de fazê-lo nesse prazo, deverá apresentar as justificativas ao Fiscal, informando por escrito um novo prazo, que será analisado pelo fiscal responsável, em consonância com o serviço a ser executado.</w:t>
      </w:r>
    </w:p>
    <w:p w:rsidR="00F50485" w:rsidRPr="000B3255" w:rsidRDefault="00F50485" w:rsidP="00F50485">
      <w:pPr>
        <w:pStyle w:val="PargrafodaLista"/>
        <w:rPr>
          <w:sz w:val="24"/>
          <w:szCs w:val="24"/>
        </w:rPr>
      </w:pPr>
    </w:p>
    <w:p w:rsidR="00F50485" w:rsidRPr="000B3255" w:rsidRDefault="00F50485" w:rsidP="002E760F">
      <w:pPr>
        <w:pStyle w:val="PargrafodaLista"/>
        <w:numPr>
          <w:ilvl w:val="0"/>
          <w:numId w:val="38"/>
        </w:numPr>
        <w:autoSpaceDE w:val="0"/>
        <w:autoSpaceDN w:val="0"/>
        <w:adjustRightInd w:val="0"/>
        <w:spacing w:after="0" w:line="240" w:lineRule="auto"/>
        <w:jc w:val="both"/>
        <w:rPr>
          <w:sz w:val="24"/>
          <w:szCs w:val="24"/>
        </w:rPr>
      </w:pPr>
      <w:r w:rsidRPr="000B3255">
        <w:rPr>
          <w:sz w:val="24"/>
          <w:szCs w:val="24"/>
          <w:u w:val="single"/>
        </w:rPr>
        <w:t xml:space="preserve">Poderão ser trocadas todas as peças que compõem o veículo, inclusive de seus acessórios, desde que o orçamento não ultrapasse a importância de 50% (cinquenta por cento) do valor de mercado do veículo, nos termos do Art. 2º da Instrução </w:t>
      </w:r>
      <w:r w:rsidRPr="000B3255">
        <w:rPr>
          <w:sz w:val="24"/>
          <w:szCs w:val="24"/>
          <w:u w:val="single"/>
        </w:rPr>
        <w:lastRenderedPageBreak/>
        <w:t>Normativa nº 03, de 15 de maio de 2008, do Ministério do Planejamento Orçamento e Gestão</w:t>
      </w:r>
      <w:r w:rsidRPr="000B3255">
        <w:rPr>
          <w:sz w:val="24"/>
          <w:szCs w:val="24"/>
        </w:rPr>
        <w:t>.</w:t>
      </w:r>
    </w:p>
    <w:p w:rsidR="00F50485" w:rsidRPr="000B3255" w:rsidRDefault="00F50485" w:rsidP="00F50485">
      <w:pPr>
        <w:pStyle w:val="PargrafodaLista"/>
        <w:autoSpaceDE w:val="0"/>
        <w:autoSpaceDN w:val="0"/>
        <w:adjustRightInd w:val="0"/>
        <w:spacing w:after="0" w:line="240" w:lineRule="auto"/>
        <w:ind w:left="1080"/>
        <w:jc w:val="both"/>
        <w:rPr>
          <w:sz w:val="24"/>
          <w:szCs w:val="24"/>
        </w:rPr>
      </w:pPr>
    </w:p>
    <w:p w:rsidR="00F50485" w:rsidRPr="004158BC" w:rsidRDefault="00F50485" w:rsidP="002E760F">
      <w:pPr>
        <w:pStyle w:val="PargrafodaLista"/>
        <w:numPr>
          <w:ilvl w:val="0"/>
          <w:numId w:val="40"/>
        </w:numPr>
        <w:autoSpaceDE w:val="0"/>
        <w:autoSpaceDN w:val="0"/>
        <w:adjustRightInd w:val="0"/>
        <w:spacing w:after="0" w:line="240" w:lineRule="auto"/>
        <w:jc w:val="both"/>
        <w:rPr>
          <w:sz w:val="24"/>
          <w:szCs w:val="24"/>
        </w:rPr>
      </w:pPr>
      <w:r w:rsidRPr="004158BC">
        <w:rPr>
          <w:sz w:val="24"/>
          <w:szCs w:val="24"/>
        </w:rPr>
        <w:t>Fica estabelecido o uso da tabela FIPE para consulta do valor de mercado dos veículos a serem consertados.</w:t>
      </w:r>
    </w:p>
    <w:p w:rsidR="00F50485" w:rsidRPr="000B3255" w:rsidRDefault="00F50485" w:rsidP="00F50485">
      <w:pPr>
        <w:autoSpaceDE w:val="0"/>
        <w:autoSpaceDN w:val="0"/>
        <w:adjustRightInd w:val="0"/>
        <w:spacing w:after="0" w:line="240" w:lineRule="auto"/>
        <w:jc w:val="both"/>
        <w:rPr>
          <w:rFonts w:eastAsia="Times New Roman"/>
          <w:sz w:val="24"/>
          <w:szCs w:val="24"/>
        </w:rPr>
      </w:pPr>
    </w:p>
    <w:p w:rsidR="00F50485" w:rsidRDefault="00F50485" w:rsidP="002E760F">
      <w:pPr>
        <w:pStyle w:val="PargrafodaLista"/>
        <w:numPr>
          <w:ilvl w:val="2"/>
          <w:numId w:val="36"/>
        </w:numPr>
        <w:autoSpaceDE w:val="0"/>
        <w:autoSpaceDN w:val="0"/>
        <w:adjustRightInd w:val="0"/>
        <w:spacing w:after="0" w:line="240" w:lineRule="auto"/>
        <w:ind w:left="1134"/>
        <w:jc w:val="both"/>
        <w:rPr>
          <w:b/>
          <w:sz w:val="24"/>
          <w:szCs w:val="24"/>
        </w:rPr>
      </w:pPr>
      <w:r w:rsidRPr="000B3255">
        <w:rPr>
          <w:b/>
          <w:sz w:val="24"/>
          <w:szCs w:val="24"/>
        </w:rPr>
        <w:t>DA EXECUÇÃO DOS SERVIÇOS</w:t>
      </w:r>
    </w:p>
    <w:p w:rsidR="004158BC" w:rsidRPr="000B3255" w:rsidRDefault="004158BC" w:rsidP="004158BC">
      <w:pPr>
        <w:pStyle w:val="PargrafodaLista"/>
        <w:autoSpaceDE w:val="0"/>
        <w:autoSpaceDN w:val="0"/>
        <w:adjustRightInd w:val="0"/>
        <w:spacing w:after="0" w:line="240" w:lineRule="auto"/>
        <w:ind w:left="1134"/>
        <w:jc w:val="both"/>
        <w:rPr>
          <w:b/>
          <w:sz w:val="24"/>
          <w:szCs w:val="24"/>
        </w:rPr>
      </w:pPr>
    </w:p>
    <w:p w:rsidR="00F50485" w:rsidRPr="000B3255" w:rsidRDefault="00F50485" w:rsidP="002E760F">
      <w:pPr>
        <w:pStyle w:val="PargrafodaLista"/>
        <w:numPr>
          <w:ilvl w:val="0"/>
          <w:numId w:val="41"/>
        </w:numPr>
        <w:autoSpaceDE w:val="0"/>
        <w:autoSpaceDN w:val="0"/>
        <w:adjustRightInd w:val="0"/>
        <w:spacing w:after="0" w:line="240" w:lineRule="auto"/>
        <w:jc w:val="both"/>
        <w:rPr>
          <w:sz w:val="24"/>
          <w:szCs w:val="24"/>
        </w:rPr>
      </w:pPr>
      <w:r w:rsidRPr="000B3255">
        <w:rPr>
          <w:sz w:val="24"/>
          <w:szCs w:val="24"/>
        </w:rPr>
        <w:t>A recepção dos serviços não implica na sua aceitação definitiva, que dependerá da verificação da qualidade dos mesmos pelo fiscal responsável pela unidade de lotação do veículo a ser manutenido, designado para tal, pela Contratante.</w:t>
      </w:r>
    </w:p>
    <w:p w:rsidR="00F50485" w:rsidRPr="000B3255" w:rsidRDefault="00F50485" w:rsidP="00F50485">
      <w:pPr>
        <w:pStyle w:val="PargrafodaLista"/>
        <w:autoSpaceDE w:val="0"/>
        <w:autoSpaceDN w:val="0"/>
        <w:adjustRightInd w:val="0"/>
        <w:spacing w:after="0" w:line="240" w:lineRule="auto"/>
        <w:ind w:left="720"/>
        <w:jc w:val="both"/>
        <w:rPr>
          <w:sz w:val="24"/>
          <w:szCs w:val="24"/>
        </w:rPr>
      </w:pPr>
    </w:p>
    <w:p w:rsidR="00F50485" w:rsidRPr="004158BC" w:rsidRDefault="00F50485" w:rsidP="002E760F">
      <w:pPr>
        <w:pStyle w:val="PargrafodaLista"/>
        <w:numPr>
          <w:ilvl w:val="0"/>
          <w:numId w:val="41"/>
        </w:numPr>
        <w:autoSpaceDE w:val="0"/>
        <w:autoSpaceDN w:val="0"/>
        <w:adjustRightInd w:val="0"/>
        <w:spacing w:after="0" w:line="240" w:lineRule="auto"/>
        <w:jc w:val="both"/>
        <w:rPr>
          <w:sz w:val="24"/>
          <w:szCs w:val="24"/>
        </w:rPr>
      </w:pPr>
      <w:r w:rsidRPr="004158BC">
        <w:rPr>
          <w:sz w:val="24"/>
          <w:szCs w:val="24"/>
        </w:rPr>
        <w:t>A recepção do veículo será feita por servidor efetivo da Contratante, que verificará seu correto funcionamento, comunicando em seguida ao fiscal responsável pelo veículo, qualquer inconsistência observada.</w:t>
      </w:r>
    </w:p>
    <w:p w:rsidR="00F50485" w:rsidRPr="000B3255" w:rsidRDefault="00F50485" w:rsidP="00F50485">
      <w:pPr>
        <w:pStyle w:val="PargrafodaLista"/>
        <w:autoSpaceDE w:val="0"/>
        <w:autoSpaceDN w:val="0"/>
        <w:adjustRightInd w:val="0"/>
        <w:spacing w:after="0" w:line="240" w:lineRule="auto"/>
        <w:ind w:left="720"/>
        <w:jc w:val="both"/>
        <w:rPr>
          <w:sz w:val="24"/>
          <w:szCs w:val="24"/>
        </w:rPr>
      </w:pPr>
    </w:p>
    <w:p w:rsidR="00F50485" w:rsidRPr="000B3255" w:rsidRDefault="00F50485" w:rsidP="002E760F">
      <w:pPr>
        <w:pStyle w:val="PargrafodaLista"/>
        <w:numPr>
          <w:ilvl w:val="0"/>
          <w:numId w:val="41"/>
        </w:numPr>
        <w:autoSpaceDE w:val="0"/>
        <w:autoSpaceDN w:val="0"/>
        <w:adjustRightInd w:val="0"/>
        <w:spacing w:after="0" w:line="240" w:lineRule="auto"/>
        <w:jc w:val="both"/>
        <w:rPr>
          <w:sz w:val="24"/>
          <w:szCs w:val="24"/>
        </w:rPr>
      </w:pPr>
      <w:r w:rsidRPr="000B3255">
        <w:rPr>
          <w:sz w:val="24"/>
          <w:szCs w:val="24"/>
        </w:rPr>
        <w:t>Ocorrendo o previsto alínea “b” , ainda que a Contratada já tenha emitido nota fiscal, esta só será liquidada após resolução plena do defeito constatado, sendo que peças, suprimentos e acessórios não aceitos, devem ser substituídos imediatamente após solicitação do fiscal responsável que pode ser feita via telefone, correio eletrônico, e-mail ou ofício.</w:t>
      </w:r>
    </w:p>
    <w:p w:rsidR="00F50485" w:rsidRPr="000B3255" w:rsidRDefault="00F50485" w:rsidP="00F50485">
      <w:pPr>
        <w:pStyle w:val="PargrafodaLista"/>
        <w:autoSpaceDE w:val="0"/>
        <w:autoSpaceDN w:val="0"/>
        <w:adjustRightInd w:val="0"/>
        <w:spacing w:after="0" w:line="240" w:lineRule="auto"/>
        <w:ind w:left="720"/>
        <w:jc w:val="both"/>
        <w:rPr>
          <w:sz w:val="24"/>
          <w:szCs w:val="24"/>
        </w:rPr>
      </w:pPr>
    </w:p>
    <w:p w:rsidR="00F50485" w:rsidRPr="000B3255" w:rsidRDefault="00F50485" w:rsidP="002E760F">
      <w:pPr>
        <w:pStyle w:val="PargrafodaLista"/>
        <w:numPr>
          <w:ilvl w:val="0"/>
          <w:numId w:val="41"/>
        </w:numPr>
        <w:autoSpaceDE w:val="0"/>
        <w:autoSpaceDN w:val="0"/>
        <w:adjustRightInd w:val="0"/>
        <w:spacing w:after="0" w:line="240" w:lineRule="auto"/>
        <w:jc w:val="both"/>
        <w:rPr>
          <w:sz w:val="24"/>
          <w:szCs w:val="24"/>
        </w:rPr>
      </w:pPr>
      <w:r w:rsidRPr="000B3255">
        <w:rPr>
          <w:sz w:val="24"/>
          <w:szCs w:val="24"/>
        </w:rPr>
        <w:t>Os serviços poderão ser rejeitados, no todo ou em parte, quando em desacordo com as especificações constantes na autorização e na proposta, devendo ser corrigidos/refeitos/substituídos no prazo máximo de 03 dias úteis a partir da solicitação do fiscal responsável, à custa da Contratada, sem prejuízo da aplicação de penalidades.</w:t>
      </w:r>
    </w:p>
    <w:p w:rsidR="00F50485" w:rsidRPr="000B3255" w:rsidRDefault="00F50485" w:rsidP="00F50485">
      <w:pPr>
        <w:pStyle w:val="PargrafodaLista"/>
        <w:autoSpaceDE w:val="0"/>
        <w:autoSpaceDN w:val="0"/>
        <w:adjustRightInd w:val="0"/>
        <w:spacing w:after="0" w:line="240" w:lineRule="auto"/>
        <w:ind w:left="720"/>
        <w:jc w:val="both"/>
        <w:rPr>
          <w:sz w:val="24"/>
          <w:szCs w:val="24"/>
        </w:rPr>
      </w:pPr>
    </w:p>
    <w:p w:rsidR="00F50485" w:rsidRPr="000B3255" w:rsidRDefault="00F50485" w:rsidP="002E760F">
      <w:pPr>
        <w:pStyle w:val="PargrafodaLista"/>
        <w:numPr>
          <w:ilvl w:val="0"/>
          <w:numId w:val="41"/>
        </w:numPr>
        <w:autoSpaceDE w:val="0"/>
        <w:autoSpaceDN w:val="0"/>
        <w:adjustRightInd w:val="0"/>
        <w:spacing w:after="0" w:line="240" w:lineRule="auto"/>
        <w:jc w:val="both"/>
        <w:rPr>
          <w:sz w:val="24"/>
          <w:szCs w:val="24"/>
        </w:rPr>
      </w:pPr>
      <w:r w:rsidRPr="000B3255">
        <w:rPr>
          <w:sz w:val="24"/>
          <w:szCs w:val="24"/>
        </w:rPr>
        <w:t>Todas as vezes que o serviço e o material forem aceito, o fiscal de contrato (responsável pelo veículo) emitirá um laudo de aceitação, que deverá ser encaminhado para fins de conformidade do processo de pagamento mensal.</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0B3255" w:rsidRDefault="00F50485" w:rsidP="002E760F">
      <w:pPr>
        <w:pStyle w:val="PargrafodaLista"/>
        <w:numPr>
          <w:ilvl w:val="1"/>
          <w:numId w:val="36"/>
        </w:numPr>
        <w:overflowPunct w:val="0"/>
        <w:autoSpaceDE w:val="0"/>
        <w:autoSpaceDN w:val="0"/>
        <w:adjustRightInd w:val="0"/>
        <w:spacing w:after="0" w:line="240" w:lineRule="auto"/>
        <w:jc w:val="both"/>
        <w:textAlignment w:val="baseline"/>
        <w:rPr>
          <w:sz w:val="24"/>
          <w:szCs w:val="24"/>
        </w:rPr>
      </w:pPr>
      <w:r w:rsidRPr="000B3255">
        <w:rPr>
          <w:sz w:val="24"/>
          <w:szCs w:val="24"/>
        </w:rPr>
        <w:t>– O veículo entregue aos prestadores de serviço credenciados pela contratada deverá ser devolvido em perfeito estado, sendo de total responsabilidade da contratada a integridade do veiculo:</w:t>
      </w:r>
    </w:p>
    <w:p w:rsidR="00F50485" w:rsidRPr="000B3255" w:rsidRDefault="00F50485" w:rsidP="00F50485">
      <w:pPr>
        <w:pStyle w:val="PargrafodaLista"/>
        <w:overflowPunct w:val="0"/>
        <w:autoSpaceDE w:val="0"/>
        <w:autoSpaceDN w:val="0"/>
        <w:adjustRightInd w:val="0"/>
        <w:spacing w:after="0" w:line="240" w:lineRule="auto"/>
        <w:ind w:left="600"/>
        <w:jc w:val="both"/>
        <w:textAlignment w:val="baseline"/>
        <w:rPr>
          <w:sz w:val="24"/>
          <w:szCs w:val="24"/>
        </w:rPr>
      </w:pPr>
    </w:p>
    <w:p w:rsidR="00F50485" w:rsidRPr="004158BC" w:rsidRDefault="00F50485" w:rsidP="002E760F">
      <w:pPr>
        <w:pStyle w:val="PargrafodaLista"/>
        <w:numPr>
          <w:ilvl w:val="0"/>
          <w:numId w:val="42"/>
        </w:numPr>
        <w:overflowPunct w:val="0"/>
        <w:autoSpaceDE w:val="0"/>
        <w:autoSpaceDN w:val="0"/>
        <w:adjustRightInd w:val="0"/>
        <w:spacing w:after="0" w:line="240" w:lineRule="auto"/>
        <w:jc w:val="both"/>
        <w:textAlignment w:val="baseline"/>
        <w:rPr>
          <w:sz w:val="24"/>
          <w:szCs w:val="24"/>
        </w:rPr>
      </w:pPr>
      <w:r w:rsidRPr="004158BC">
        <w:rPr>
          <w:sz w:val="24"/>
          <w:szCs w:val="24"/>
        </w:rPr>
        <w:t xml:space="preserve">O fiscal responsável pelo veiculo deverá realizar </w:t>
      </w:r>
      <w:r w:rsidRPr="004158BC">
        <w:rPr>
          <w:i/>
          <w:sz w:val="24"/>
          <w:szCs w:val="24"/>
        </w:rPr>
        <w:t>Check list</w:t>
      </w:r>
      <w:r w:rsidRPr="004158BC">
        <w:rPr>
          <w:sz w:val="24"/>
          <w:szCs w:val="24"/>
        </w:rPr>
        <w:t xml:space="preserve"> </w:t>
      </w:r>
      <w:r w:rsidRPr="004158BC">
        <w:rPr>
          <w:i/>
          <w:sz w:val="24"/>
          <w:szCs w:val="24"/>
        </w:rPr>
        <w:t xml:space="preserve"> </w:t>
      </w:r>
      <w:r w:rsidRPr="004158BC">
        <w:rPr>
          <w:sz w:val="24"/>
          <w:szCs w:val="24"/>
        </w:rPr>
        <w:t>do mesmo, quando o mesmo deixar o pátio do município para se deslocar até o pátio do prestador de serviço;</w:t>
      </w:r>
    </w:p>
    <w:p w:rsidR="00F50485" w:rsidRPr="004158BC" w:rsidRDefault="00F50485" w:rsidP="002E760F">
      <w:pPr>
        <w:pStyle w:val="PargrafodaLista"/>
        <w:numPr>
          <w:ilvl w:val="0"/>
          <w:numId w:val="21"/>
        </w:numPr>
        <w:overflowPunct w:val="0"/>
        <w:autoSpaceDE w:val="0"/>
        <w:autoSpaceDN w:val="0"/>
        <w:adjustRightInd w:val="0"/>
        <w:spacing w:after="0" w:line="240" w:lineRule="auto"/>
        <w:jc w:val="both"/>
        <w:textAlignment w:val="baseline"/>
        <w:rPr>
          <w:bCs/>
          <w:sz w:val="24"/>
          <w:szCs w:val="24"/>
        </w:rPr>
      </w:pPr>
      <w:r w:rsidRPr="000B3255">
        <w:rPr>
          <w:sz w:val="24"/>
          <w:szCs w:val="24"/>
        </w:rPr>
        <w:t xml:space="preserve">O fiscal deverá conferir, o veiculo a partir  do </w:t>
      </w:r>
      <w:r w:rsidRPr="000B3255">
        <w:rPr>
          <w:i/>
          <w:sz w:val="24"/>
          <w:szCs w:val="24"/>
        </w:rPr>
        <w:t xml:space="preserve">check list, </w:t>
      </w:r>
      <w:r w:rsidRPr="000B3255">
        <w:rPr>
          <w:sz w:val="24"/>
          <w:szCs w:val="24"/>
        </w:rPr>
        <w:t xml:space="preserve">para poder recebe-lo. </w:t>
      </w:r>
    </w:p>
    <w:p w:rsidR="004158BC" w:rsidRPr="004158BC" w:rsidRDefault="004158BC" w:rsidP="004158BC">
      <w:pPr>
        <w:pStyle w:val="PargrafodaLista"/>
        <w:overflowPunct w:val="0"/>
        <w:autoSpaceDE w:val="0"/>
        <w:autoSpaceDN w:val="0"/>
        <w:adjustRightInd w:val="0"/>
        <w:spacing w:after="0" w:line="240" w:lineRule="auto"/>
        <w:ind w:left="1320"/>
        <w:jc w:val="both"/>
        <w:textAlignment w:val="baseline"/>
        <w:rPr>
          <w:b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3.2</w:t>
      </w:r>
      <w:r w:rsidRPr="000B3255">
        <w:rPr>
          <w:rFonts w:eastAsia="Times New Roman"/>
          <w:b/>
          <w:bCs/>
          <w:sz w:val="24"/>
          <w:szCs w:val="24"/>
        </w:rPr>
        <w:t xml:space="preserve"> - DO PAGAMENTO:</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b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3.2</w:t>
      </w:r>
      <w:r w:rsidRPr="000B3255">
        <w:rPr>
          <w:rFonts w:eastAsia="Times New Roman"/>
          <w:b/>
          <w:bCs/>
          <w:iCs/>
          <w:sz w:val="24"/>
          <w:szCs w:val="24"/>
        </w:rPr>
        <w:t>.1</w:t>
      </w:r>
      <w:r w:rsidRPr="000B3255">
        <w:rPr>
          <w:rFonts w:eastAsia="Times New Roman"/>
          <w:iCs/>
          <w:sz w:val="24"/>
          <w:szCs w:val="24"/>
        </w:rPr>
        <w:t xml:space="preserve"> - O pagamento será feito pela </w:t>
      </w:r>
      <w:r w:rsidRPr="000B3255">
        <w:rPr>
          <w:rFonts w:eastAsia="Times New Roman"/>
          <w:sz w:val="24"/>
          <w:szCs w:val="24"/>
        </w:rPr>
        <w:t>Administração</w:t>
      </w:r>
      <w:r w:rsidRPr="000B3255">
        <w:rPr>
          <w:rFonts w:eastAsia="Times New Roman"/>
          <w:iCs/>
          <w:sz w:val="24"/>
          <w:szCs w:val="24"/>
        </w:rPr>
        <w:t xml:space="preserve"> Municipal de Naviraí - MS, em até 30 (trinta) dias após a data do recebimento dos materiais, mediante a apresentação da Nota Fiscal a qual deverá estar em anexo:</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4158BC" w:rsidRDefault="00F50485" w:rsidP="002E760F">
      <w:pPr>
        <w:pStyle w:val="PargrafodaLista"/>
        <w:numPr>
          <w:ilvl w:val="0"/>
          <w:numId w:val="43"/>
        </w:numPr>
        <w:overflowPunct w:val="0"/>
        <w:autoSpaceDE w:val="0"/>
        <w:autoSpaceDN w:val="0"/>
        <w:adjustRightInd w:val="0"/>
        <w:spacing w:after="0" w:line="240" w:lineRule="auto"/>
        <w:jc w:val="both"/>
        <w:textAlignment w:val="baseline"/>
        <w:rPr>
          <w:iCs/>
          <w:sz w:val="24"/>
          <w:szCs w:val="24"/>
        </w:rPr>
      </w:pPr>
      <w:r w:rsidRPr="004158BC">
        <w:rPr>
          <w:sz w:val="24"/>
          <w:szCs w:val="24"/>
        </w:rPr>
        <w:t xml:space="preserve">Não será pago nenhum adicional pelos serviços com implantação e operação de sistema informatizado, serão para atendimento aos órgãos da administração direta, </w:t>
      </w:r>
      <w:r w:rsidRPr="004158BC">
        <w:rPr>
          <w:sz w:val="24"/>
          <w:szCs w:val="24"/>
        </w:rPr>
        <w:lastRenderedPageBreak/>
        <w:t>do poder executivo do município de Naviraí/MS, para atendimento dos veículos pertencentes à Frota Municipal e para veículos que vierem a ser locados, cedidos ou utilizados como objeto de possíveis convênios e contratos em que seja prevista a manutenção.</w:t>
      </w:r>
    </w:p>
    <w:p w:rsidR="00F50485" w:rsidRPr="004158BC" w:rsidRDefault="00F50485" w:rsidP="002E760F">
      <w:pPr>
        <w:pStyle w:val="PargrafodaLista"/>
        <w:numPr>
          <w:ilvl w:val="0"/>
          <w:numId w:val="43"/>
        </w:numPr>
        <w:overflowPunct w:val="0"/>
        <w:autoSpaceDE w:val="0"/>
        <w:autoSpaceDN w:val="0"/>
        <w:adjustRightInd w:val="0"/>
        <w:spacing w:after="0" w:line="240" w:lineRule="auto"/>
        <w:jc w:val="both"/>
        <w:textAlignment w:val="baseline"/>
        <w:rPr>
          <w:iCs/>
          <w:sz w:val="24"/>
          <w:szCs w:val="24"/>
        </w:rPr>
      </w:pPr>
      <w:r w:rsidRPr="004158BC">
        <w:rPr>
          <w:iCs/>
          <w:sz w:val="24"/>
          <w:szCs w:val="24"/>
        </w:rPr>
        <w:t>Não será pago nenhum adicional para acesso ao sistema de contra prova solicitada dos orçamentos;</w:t>
      </w:r>
    </w:p>
    <w:p w:rsidR="00F50485" w:rsidRPr="000B3255" w:rsidRDefault="00F50485" w:rsidP="002E760F">
      <w:pPr>
        <w:pStyle w:val="PargrafodaLista"/>
        <w:numPr>
          <w:ilvl w:val="0"/>
          <w:numId w:val="43"/>
        </w:numPr>
        <w:overflowPunct w:val="0"/>
        <w:autoSpaceDE w:val="0"/>
        <w:autoSpaceDN w:val="0"/>
        <w:adjustRightInd w:val="0"/>
        <w:spacing w:after="0" w:line="240" w:lineRule="auto"/>
        <w:jc w:val="both"/>
        <w:textAlignment w:val="baseline"/>
        <w:rPr>
          <w:iCs/>
          <w:sz w:val="24"/>
          <w:szCs w:val="24"/>
        </w:rPr>
      </w:pPr>
      <w:r w:rsidRPr="000B3255">
        <w:rPr>
          <w:iCs/>
          <w:sz w:val="24"/>
          <w:szCs w:val="24"/>
        </w:rPr>
        <w:t>Não será pago nenhum adicional pela obrigação dos orçamentos complementares, quando solicitados.</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3.2</w:t>
      </w:r>
      <w:r w:rsidRPr="000B3255">
        <w:rPr>
          <w:rFonts w:eastAsia="Times New Roman"/>
          <w:b/>
          <w:bCs/>
          <w:iCs/>
          <w:sz w:val="24"/>
          <w:szCs w:val="24"/>
        </w:rPr>
        <w:t xml:space="preserve">.2 - </w:t>
      </w:r>
      <w:r w:rsidRPr="000B3255">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Não será aceita a emissão de boletos bancários para efetuar o pagamento das Notas Fiscais e/ou Faturas.</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iCs/>
          <w:sz w:val="24"/>
          <w:szCs w:val="24"/>
        </w:rPr>
      </w:pPr>
      <w:r>
        <w:rPr>
          <w:b/>
          <w:iCs/>
          <w:sz w:val="24"/>
          <w:szCs w:val="24"/>
        </w:rPr>
        <w:t>3</w:t>
      </w:r>
      <w:r w:rsidRPr="000B3255">
        <w:rPr>
          <w:b/>
          <w:iCs/>
          <w:sz w:val="24"/>
          <w:szCs w:val="24"/>
        </w:rPr>
        <w:t>.2.</w:t>
      </w:r>
      <w:r>
        <w:rPr>
          <w:b/>
          <w:iCs/>
          <w:sz w:val="24"/>
          <w:szCs w:val="24"/>
        </w:rPr>
        <w:t>3</w:t>
      </w:r>
      <w:r w:rsidRPr="000B3255">
        <w:rPr>
          <w:iCs/>
          <w:sz w:val="24"/>
          <w:szCs w:val="24"/>
        </w:rPr>
        <w:t xml:space="preserve"> – Deverão ser emitidas 02 (duas) notas fiscais, uma irá corresponder ao valor da taxa da contratada, e a outra dos efetivos serviços prestados e/ou dos itens adquiridos.</w:t>
      </w:r>
    </w:p>
    <w:p w:rsidR="00F50485" w:rsidRPr="000B3255" w:rsidRDefault="00F50485" w:rsidP="00F50485">
      <w:pPr>
        <w:overflowPunct w:val="0"/>
        <w:autoSpaceDE w:val="0"/>
        <w:autoSpaceDN w:val="0"/>
        <w:adjustRightInd w:val="0"/>
        <w:spacing w:after="0" w:line="240" w:lineRule="auto"/>
        <w:jc w:val="both"/>
        <w:textAlignment w:val="baseline"/>
        <w:rPr>
          <w:iCs/>
          <w:sz w:val="24"/>
          <w:szCs w:val="24"/>
        </w:rPr>
      </w:pPr>
    </w:p>
    <w:p w:rsidR="00F50485" w:rsidRPr="004158BC" w:rsidRDefault="00F50485" w:rsidP="002E760F">
      <w:pPr>
        <w:pStyle w:val="PargrafodaLista"/>
        <w:numPr>
          <w:ilvl w:val="0"/>
          <w:numId w:val="44"/>
        </w:numPr>
        <w:overflowPunct w:val="0"/>
        <w:autoSpaceDE w:val="0"/>
        <w:autoSpaceDN w:val="0"/>
        <w:adjustRightInd w:val="0"/>
        <w:spacing w:after="0" w:line="240" w:lineRule="auto"/>
        <w:jc w:val="both"/>
        <w:textAlignment w:val="baseline"/>
        <w:rPr>
          <w:iCs/>
          <w:sz w:val="24"/>
          <w:szCs w:val="24"/>
        </w:rPr>
      </w:pPr>
      <w:r w:rsidRPr="004158BC">
        <w:rPr>
          <w:iCs/>
          <w:sz w:val="24"/>
          <w:szCs w:val="24"/>
        </w:rPr>
        <w:t>A nota referente ao valor da taxa deverá vir acompanhada de relatório, calculado o valor percentual da taxa a cada serviço ou compra prestado, envolvendo todos os serviços prestados e/ou itens adquiridos, com valor individualizado com identificação dos credenciados (razão social, CNPJ, endereço eletrônico), o relatório também deverá constar qual o veiculo (placa) recebeu manutenção.</w:t>
      </w:r>
    </w:p>
    <w:p w:rsidR="00F50485" w:rsidRPr="000B3255" w:rsidRDefault="00F50485" w:rsidP="00F50485">
      <w:pPr>
        <w:pStyle w:val="PargrafodaLista"/>
        <w:overflowPunct w:val="0"/>
        <w:autoSpaceDE w:val="0"/>
        <w:autoSpaceDN w:val="0"/>
        <w:adjustRightInd w:val="0"/>
        <w:spacing w:after="0" w:line="240" w:lineRule="auto"/>
        <w:ind w:left="1080"/>
        <w:jc w:val="both"/>
        <w:textAlignment w:val="baseline"/>
        <w:rPr>
          <w:iCs/>
          <w:sz w:val="24"/>
          <w:szCs w:val="24"/>
        </w:rPr>
      </w:pPr>
    </w:p>
    <w:p w:rsidR="00F50485" w:rsidRPr="004158BC" w:rsidRDefault="00F50485" w:rsidP="002E760F">
      <w:pPr>
        <w:pStyle w:val="PargrafodaLista"/>
        <w:numPr>
          <w:ilvl w:val="0"/>
          <w:numId w:val="44"/>
        </w:numPr>
        <w:overflowPunct w:val="0"/>
        <w:autoSpaceDE w:val="0"/>
        <w:autoSpaceDN w:val="0"/>
        <w:adjustRightInd w:val="0"/>
        <w:spacing w:after="0" w:line="240" w:lineRule="auto"/>
        <w:jc w:val="both"/>
        <w:textAlignment w:val="baseline"/>
        <w:rPr>
          <w:iCs/>
          <w:sz w:val="24"/>
          <w:szCs w:val="24"/>
        </w:rPr>
      </w:pPr>
      <w:r w:rsidRPr="004158BC">
        <w:rPr>
          <w:iCs/>
          <w:sz w:val="24"/>
          <w:szCs w:val="24"/>
        </w:rPr>
        <w:t>A nota referente às peças e serviços prestado, deverá ser entregue acompanha de relatório indicando veiculo (placa) com valor individualizado de cada credenciado com identificação dos credenciados (razão social, CNPJ, endereço eletrônico), bem como as notas fiscais emitidas pela rede credenciada.</w:t>
      </w:r>
    </w:p>
    <w:p w:rsidR="00F50485" w:rsidRPr="000B3255" w:rsidRDefault="00F50485" w:rsidP="00F50485">
      <w:pPr>
        <w:pStyle w:val="PargrafodaLista"/>
        <w:overflowPunct w:val="0"/>
        <w:autoSpaceDE w:val="0"/>
        <w:autoSpaceDN w:val="0"/>
        <w:adjustRightInd w:val="0"/>
        <w:spacing w:after="0" w:line="240" w:lineRule="auto"/>
        <w:ind w:left="1080"/>
        <w:jc w:val="both"/>
        <w:textAlignment w:val="baseline"/>
        <w:rPr>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3.2.4</w:t>
      </w:r>
      <w:r w:rsidRPr="000B3255">
        <w:rPr>
          <w:rFonts w:eastAsia="Times New Roman"/>
          <w:b/>
          <w:bCs/>
          <w:iCs/>
          <w:sz w:val="24"/>
          <w:szCs w:val="24"/>
        </w:rPr>
        <w:t xml:space="preserve"> – </w:t>
      </w:r>
      <w:r w:rsidRPr="000B3255">
        <w:rPr>
          <w:rFonts w:eastAsia="Times New Roman"/>
          <w:iCs/>
          <w:sz w:val="24"/>
          <w:szCs w:val="24"/>
        </w:rPr>
        <w:t xml:space="preserve">Em caso de devolução da Nota Fiscal para correção, o prazo para o pagamento passará a fluir após a sua reapresentação. </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3.2.5</w:t>
      </w:r>
      <w:r w:rsidRPr="000B3255">
        <w:rPr>
          <w:rFonts w:eastAsia="Times New Roman"/>
          <w:b/>
          <w:bCs/>
          <w:iCs/>
          <w:sz w:val="24"/>
          <w:szCs w:val="24"/>
        </w:rPr>
        <w:t xml:space="preserve"> - </w:t>
      </w:r>
      <w:r w:rsidRPr="000B3255">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3.2.6</w:t>
      </w:r>
      <w:r w:rsidRPr="000B3255">
        <w:rPr>
          <w:rFonts w:eastAsia="Times New Roman"/>
          <w:b/>
          <w:bCs/>
          <w:iCs/>
          <w:sz w:val="24"/>
          <w:szCs w:val="24"/>
          <w:lang w:eastAsia="pt-BR"/>
        </w:rPr>
        <w:t xml:space="preserve"> - </w:t>
      </w:r>
      <w:r w:rsidRPr="000B3255">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rsidR="00F50485" w:rsidRPr="000B3255" w:rsidRDefault="00F50485" w:rsidP="00F50485">
      <w:pPr>
        <w:overflowPunct w:val="0"/>
        <w:autoSpaceDE w:val="0"/>
        <w:autoSpaceDN w:val="0"/>
        <w:adjustRightInd w:val="0"/>
        <w:spacing w:after="0" w:line="240" w:lineRule="auto"/>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3.2.7</w:t>
      </w:r>
      <w:r w:rsidRPr="000B3255">
        <w:rPr>
          <w:rFonts w:eastAsia="Times New Roman"/>
          <w:b/>
          <w:bCs/>
          <w:iCs/>
          <w:sz w:val="24"/>
          <w:szCs w:val="24"/>
          <w:lang w:eastAsia="pt-BR"/>
        </w:rPr>
        <w:t xml:space="preserve"> - </w:t>
      </w:r>
      <w:r w:rsidRPr="000B3255">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F50485" w:rsidRPr="000B3255" w:rsidRDefault="00F50485" w:rsidP="00F50485">
      <w:pPr>
        <w:overflowPunct w:val="0"/>
        <w:autoSpaceDE w:val="0"/>
        <w:autoSpaceDN w:val="0"/>
        <w:adjustRightInd w:val="0"/>
        <w:spacing w:after="0" w:line="240" w:lineRule="auto"/>
        <w:textAlignment w:val="baseline"/>
        <w:rPr>
          <w:rFonts w:eastAsia="Times New Roman"/>
          <w:iCs/>
          <w:sz w:val="24"/>
          <w:szCs w:val="24"/>
        </w:rPr>
      </w:pPr>
    </w:p>
    <w:p w:rsidR="00F50485" w:rsidRDefault="00F50485" w:rsidP="00F50485">
      <w:pPr>
        <w:autoSpaceDN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3.2.8</w:t>
      </w:r>
      <w:r w:rsidRPr="000B3255">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w:t>
      </w:r>
      <w:r w:rsidRPr="000B3255">
        <w:rPr>
          <w:rFonts w:eastAsia="Times New Roman"/>
          <w:iCs/>
          <w:sz w:val="24"/>
          <w:szCs w:val="24"/>
          <w:lang w:eastAsia="pt-BR"/>
        </w:rPr>
        <w:lastRenderedPageBreak/>
        <w:t>adimplemento até a data do efetivo pagamento, o valor original deverá ser atualizado pelo IGPM-DI da FGV, acrescido de 0,5% (meio por cento) de juros de mora por mês ou fração.</w:t>
      </w:r>
    </w:p>
    <w:p w:rsidR="00F50485" w:rsidRPr="000B3255" w:rsidRDefault="00F50485" w:rsidP="00F50485">
      <w:pPr>
        <w:autoSpaceDN w:val="0"/>
        <w:spacing w:after="0" w:line="240" w:lineRule="auto"/>
        <w:jc w:val="both"/>
        <w:textAlignment w:val="baseline"/>
        <w:rPr>
          <w:rFonts w:eastAsia="Times New Roman"/>
          <w:iCs/>
          <w:sz w:val="24"/>
          <w:szCs w:val="24"/>
          <w:lang w:eastAsia="pt-BR"/>
        </w:rPr>
      </w:pPr>
    </w:p>
    <w:p w:rsidR="00F50485" w:rsidRPr="000B3255" w:rsidRDefault="00F50485" w:rsidP="00F50485">
      <w:pPr>
        <w:overflowPunct w:val="0"/>
        <w:autoSpaceDE w:val="0"/>
        <w:autoSpaceDN w:val="0"/>
        <w:adjustRightInd w:val="0"/>
        <w:spacing w:after="0" w:line="240" w:lineRule="auto"/>
        <w:jc w:val="both"/>
        <w:textAlignment w:val="baseline"/>
        <w:rPr>
          <w:rFonts w:eastAsia="Arial Unicode MS"/>
          <w:b/>
          <w:iCs/>
          <w:sz w:val="24"/>
          <w:szCs w:val="24"/>
        </w:rPr>
      </w:pPr>
      <w:r w:rsidRPr="000B3255">
        <w:rPr>
          <w:rFonts w:eastAsia="Times New Roman"/>
          <w:b/>
          <w:iCs/>
          <w:sz w:val="24"/>
          <w:szCs w:val="24"/>
        </w:rPr>
        <w:t>CLÁUSULA QUARTA - DO VALOR E CONDIÇÕES DE PAGAMENTO</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4.1.</w:t>
      </w:r>
      <w:r w:rsidRPr="000B3255">
        <w:rPr>
          <w:rFonts w:eastAsia="Times New Roman"/>
          <w:iCs/>
          <w:sz w:val="24"/>
          <w:szCs w:val="24"/>
        </w:rPr>
        <w:t xml:space="preserve"> O valor </w:t>
      </w:r>
      <w:r w:rsidR="00E73DA2" w:rsidRPr="000B3255">
        <w:rPr>
          <w:rFonts w:eastAsia="Times New Roman"/>
          <w:iCs/>
          <w:sz w:val="24"/>
          <w:szCs w:val="24"/>
        </w:rPr>
        <w:t xml:space="preserve">global </w:t>
      </w:r>
      <w:r w:rsidR="00CB581E">
        <w:rPr>
          <w:rFonts w:eastAsia="Times New Roman"/>
          <w:iCs/>
          <w:sz w:val="24"/>
          <w:szCs w:val="24"/>
        </w:rPr>
        <w:t>estimado</w:t>
      </w:r>
      <w:r w:rsidRPr="000B3255">
        <w:rPr>
          <w:rFonts w:eastAsia="Times New Roman"/>
          <w:iCs/>
          <w:sz w:val="24"/>
          <w:szCs w:val="24"/>
        </w:rPr>
        <w:t>, ora contratado é de R$ .............. ( ...</w:t>
      </w:r>
      <w:r w:rsidR="00E73DA2">
        <w:rPr>
          <w:rFonts w:eastAsia="Times New Roman"/>
          <w:iCs/>
          <w:sz w:val="24"/>
          <w:szCs w:val="24"/>
        </w:rPr>
        <w:t>............................ ),</w:t>
      </w:r>
      <w:r w:rsidRPr="000B3255">
        <w:rPr>
          <w:rFonts w:eastAsia="Times New Roman"/>
          <w:iCs/>
          <w:sz w:val="24"/>
          <w:szCs w:val="24"/>
        </w:rPr>
        <w:t xml:space="preserve"> </w:t>
      </w:r>
      <w:r w:rsidR="00E73DA2">
        <w:rPr>
          <w:rFonts w:eastAsia="Times New Roman"/>
          <w:iCs/>
          <w:sz w:val="24"/>
          <w:szCs w:val="24"/>
        </w:rPr>
        <w:t xml:space="preserve">valor pactuado pra taxa é de .....................(....................), fixa e irreajustável, valor estimado para custear o contrato valor global mais valor disposto para o pagamento da taxa será de R$ ....................................(..............................), </w:t>
      </w:r>
      <w:r w:rsidRPr="000B3255">
        <w:rPr>
          <w:rFonts w:eastAsia="Times New Roman"/>
          <w:iCs/>
          <w:sz w:val="24"/>
          <w:szCs w:val="24"/>
        </w:rPr>
        <w:t>correspondente ao seguinte item:</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F50485" w:rsidRPr="000B3255" w:rsidTr="00F50485">
        <w:trPr>
          <w:trHeight w:val="120"/>
        </w:trPr>
        <w:tc>
          <w:tcPr>
            <w:tcW w:w="495"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r w:rsidRPr="000B3255">
              <w:rPr>
                <w:rFonts w:eastAsia="Times New Roman"/>
                <w:bCs/>
                <w:sz w:val="24"/>
                <w:szCs w:val="24"/>
              </w:rPr>
              <w:t>Item</w:t>
            </w:r>
          </w:p>
        </w:tc>
        <w:tc>
          <w:tcPr>
            <w:tcW w:w="707"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r w:rsidRPr="000B3255">
              <w:rPr>
                <w:rFonts w:eastAsia="Times New Roman"/>
                <w:bCs/>
                <w:sz w:val="24"/>
                <w:szCs w:val="24"/>
              </w:rPr>
              <w:t>Cód.</w:t>
            </w:r>
          </w:p>
        </w:tc>
        <w:tc>
          <w:tcPr>
            <w:tcW w:w="3121"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r w:rsidRPr="000B3255">
              <w:rPr>
                <w:rFonts w:eastAsia="Times New Roman"/>
                <w:bCs/>
                <w:sz w:val="24"/>
                <w:szCs w:val="24"/>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lang w:val="es-MX"/>
              </w:rPr>
            </w:pPr>
            <w:r w:rsidRPr="000B3255">
              <w:rPr>
                <w:rFonts w:eastAsia="Times New Roman"/>
                <w:bCs/>
                <w:sz w:val="24"/>
                <w:szCs w:val="24"/>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lang w:val="es-MX"/>
              </w:rPr>
            </w:pPr>
            <w:r w:rsidRPr="000B3255">
              <w:rPr>
                <w:rFonts w:eastAsia="Times New Roman"/>
                <w:bCs/>
                <w:sz w:val="24"/>
                <w:szCs w:val="24"/>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lang w:val="es-MX"/>
              </w:rPr>
            </w:pPr>
            <w:r w:rsidRPr="000B3255">
              <w:rPr>
                <w:rFonts w:eastAsia="Times New Roman"/>
                <w:bCs/>
                <w:sz w:val="24"/>
                <w:szCs w:val="24"/>
                <w:lang w:val="es-MX"/>
              </w:rPr>
              <w:t>Qte</w:t>
            </w:r>
          </w:p>
        </w:tc>
        <w:tc>
          <w:tcPr>
            <w:tcW w:w="1134"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r w:rsidRPr="000B3255">
              <w:rPr>
                <w:rFonts w:eastAsia="Times New Roman"/>
                <w:bCs/>
                <w:sz w:val="24"/>
                <w:szCs w:val="24"/>
              </w:rPr>
              <w:t>Vl. Unitário</w:t>
            </w:r>
          </w:p>
        </w:tc>
        <w:tc>
          <w:tcPr>
            <w:tcW w:w="780" w:type="dxa"/>
            <w:tcBorders>
              <w:top w:val="single" w:sz="4" w:space="0" w:color="auto"/>
              <w:left w:val="single" w:sz="4" w:space="0" w:color="auto"/>
              <w:bottom w:val="single" w:sz="4" w:space="0" w:color="auto"/>
              <w:right w:val="single" w:sz="4" w:space="0" w:color="auto"/>
            </w:tcBorders>
            <w:hideMark/>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r w:rsidRPr="000B3255">
              <w:rPr>
                <w:rFonts w:eastAsia="Times New Roman"/>
                <w:bCs/>
                <w:sz w:val="24"/>
                <w:szCs w:val="24"/>
              </w:rPr>
              <w:t>Vl. Total</w:t>
            </w:r>
          </w:p>
        </w:tc>
      </w:tr>
      <w:tr w:rsidR="00F50485" w:rsidRPr="000B3255" w:rsidTr="00F50485">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p>
        </w:tc>
        <w:tc>
          <w:tcPr>
            <w:tcW w:w="3121" w:type="dxa"/>
            <w:tcBorders>
              <w:top w:val="single" w:sz="4" w:space="0" w:color="auto"/>
              <w:left w:val="single" w:sz="4" w:space="0" w:color="auto"/>
              <w:bottom w:val="single" w:sz="4" w:space="0" w:color="auto"/>
              <w:right w:val="single" w:sz="4" w:space="0" w:color="auto"/>
            </w:tcBorders>
          </w:tcPr>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Cs/>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p>
        </w:tc>
        <w:tc>
          <w:tcPr>
            <w:tcW w:w="851" w:type="dxa"/>
            <w:tcBorders>
              <w:top w:val="single" w:sz="4" w:space="0" w:color="auto"/>
              <w:left w:val="single" w:sz="4" w:space="0" w:color="auto"/>
              <w:bottom w:val="single" w:sz="4" w:space="0" w:color="auto"/>
              <w:right w:val="single" w:sz="4" w:space="0" w:color="auto"/>
            </w:tcBorders>
            <w:vAlign w:val="center"/>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p>
        </w:tc>
        <w:tc>
          <w:tcPr>
            <w:tcW w:w="780" w:type="dxa"/>
            <w:tcBorders>
              <w:top w:val="single" w:sz="4" w:space="0" w:color="auto"/>
              <w:left w:val="single" w:sz="4" w:space="0" w:color="auto"/>
              <w:bottom w:val="single" w:sz="4" w:space="0" w:color="auto"/>
              <w:right w:val="single" w:sz="4" w:space="0" w:color="auto"/>
            </w:tcBorders>
            <w:vAlign w:val="center"/>
          </w:tcPr>
          <w:p w:rsidR="00F50485" w:rsidRPr="000B3255" w:rsidRDefault="00F50485" w:rsidP="00F50485">
            <w:pPr>
              <w:overflowPunct w:val="0"/>
              <w:autoSpaceDE w:val="0"/>
              <w:autoSpaceDN w:val="0"/>
              <w:adjustRightInd w:val="0"/>
              <w:spacing w:after="0" w:line="240" w:lineRule="auto"/>
              <w:jc w:val="center"/>
              <w:textAlignment w:val="baseline"/>
              <w:rPr>
                <w:rFonts w:eastAsia="Times New Roman"/>
                <w:bCs/>
                <w:sz w:val="24"/>
                <w:szCs w:val="24"/>
              </w:rPr>
            </w:pPr>
          </w:p>
        </w:tc>
      </w:tr>
    </w:tbl>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spacing w:after="0" w:line="240" w:lineRule="auto"/>
        <w:jc w:val="both"/>
        <w:rPr>
          <w:rFonts w:eastAsia="Times New Roman"/>
          <w:iCs/>
          <w:sz w:val="24"/>
          <w:szCs w:val="24"/>
        </w:rPr>
      </w:pPr>
      <w:r w:rsidRPr="000B3255">
        <w:rPr>
          <w:rFonts w:eastAsia="Times New Roman"/>
          <w:b/>
          <w:iCs/>
          <w:sz w:val="24"/>
          <w:szCs w:val="24"/>
        </w:rPr>
        <w:t xml:space="preserve">4.2 - </w:t>
      </w:r>
      <w:r w:rsidRPr="000B3255">
        <w:rPr>
          <w:rFonts w:eastAsia="Times New Roman"/>
          <w:iCs/>
          <w:sz w:val="24"/>
          <w:szCs w:val="24"/>
        </w:rPr>
        <w:t>No valor pactuado estão inclusos todos os tributos e, ou encargos sociais, resultantes da operação adjudicatória concluída, inclusive despesas com fretes e outros.</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Cs/>
          <w:iCs/>
          <w:sz w:val="24"/>
          <w:szCs w:val="24"/>
        </w:rPr>
      </w:pPr>
      <w:r w:rsidRPr="000B3255">
        <w:rPr>
          <w:rFonts w:eastAsia="Times New Roman"/>
          <w:b/>
          <w:bCs/>
          <w:iCs/>
          <w:sz w:val="24"/>
          <w:szCs w:val="24"/>
        </w:rPr>
        <w:t>4.3</w:t>
      </w:r>
      <w:r w:rsidRPr="000B3255">
        <w:rPr>
          <w:rFonts w:eastAsia="Times New Roman"/>
          <w:bCs/>
          <w:iCs/>
          <w:sz w:val="24"/>
          <w:szCs w:val="24"/>
        </w:rPr>
        <w:t xml:space="preserve"> – O pagamento será efetuado em até 30 (trinta) dias, a contar da efetiva entrega dos serviços desta licitação, mediante apresentação da respectiva Nota Fiscal.</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Cs/>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Cs/>
          <w:iCs/>
          <w:sz w:val="24"/>
          <w:szCs w:val="24"/>
        </w:rPr>
      </w:pPr>
      <w:r w:rsidRPr="000B3255">
        <w:rPr>
          <w:rFonts w:eastAsia="Times New Roman"/>
          <w:b/>
          <w:bCs/>
          <w:iCs/>
          <w:sz w:val="24"/>
          <w:szCs w:val="24"/>
        </w:rPr>
        <w:t>4.4</w:t>
      </w:r>
      <w:r w:rsidRPr="000B3255">
        <w:rPr>
          <w:rFonts w:eastAsia="Times New Roman"/>
          <w:bCs/>
          <w:iCs/>
          <w:sz w:val="24"/>
          <w:szCs w:val="24"/>
        </w:rPr>
        <w:t xml:space="preserve"> - A Nota Fiscal deverá ser emitida pela licitante vencedor-contratada, obrigatoriamente com o mesmo número de inscrição no CNPJ apresentado nos documentos de habilitação e das propostas de preços, bem como da Nota de Empenho;</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iCs/>
          <w:sz w:val="24"/>
          <w:szCs w:val="24"/>
        </w:rPr>
        <w:t>4.5</w:t>
      </w:r>
      <w:r w:rsidRPr="000B3255">
        <w:rPr>
          <w:rFonts w:eastAsia="Times New Roman"/>
          <w:iCs/>
          <w:sz w:val="24"/>
          <w:szCs w:val="24"/>
        </w:rPr>
        <w:t xml:space="preserve"> – Em caso de devolução da Nota Fiscal para correção, o prazo para pagamento passará a fluir após a sua reapresentação.</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iCs/>
          <w:sz w:val="24"/>
          <w:szCs w:val="24"/>
        </w:rPr>
      </w:pPr>
      <w:r w:rsidRPr="000B3255">
        <w:rPr>
          <w:rFonts w:eastAsia="Times New Roman"/>
          <w:b/>
          <w:iCs/>
          <w:sz w:val="24"/>
          <w:szCs w:val="24"/>
        </w:rPr>
        <w:t>4.6–</w:t>
      </w:r>
      <w:r w:rsidRPr="000B3255">
        <w:rPr>
          <w:rFonts w:eastAsia="Times New Roman"/>
          <w:sz w:val="24"/>
          <w:szCs w:val="24"/>
        </w:rPr>
        <w:t xml:space="preserve">O pagamento só será efetuado após a comprovação pela contratada de que se encontra em dia com suas obrigações, mantendo as mesmas condições habilitatórias: </w:t>
      </w:r>
    </w:p>
    <w:p w:rsidR="00F50485" w:rsidRPr="000B3255" w:rsidRDefault="00F50485" w:rsidP="00F50485">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0B3255">
        <w:rPr>
          <w:rFonts w:eastAsia="Times New Roman"/>
          <w:b/>
          <w:bCs/>
          <w:sz w:val="24"/>
          <w:szCs w:val="24"/>
        </w:rPr>
        <w:t xml:space="preserve">4.6.1 </w:t>
      </w:r>
      <w:r w:rsidRPr="000B3255">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0B3255">
        <w:rPr>
          <w:rFonts w:eastAsia="Times New Roman"/>
          <w:b/>
          <w:bCs/>
          <w:sz w:val="24"/>
          <w:szCs w:val="24"/>
        </w:rPr>
        <w:t>4.6.2</w:t>
      </w:r>
      <w:r w:rsidRPr="000B3255">
        <w:rPr>
          <w:rFonts w:eastAsia="Times New Roman"/>
          <w:sz w:val="24"/>
          <w:szCs w:val="24"/>
        </w:rPr>
        <w:t xml:space="preserve"> Prova de regularidade para com a Fazenda Estadual por meio da apresentação de Certidão Negativa ou Positiva com efeito de Negativa;</w:t>
      </w: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0B3255">
        <w:rPr>
          <w:rFonts w:eastAsia="Times New Roman"/>
          <w:b/>
          <w:bCs/>
          <w:sz w:val="24"/>
          <w:szCs w:val="24"/>
        </w:rPr>
        <w:t xml:space="preserve">4.6.3 </w:t>
      </w:r>
      <w:r w:rsidRPr="000B3255">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0B3255">
        <w:rPr>
          <w:rFonts w:eastAsia="Times New Roman"/>
          <w:b/>
          <w:bCs/>
          <w:sz w:val="24"/>
          <w:szCs w:val="24"/>
        </w:rPr>
        <w:t xml:space="preserve">4.6.4 </w:t>
      </w:r>
      <w:r w:rsidRPr="000B3255">
        <w:rPr>
          <w:rFonts w:eastAsia="Times New Roman"/>
          <w:bCs/>
          <w:sz w:val="24"/>
          <w:szCs w:val="24"/>
        </w:rPr>
        <w:t>Certificado de Regularidade do FGTS (CRF), emitido pelo órgão competente, da localidade de domicílio ou sede da empresa proponente, na forma da Lei</w:t>
      </w:r>
      <w:r w:rsidRPr="000B3255">
        <w:rPr>
          <w:rFonts w:eastAsia="Times New Roman"/>
          <w:sz w:val="24"/>
          <w:szCs w:val="24"/>
        </w:rPr>
        <w:t>.</w:t>
      </w: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50485" w:rsidRPr="000B3255" w:rsidRDefault="00F50485" w:rsidP="00F5048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0B3255">
        <w:rPr>
          <w:rFonts w:eastAsia="Times New Roman"/>
          <w:b/>
          <w:bCs/>
          <w:sz w:val="24"/>
          <w:szCs w:val="24"/>
        </w:rPr>
        <w:t>4.6.5</w:t>
      </w:r>
      <w:r w:rsidRPr="000B3255">
        <w:rPr>
          <w:rFonts w:eastAsia="Times New Roman"/>
          <w:sz w:val="24"/>
          <w:szCs w:val="24"/>
        </w:rPr>
        <w:t xml:space="preserve"> Prova de inexistência de débitos inadimplidos perante a Justiça do Trabalho, mediante a apresentação de certidão negativa, nos termos do Título VII-A da Consolidação das Leis </w:t>
      </w:r>
      <w:r w:rsidRPr="000B3255">
        <w:rPr>
          <w:rFonts w:eastAsia="Times New Roman"/>
          <w:sz w:val="24"/>
          <w:szCs w:val="24"/>
        </w:rPr>
        <w:lastRenderedPageBreak/>
        <w:t>do Trabalho, aprovada pelo Decreto-Lei nº. 5.452, de 1º. de maio de 1943 (www.tst.jus.br/certidão);</w:t>
      </w: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bCs/>
          <w:iCs/>
          <w:sz w:val="24"/>
          <w:szCs w:val="24"/>
        </w:rPr>
      </w:pPr>
      <w:r w:rsidRPr="000B3255">
        <w:rPr>
          <w:rFonts w:eastAsia="Times New Roman"/>
          <w:b/>
          <w:bCs/>
          <w:iCs/>
          <w:sz w:val="24"/>
          <w:szCs w:val="24"/>
        </w:rPr>
        <w:t>CLÁUSULA QUINTA - DO PREÇO E DO REAJUSTE:</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5.1</w:t>
      </w:r>
      <w:r w:rsidRPr="000B3255">
        <w:rPr>
          <w:rFonts w:eastAsia="Times New Roman"/>
          <w:iCs/>
          <w:sz w:val="24"/>
          <w:szCs w:val="24"/>
        </w:rPr>
        <w:t xml:space="preserve"> – Os preços deverão ser expressos em reais e de conformidade com o inciso I, subitem 7.1 do edital, fixo e irreajustável.</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 xml:space="preserve">5.2 – </w:t>
      </w:r>
      <w:r w:rsidRPr="000B3255">
        <w:rPr>
          <w:rFonts w:eastAsia="Times New Roman"/>
          <w:iCs/>
          <w:sz w:val="24"/>
          <w:szCs w:val="24"/>
        </w:rPr>
        <w:t>Fica ressalvada a possibilidade de alteração dos preços, caso ocorra o desequilíbrio econômico financeiro do Contrato, conforme disposto no Art. 65, alínea “d” da Lei 8.666/93.</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 xml:space="preserve">5.2.1 – </w:t>
      </w:r>
      <w:r w:rsidRPr="000B3255">
        <w:rPr>
          <w:rFonts w:eastAsia="Times New Roman"/>
          <w:iCs/>
          <w:sz w:val="24"/>
          <w:szCs w:val="24"/>
        </w:rPr>
        <w:t>Caso ocorra à variação nos preços, a contratada deverá solicitar formalmente a PREFEITURA, devidamente acompanhada de documentos que comprovem a procedência do pedido.</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keepNext/>
        <w:spacing w:after="0" w:line="240" w:lineRule="auto"/>
        <w:ind w:right="-618"/>
        <w:jc w:val="both"/>
        <w:outlineLvl w:val="7"/>
        <w:rPr>
          <w:rFonts w:eastAsia="Times New Roman"/>
          <w:b/>
          <w:bCs/>
          <w:iCs/>
          <w:sz w:val="24"/>
          <w:szCs w:val="24"/>
        </w:rPr>
      </w:pPr>
      <w:r w:rsidRPr="000B3255">
        <w:rPr>
          <w:rFonts w:eastAsia="Times New Roman"/>
          <w:b/>
          <w:bCs/>
          <w:iCs/>
          <w:sz w:val="24"/>
          <w:szCs w:val="24"/>
        </w:rPr>
        <w:t>CLÁUSULA SEXTA - DO PRAZO</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6.1</w:t>
      </w:r>
      <w:r w:rsidRPr="000B3255">
        <w:rPr>
          <w:rFonts w:eastAsia="Times New Roman"/>
          <w:iCs/>
          <w:sz w:val="24"/>
          <w:szCs w:val="24"/>
        </w:rPr>
        <w:t xml:space="preserve"> - O prazo de vigência do contrato será contado da assinatura deste instrumento até o dia ______/______/_______, podendo ser prorrogado mediante acordo entre as partes e nos termos da Lei 8.666/93.</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50485" w:rsidRPr="000B3255" w:rsidRDefault="00F50485" w:rsidP="00F50485">
      <w:pPr>
        <w:keepNext/>
        <w:spacing w:after="0" w:line="240" w:lineRule="auto"/>
        <w:ind w:right="-618"/>
        <w:jc w:val="both"/>
        <w:outlineLvl w:val="8"/>
        <w:rPr>
          <w:rFonts w:eastAsia="Times New Roman"/>
          <w:b/>
          <w:bCs/>
          <w:iCs/>
          <w:sz w:val="24"/>
          <w:szCs w:val="24"/>
        </w:rPr>
      </w:pPr>
      <w:r w:rsidRPr="000B3255">
        <w:rPr>
          <w:rFonts w:eastAsia="Times New Roman"/>
          <w:b/>
          <w:bCs/>
          <w:iCs/>
          <w:sz w:val="24"/>
          <w:szCs w:val="24"/>
        </w:rPr>
        <w:t>CLÁUSULA SÉTIMA – RECURSO ORÇAMENTÁRIO:</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b/>
          <w:bCs/>
          <w:iCs/>
          <w:sz w:val="24"/>
          <w:szCs w:val="24"/>
        </w:rPr>
      </w:pPr>
      <w:r w:rsidRPr="000B3255">
        <w:rPr>
          <w:rFonts w:eastAsia="Times New Roman"/>
          <w:b/>
          <w:bCs/>
          <w:iCs/>
          <w:color w:val="000000"/>
          <w:sz w:val="24"/>
          <w:szCs w:val="24"/>
        </w:rPr>
        <w:t>7.1.</w:t>
      </w:r>
      <w:r w:rsidRPr="000B3255">
        <w:rPr>
          <w:rFonts w:eastAsia="Times New Roman"/>
          <w:iCs/>
          <w:color w:val="000000"/>
          <w:sz w:val="24"/>
          <w:szCs w:val="24"/>
        </w:rPr>
        <w:t xml:space="preserve"> A</w:t>
      </w:r>
      <w:r w:rsidRPr="000B3255">
        <w:rPr>
          <w:rFonts w:eastAsia="Times New Roman"/>
          <w:iCs/>
          <w:sz w:val="24"/>
          <w:szCs w:val="24"/>
        </w:rPr>
        <w:t>s despesas decorrentes da execução do objeto da presente licitação correrão a cargo das seguintes dotações orçamentárias:</w:t>
      </w:r>
    </w:p>
    <w:tbl>
      <w:tblPr>
        <w:tblW w:w="8717"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086"/>
      </w:tblGrid>
      <w:tr w:rsidR="00F50485" w:rsidRPr="009461FB" w:rsidTr="00F50485">
        <w:tc>
          <w:tcPr>
            <w:tcW w:w="1631" w:type="dxa"/>
            <w:tcBorders>
              <w:top w:val="single" w:sz="4" w:space="0" w:color="auto"/>
              <w:left w:val="single" w:sz="4" w:space="0" w:color="auto"/>
              <w:bottom w:val="single" w:sz="4" w:space="0" w:color="auto"/>
              <w:right w:val="nil"/>
            </w:tcBorders>
            <w:hideMark/>
          </w:tcPr>
          <w:p w:rsidR="00F50485" w:rsidRPr="009461FB" w:rsidRDefault="00F50485" w:rsidP="00F50485">
            <w:pPr>
              <w:tabs>
                <w:tab w:val="left" w:pos="708"/>
                <w:tab w:val="center" w:pos="4320"/>
                <w:tab w:val="right" w:pos="8640"/>
              </w:tabs>
              <w:overflowPunct w:val="0"/>
              <w:autoSpaceDE w:val="0"/>
              <w:autoSpaceDN w:val="0"/>
              <w:adjustRightInd w:val="0"/>
              <w:spacing w:after="0"/>
              <w:textAlignment w:val="baseline"/>
              <w:rPr>
                <w:sz w:val="22"/>
              </w:rPr>
            </w:pPr>
            <w:r w:rsidRPr="009461FB">
              <w:rPr>
                <w:sz w:val="22"/>
                <w:szCs w:val="20"/>
              </w:rPr>
              <w:t>Órgão</w:t>
            </w:r>
          </w:p>
        </w:tc>
        <w:tc>
          <w:tcPr>
            <w:tcW w:w="7086" w:type="dxa"/>
            <w:tcBorders>
              <w:top w:val="single" w:sz="4" w:space="0" w:color="auto"/>
              <w:left w:val="nil"/>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textAlignment w:val="baseline"/>
              <w:rPr>
                <w:b/>
                <w:sz w:val="22"/>
              </w:rPr>
            </w:pPr>
            <w:r w:rsidRPr="009461FB">
              <w:rPr>
                <w:b/>
                <w:sz w:val="22"/>
                <w:szCs w:val="20"/>
              </w:rPr>
              <w:t xml:space="preserve">: </w:t>
            </w:r>
            <w:r>
              <w:rPr>
                <w:b/>
                <w:sz w:val="22"/>
                <w:szCs w:val="20"/>
              </w:rPr>
              <w:t>GERENCIA DE EDUCAÇÃO E CULTURA</w:t>
            </w:r>
          </w:p>
        </w:tc>
      </w:tr>
    </w:tbl>
    <w:p w:rsidR="00F50485" w:rsidRPr="009461FB" w:rsidRDefault="00F50485" w:rsidP="00F50485">
      <w:pPr>
        <w:overflowPunct w:val="0"/>
        <w:autoSpaceDE w:val="0"/>
        <w:autoSpaceDN w:val="0"/>
        <w:adjustRightInd w:val="0"/>
        <w:spacing w:line="20" w:lineRule="exact"/>
        <w:textAlignment w:val="baseline"/>
        <w:rPr>
          <w:sz w:val="22"/>
        </w:rPr>
      </w:pPr>
    </w:p>
    <w:tbl>
      <w:tblPr>
        <w:tblW w:w="8717"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086"/>
      </w:tblGrid>
      <w:tr w:rsidR="00F50485" w:rsidRPr="009461FB" w:rsidTr="00F50485">
        <w:tc>
          <w:tcPr>
            <w:tcW w:w="1631" w:type="dxa"/>
            <w:tcBorders>
              <w:top w:val="single" w:sz="4" w:space="0" w:color="auto"/>
              <w:left w:val="single" w:sz="4" w:space="0" w:color="auto"/>
              <w:bottom w:val="single" w:sz="4" w:space="0" w:color="auto"/>
              <w:right w:val="nil"/>
            </w:tcBorders>
          </w:tcPr>
          <w:p w:rsidR="00F50485" w:rsidRPr="009461FB" w:rsidRDefault="00F50485" w:rsidP="00F50485">
            <w:pPr>
              <w:overflowPunct w:val="0"/>
              <w:autoSpaceDE w:val="0"/>
              <w:autoSpaceDN w:val="0"/>
              <w:adjustRightInd w:val="0"/>
              <w:spacing w:after="0"/>
              <w:textAlignment w:val="baseline"/>
              <w:rPr>
                <w:sz w:val="22"/>
                <w:szCs w:val="20"/>
              </w:rPr>
            </w:pPr>
          </w:p>
        </w:tc>
        <w:tc>
          <w:tcPr>
            <w:tcW w:w="7086" w:type="dxa"/>
            <w:tcBorders>
              <w:top w:val="single" w:sz="4" w:space="0" w:color="auto"/>
              <w:left w:val="nil"/>
              <w:bottom w:val="single" w:sz="4" w:space="0" w:color="auto"/>
              <w:right w:val="single" w:sz="4" w:space="0" w:color="auto"/>
            </w:tcBorders>
          </w:tcPr>
          <w:p w:rsidR="00F50485" w:rsidRDefault="00F50485" w:rsidP="00F50485">
            <w:pPr>
              <w:overflowPunct w:val="0"/>
              <w:autoSpaceDE w:val="0"/>
              <w:autoSpaceDN w:val="0"/>
              <w:adjustRightInd w:val="0"/>
              <w:spacing w:after="0"/>
              <w:textAlignment w:val="baseline"/>
              <w:rPr>
                <w:b/>
                <w:sz w:val="22"/>
                <w:szCs w:val="20"/>
              </w:rPr>
            </w:pPr>
            <w:r>
              <w:rPr>
                <w:b/>
                <w:sz w:val="22"/>
                <w:szCs w:val="20"/>
              </w:rPr>
              <w:t>GERENCIA DE SERVIÇOS PUBLICOS</w:t>
            </w:r>
          </w:p>
        </w:tc>
      </w:tr>
      <w:tr w:rsidR="00F50485" w:rsidRPr="009461FB" w:rsidTr="00F50485">
        <w:tc>
          <w:tcPr>
            <w:tcW w:w="1631" w:type="dxa"/>
            <w:tcBorders>
              <w:top w:val="single" w:sz="4" w:space="0" w:color="auto"/>
              <w:left w:val="single" w:sz="4" w:space="0" w:color="auto"/>
              <w:bottom w:val="single" w:sz="4" w:space="0" w:color="auto"/>
              <w:right w:val="nil"/>
            </w:tcBorders>
          </w:tcPr>
          <w:p w:rsidR="00F50485" w:rsidRPr="009461FB" w:rsidRDefault="00F50485" w:rsidP="00F50485">
            <w:pPr>
              <w:overflowPunct w:val="0"/>
              <w:autoSpaceDE w:val="0"/>
              <w:autoSpaceDN w:val="0"/>
              <w:adjustRightInd w:val="0"/>
              <w:spacing w:after="0"/>
              <w:textAlignment w:val="baseline"/>
              <w:rPr>
                <w:sz w:val="22"/>
                <w:szCs w:val="20"/>
              </w:rPr>
            </w:pPr>
          </w:p>
        </w:tc>
        <w:tc>
          <w:tcPr>
            <w:tcW w:w="7086" w:type="dxa"/>
            <w:tcBorders>
              <w:top w:val="single" w:sz="4" w:space="0" w:color="auto"/>
              <w:left w:val="nil"/>
              <w:bottom w:val="single" w:sz="4" w:space="0" w:color="auto"/>
              <w:right w:val="single" w:sz="4" w:space="0" w:color="auto"/>
            </w:tcBorders>
          </w:tcPr>
          <w:p w:rsidR="00F50485" w:rsidRDefault="00F50485" w:rsidP="00F50485">
            <w:pPr>
              <w:overflowPunct w:val="0"/>
              <w:autoSpaceDE w:val="0"/>
              <w:autoSpaceDN w:val="0"/>
              <w:adjustRightInd w:val="0"/>
              <w:spacing w:after="0"/>
              <w:textAlignment w:val="baseline"/>
              <w:rPr>
                <w:b/>
                <w:sz w:val="22"/>
                <w:szCs w:val="20"/>
              </w:rPr>
            </w:pPr>
            <w:r>
              <w:rPr>
                <w:b/>
                <w:sz w:val="22"/>
                <w:szCs w:val="20"/>
              </w:rPr>
              <w:t>FDO MUNICIPAL DE INVESTIMENTO SOCIAL</w:t>
            </w:r>
          </w:p>
        </w:tc>
      </w:tr>
      <w:tr w:rsidR="00F50485" w:rsidRPr="009461FB" w:rsidTr="00F50485">
        <w:tc>
          <w:tcPr>
            <w:tcW w:w="1631" w:type="dxa"/>
            <w:tcBorders>
              <w:top w:val="single" w:sz="4" w:space="0" w:color="auto"/>
              <w:left w:val="single" w:sz="4" w:space="0" w:color="auto"/>
              <w:bottom w:val="single" w:sz="4" w:space="0" w:color="auto"/>
              <w:right w:val="nil"/>
            </w:tcBorders>
          </w:tcPr>
          <w:p w:rsidR="00F50485" w:rsidRPr="009461FB" w:rsidRDefault="00F50485" w:rsidP="00F50485">
            <w:pPr>
              <w:overflowPunct w:val="0"/>
              <w:autoSpaceDE w:val="0"/>
              <w:autoSpaceDN w:val="0"/>
              <w:adjustRightInd w:val="0"/>
              <w:spacing w:after="0"/>
              <w:textAlignment w:val="baseline"/>
              <w:rPr>
                <w:sz w:val="22"/>
                <w:szCs w:val="20"/>
              </w:rPr>
            </w:pPr>
          </w:p>
        </w:tc>
        <w:tc>
          <w:tcPr>
            <w:tcW w:w="7086" w:type="dxa"/>
            <w:tcBorders>
              <w:top w:val="single" w:sz="4" w:space="0" w:color="auto"/>
              <w:left w:val="nil"/>
              <w:bottom w:val="single" w:sz="4" w:space="0" w:color="auto"/>
              <w:right w:val="single" w:sz="4" w:space="0" w:color="auto"/>
            </w:tcBorders>
          </w:tcPr>
          <w:p w:rsidR="00F50485" w:rsidRDefault="00F50485" w:rsidP="00F50485">
            <w:pPr>
              <w:overflowPunct w:val="0"/>
              <w:autoSpaceDE w:val="0"/>
              <w:autoSpaceDN w:val="0"/>
              <w:adjustRightInd w:val="0"/>
              <w:spacing w:after="0"/>
              <w:textAlignment w:val="baseline"/>
              <w:rPr>
                <w:b/>
                <w:sz w:val="22"/>
                <w:szCs w:val="20"/>
              </w:rPr>
            </w:pPr>
            <w:r>
              <w:rPr>
                <w:b/>
                <w:sz w:val="22"/>
                <w:szCs w:val="20"/>
              </w:rPr>
              <w:t>FDO MUNICIPAL DE ASSISTENCIA SOCIAL-FMAS</w:t>
            </w:r>
          </w:p>
        </w:tc>
      </w:tr>
      <w:tr w:rsidR="00F50485" w:rsidRPr="009461FB" w:rsidTr="00F50485">
        <w:tc>
          <w:tcPr>
            <w:tcW w:w="1631" w:type="dxa"/>
            <w:tcBorders>
              <w:top w:val="single" w:sz="4" w:space="0" w:color="auto"/>
              <w:left w:val="single" w:sz="4" w:space="0" w:color="auto"/>
              <w:bottom w:val="single" w:sz="4" w:space="0" w:color="auto"/>
              <w:right w:val="nil"/>
            </w:tcBorders>
          </w:tcPr>
          <w:p w:rsidR="00F50485" w:rsidRPr="009461FB" w:rsidRDefault="00F50485" w:rsidP="00F50485">
            <w:pPr>
              <w:overflowPunct w:val="0"/>
              <w:autoSpaceDE w:val="0"/>
              <w:autoSpaceDN w:val="0"/>
              <w:adjustRightInd w:val="0"/>
              <w:spacing w:after="0"/>
              <w:textAlignment w:val="baseline"/>
              <w:rPr>
                <w:sz w:val="22"/>
                <w:szCs w:val="20"/>
              </w:rPr>
            </w:pPr>
          </w:p>
        </w:tc>
        <w:tc>
          <w:tcPr>
            <w:tcW w:w="7086" w:type="dxa"/>
            <w:tcBorders>
              <w:top w:val="single" w:sz="4" w:space="0" w:color="auto"/>
              <w:left w:val="nil"/>
              <w:bottom w:val="single" w:sz="4" w:space="0" w:color="auto"/>
              <w:right w:val="single" w:sz="4" w:space="0" w:color="auto"/>
            </w:tcBorders>
          </w:tcPr>
          <w:p w:rsidR="00F50485" w:rsidRDefault="00F50485" w:rsidP="00F50485">
            <w:pPr>
              <w:overflowPunct w:val="0"/>
              <w:autoSpaceDE w:val="0"/>
              <w:autoSpaceDN w:val="0"/>
              <w:adjustRightInd w:val="0"/>
              <w:spacing w:after="0"/>
              <w:textAlignment w:val="baseline"/>
              <w:rPr>
                <w:b/>
                <w:sz w:val="22"/>
                <w:szCs w:val="20"/>
              </w:rPr>
            </w:pPr>
            <w:r>
              <w:rPr>
                <w:b/>
                <w:sz w:val="22"/>
                <w:szCs w:val="20"/>
              </w:rPr>
              <w:t>FUNDO MUNICIPAL DE SAUDE</w:t>
            </w:r>
          </w:p>
        </w:tc>
      </w:tr>
    </w:tbl>
    <w:p w:rsidR="00F50485" w:rsidRPr="009461FB" w:rsidRDefault="00F50485" w:rsidP="00F50485">
      <w:pPr>
        <w:overflowPunct w:val="0"/>
        <w:autoSpaceDE w:val="0"/>
        <w:autoSpaceDN w:val="0"/>
        <w:adjustRightInd w:val="0"/>
        <w:textAlignment w:val="baseline"/>
        <w:rPr>
          <w:b/>
          <w:sz w:val="10"/>
          <w:szCs w:val="10"/>
        </w:rPr>
      </w:pPr>
    </w:p>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133"/>
        <w:gridCol w:w="1559"/>
        <w:gridCol w:w="1134"/>
      </w:tblGrid>
      <w:tr w:rsidR="00F50485" w:rsidRPr="009461FB" w:rsidTr="00F50485">
        <w:trPr>
          <w:trHeight w:val="136"/>
        </w:trPr>
        <w:tc>
          <w:tcPr>
            <w:tcW w:w="1064"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4"/>
                <w:szCs w:val="14"/>
              </w:rPr>
            </w:pPr>
            <w:r w:rsidRPr="009461FB">
              <w:rPr>
                <w:sz w:val="14"/>
                <w:szCs w:val="14"/>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4"/>
                <w:szCs w:val="14"/>
              </w:rPr>
            </w:pPr>
            <w:r w:rsidRPr="009461FB">
              <w:rPr>
                <w:sz w:val="14"/>
                <w:szCs w:val="14"/>
              </w:rPr>
              <w:t>Função</w:t>
            </w:r>
          </w:p>
        </w:tc>
        <w:tc>
          <w:tcPr>
            <w:tcW w:w="992"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4"/>
                <w:szCs w:val="14"/>
              </w:rPr>
            </w:pPr>
            <w:r w:rsidRPr="009461FB">
              <w:rPr>
                <w:sz w:val="14"/>
                <w:szCs w:val="14"/>
              </w:rPr>
              <w:t>Sub Função</w:t>
            </w:r>
          </w:p>
        </w:tc>
        <w:tc>
          <w:tcPr>
            <w:tcW w:w="1134"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4"/>
                <w:szCs w:val="14"/>
              </w:rPr>
            </w:pPr>
            <w:r w:rsidRPr="009461FB">
              <w:rPr>
                <w:sz w:val="14"/>
                <w:szCs w:val="14"/>
              </w:rPr>
              <w:t>Programa</w:t>
            </w:r>
          </w:p>
        </w:tc>
        <w:tc>
          <w:tcPr>
            <w:tcW w:w="709"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4"/>
                <w:szCs w:val="14"/>
              </w:rPr>
            </w:pPr>
            <w:r w:rsidRPr="009461FB">
              <w:rPr>
                <w:sz w:val="14"/>
                <w:szCs w:val="14"/>
              </w:rPr>
              <w:t>Destino</w:t>
            </w:r>
          </w:p>
        </w:tc>
        <w:tc>
          <w:tcPr>
            <w:tcW w:w="1133"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4"/>
                <w:szCs w:val="14"/>
              </w:rPr>
            </w:pPr>
            <w:r w:rsidRPr="009461FB">
              <w:rPr>
                <w:sz w:val="14"/>
                <w:szCs w:val="14"/>
              </w:rPr>
              <w:t>Projeto/Atividade</w:t>
            </w:r>
          </w:p>
        </w:tc>
        <w:tc>
          <w:tcPr>
            <w:tcW w:w="1559"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4"/>
                <w:szCs w:val="14"/>
              </w:rPr>
            </w:pPr>
            <w:r w:rsidRPr="009461FB">
              <w:rPr>
                <w:sz w:val="14"/>
                <w:szCs w:val="14"/>
              </w:rPr>
              <w:t>Elemento de Despesa</w:t>
            </w:r>
          </w:p>
        </w:tc>
        <w:tc>
          <w:tcPr>
            <w:tcW w:w="1134"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sz w:val="16"/>
                <w:szCs w:val="16"/>
              </w:rPr>
            </w:pPr>
            <w:r w:rsidRPr="009461FB">
              <w:rPr>
                <w:sz w:val="16"/>
                <w:szCs w:val="16"/>
              </w:rPr>
              <w:t>Cod.Reduzido</w:t>
            </w:r>
          </w:p>
        </w:tc>
      </w:tr>
      <w:tr w:rsidR="00F50485" w:rsidRPr="009461FB" w:rsidTr="00F50485">
        <w:trPr>
          <w:trHeight w:val="227"/>
        </w:trPr>
        <w:tc>
          <w:tcPr>
            <w:tcW w:w="1064"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w:t>
            </w:r>
            <w:r w:rsidRPr="009461FB">
              <w:rPr>
                <w:b/>
                <w:color w:val="FF0000"/>
                <w:sz w:val="14"/>
                <w:szCs w:val="14"/>
              </w:rPr>
              <w:t xml:space="preserve"> </w:t>
            </w:r>
            <w:r w:rsidRPr="003B6BD7">
              <w:rPr>
                <w:b/>
                <w:color w:val="FF0000"/>
                <w:sz w:val="14"/>
                <w:szCs w:val="14"/>
              </w:rPr>
              <w:t>0105</w:t>
            </w:r>
            <w:r w:rsidRPr="009461FB">
              <w:rPr>
                <w:b/>
                <w:color w:val="FF0000"/>
                <w:sz w:val="14"/>
                <w:szCs w:val="14"/>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w:t>
            </w:r>
          </w:p>
        </w:tc>
        <w:tc>
          <w:tcPr>
            <w:tcW w:w="992"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361</w:t>
            </w:r>
          </w:p>
        </w:tc>
        <w:tc>
          <w:tcPr>
            <w:tcW w:w="1134"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502</w:t>
            </w:r>
          </w:p>
        </w:tc>
        <w:tc>
          <w:tcPr>
            <w:tcW w:w="709"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hideMark/>
          </w:tcPr>
          <w:p w:rsidR="00F50485" w:rsidRPr="009461FB"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44</w:t>
            </w:r>
          </w:p>
        </w:tc>
        <w:tc>
          <w:tcPr>
            <w:tcW w:w="1559" w:type="dxa"/>
            <w:tcBorders>
              <w:top w:val="single" w:sz="4" w:space="0" w:color="auto"/>
              <w:left w:val="single" w:sz="4" w:space="0" w:color="auto"/>
              <w:bottom w:val="single" w:sz="4" w:space="0" w:color="auto"/>
              <w:right w:val="single" w:sz="4" w:space="0" w:color="auto"/>
            </w:tcBorders>
          </w:tcPr>
          <w:p w:rsidR="00F50485" w:rsidRPr="009461FB"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9461FB"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3714</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25</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751</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67</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3740</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3741</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3743</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0401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42</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3756</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511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3769</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3771</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3772</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3775</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3776</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3777</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3786</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3787</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3790</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3793</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3809</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3811</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3812</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103</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3818</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lastRenderedPageBreak/>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339030390000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3827</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339030420000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3971</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0105</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361</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502</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44</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5921</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25</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751</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67</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5941</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5942</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0114</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26</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782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401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68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5945</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0401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5954</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511</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5970</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5972</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301</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5973</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5976</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5979</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5981</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31</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5982</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5987</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5988</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302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504</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35</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5990</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6004</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244</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99</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6005</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100</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6007</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103</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6012</w:t>
            </w:r>
          </w:p>
        </w:tc>
      </w:tr>
      <w:tr w:rsidR="00F50485" w:rsidRPr="003B6BD7" w:rsidTr="00F50485">
        <w:trPr>
          <w:trHeight w:val="227"/>
        </w:trPr>
        <w:tc>
          <w:tcPr>
            <w:tcW w:w="106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1101</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8</w:t>
            </w:r>
          </w:p>
        </w:tc>
        <w:tc>
          <w:tcPr>
            <w:tcW w:w="992"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122</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505</w:t>
            </w:r>
          </w:p>
        </w:tc>
        <w:tc>
          <w:tcPr>
            <w:tcW w:w="70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2</w:t>
            </w:r>
          </w:p>
        </w:tc>
        <w:tc>
          <w:tcPr>
            <w:tcW w:w="1133"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108</w:t>
            </w:r>
          </w:p>
        </w:tc>
        <w:tc>
          <w:tcPr>
            <w:tcW w:w="1559"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4"/>
                <w:szCs w:val="14"/>
              </w:rPr>
            </w:pPr>
            <w:r w:rsidRPr="003B6BD7">
              <w:rPr>
                <w:b/>
                <w:color w:val="FF0000"/>
                <w:sz w:val="14"/>
                <w:szCs w:val="14"/>
              </w:rPr>
              <w:t>339039190000</w:t>
            </w:r>
          </w:p>
        </w:tc>
        <w:tc>
          <w:tcPr>
            <w:tcW w:w="1134" w:type="dxa"/>
            <w:tcBorders>
              <w:top w:val="single" w:sz="4" w:space="0" w:color="auto"/>
              <w:left w:val="single" w:sz="4" w:space="0" w:color="auto"/>
              <w:bottom w:val="single" w:sz="4" w:space="0" w:color="auto"/>
              <w:right w:val="single" w:sz="4" w:space="0" w:color="auto"/>
            </w:tcBorders>
          </w:tcPr>
          <w:p w:rsidR="00F50485" w:rsidRPr="003B6BD7" w:rsidRDefault="00F50485" w:rsidP="00F50485">
            <w:pPr>
              <w:overflowPunct w:val="0"/>
              <w:autoSpaceDE w:val="0"/>
              <w:autoSpaceDN w:val="0"/>
              <w:adjustRightInd w:val="0"/>
              <w:spacing w:after="0"/>
              <w:jc w:val="center"/>
              <w:textAlignment w:val="baseline"/>
              <w:rPr>
                <w:b/>
                <w:color w:val="FF0000"/>
                <w:sz w:val="16"/>
                <w:szCs w:val="16"/>
              </w:rPr>
            </w:pPr>
            <w:r w:rsidRPr="003B6BD7">
              <w:rPr>
                <w:b/>
                <w:color w:val="FF0000"/>
                <w:sz w:val="16"/>
                <w:szCs w:val="16"/>
              </w:rPr>
              <w:t>6020</w:t>
            </w:r>
          </w:p>
        </w:tc>
      </w:tr>
    </w:tbl>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bCs/>
          <w:iCs/>
          <w:sz w:val="24"/>
          <w:szCs w:val="24"/>
        </w:rPr>
      </w:pPr>
      <w:r w:rsidRPr="000B3255">
        <w:rPr>
          <w:rFonts w:eastAsia="Times New Roman"/>
          <w:b/>
          <w:bCs/>
          <w:iCs/>
          <w:sz w:val="24"/>
          <w:szCs w:val="24"/>
        </w:rPr>
        <w:t>CLÁUSULA OITAVA - DAS PENALIDADES:</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8.1</w:t>
      </w:r>
      <w:r w:rsidRPr="000B3255">
        <w:rPr>
          <w:rFonts w:eastAsia="Times New Roman"/>
          <w:iCs/>
          <w:sz w:val="24"/>
          <w:szCs w:val="24"/>
        </w:rPr>
        <w:t xml:space="preserve">– Nos termos do art. 86 da Lei n. 8.666/93, fica estipulado o percentual de </w:t>
      </w:r>
      <w:r w:rsidRPr="000B3255">
        <w:rPr>
          <w:rFonts w:eastAsia="Times New Roman"/>
          <w:b/>
          <w:bCs/>
          <w:iCs/>
          <w:sz w:val="24"/>
          <w:szCs w:val="24"/>
        </w:rPr>
        <w:t>0,5% (meio por cento)</w:t>
      </w:r>
      <w:r w:rsidRPr="000B3255">
        <w:rPr>
          <w:rFonts w:eastAsia="Times New Roman"/>
          <w:bCs/>
          <w:iCs/>
          <w:sz w:val="24"/>
          <w:szCs w:val="24"/>
        </w:rPr>
        <w:t xml:space="preserve"> sobre o valor inadimplido, a título de multa de mora, por dia de atraso injustificado no fornecimento do objeto deste pregão, até o limite de </w:t>
      </w:r>
      <w:r w:rsidRPr="000B3255">
        <w:rPr>
          <w:rFonts w:eastAsia="Times New Roman"/>
          <w:b/>
          <w:bCs/>
          <w:iCs/>
          <w:sz w:val="24"/>
          <w:szCs w:val="24"/>
        </w:rPr>
        <w:t>10% (dez porcento)</w:t>
      </w:r>
      <w:r w:rsidRPr="000B3255">
        <w:rPr>
          <w:rFonts w:eastAsia="Times New Roman"/>
          <w:iCs/>
          <w:sz w:val="24"/>
          <w:szCs w:val="24"/>
        </w:rPr>
        <w:t xml:space="preserve">do valor empenhado. </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spacing w:after="0" w:line="240" w:lineRule="auto"/>
        <w:jc w:val="both"/>
        <w:rPr>
          <w:rFonts w:eastAsia="Times New Roman"/>
          <w:bCs/>
          <w:iCs/>
          <w:sz w:val="24"/>
          <w:szCs w:val="24"/>
        </w:rPr>
      </w:pPr>
      <w:r w:rsidRPr="000B3255">
        <w:rPr>
          <w:rFonts w:eastAsia="Times New Roman"/>
          <w:b/>
          <w:bCs/>
          <w:iCs/>
          <w:sz w:val="24"/>
          <w:szCs w:val="24"/>
        </w:rPr>
        <w:t>8.2.</w:t>
      </w:r>
      <w:r w:rsidRPr="000B3255">
        <w:rPr>
          <w:rFonts w:eastAsia="Times New Roman"/>
          <w:bCs/>
          <w:iCs/>
          <w:sz w:val="24"/>
          <w:szCs w:val="24"/>
        </w:rPr>
        <w:t>Em caso de inexecução total ou parcial do pactuado, em razão do descumprimento de qualquer das condições avençadas, a contratada ficará sujeita às seguintes penalidades nos termos do art. 87 da Lei n. 8.666/93:</w:t>
      </w:r>
    </w:p>
    <w:p w:rsidR="00F50485" w:rsidRPr="000B3255" w:rsidRDefault="00F50485" w:rsidP="00F50485">
      <w:pPr>
        <w:spacing w:after="0" w:line="240" w:lineRule="auto"/>
        <w:ind w:left="180"/>
        <w:jc w:val="both"/>
        <w:rPr>
          <w:rFonts w:eastAsia="Times New Roman"/>
          <w:bCs/>
          <w:iCs/>
          <w:sz w:val="24"/>
          <w:szCs w:val="24"/>
        </w:rPr>
      </w:pPr>
    </w:p>
    <w:p w:rsidR="00F50485" w:rsidRPr="000B3255" w:rsidRDefault="00F50485" w:rsidP="00F50485">
      <w:pPr>
        <w:spacing w:after="0" w:line="240" w:lineRule="auto"/>
        <w:ind w:left="180"/>
        <w:jc w:val="both"/>
        <w:rPr>
          <w:rFonts w:eastAsia="Times New Roman"/>
          <w:bCs/>
          <w:iCs/>
          <w:sz w:val="24"/>
          <w:szCs w:val="24"/>
        </w:rPr>
      </w:pPr>
      <w:r w:rsidRPr="000B3255">
        <w:rPr>
          <w:rFonts w:eastAsia="Times New Roman"/>
          <w:bCs/>
          <w:iCs/>
          <w:sz w:val="24"/>
          <w:szCs w:val="24"/>
        </w:rPr>
        <w:t>I - advertência;</w:t>
      </w:r>
    </w:p>
    <w:p w:rsidR="00F50485" w:rsidRPr="000B3255" w:rsidRDefault="00F50485" w:rsidP="00F50485">
      <w:pPr>
        <w:spacing w:after="0" w:line="240" w:lineRule="auto"/>
        <w:ind w:left="180"/>
        <w:jc w:val="both"/>
        <w:rPr>
          <w:rFonts w:eastAsia="Times New Roman"/>
          <w:bCs/>
          <w:iCs/>
          <w:sz w:val="24"/>
          <w:szCs w:val="24"/>
        </w:rPr>
      </w:pPr>
    </w:p>
    <w:p w:rsidR="00F50485" w:rsidRPr="000B3255" w:rsidRDefault="00F50485" w:rsidP="00F50485">
      <w:pPr>
        <w:spacing w:after="0" w:line="240" w:lineRule="auto"/>
        <w:ind w:left="180"/>
        <w:jc w:val="both"/>
        <w:rPr>
          <w:rFonts w:eastAsia="Times New Roman"/>
          <w:b/>
          <w:iCs/>
          <w:sz w:val="24"/>
          <w:szCs w:val="24"/>
        </w:rPr>
      </w:pPr>
      <w:r w:rsidRPr="000B3255">
        <w:rPr>
          <w:rFonts w:eastAsia="Times New Roman"/>
          <w:bCs/>
          <w:iCs/>
          <w:sz w:val="24"/>
          <w:szCs w:val="24"/>
        </w:rPr>
        <w:t xml:space="preserve">II - multa de </w:t>
      </w:r>
      <w:r w:rsidRPr="000B3255">
        <w:rPr>
          <w:rFonts w:eastAsia="Times New Roman"/>
          <w:b/>
          <w:iCs/>
          <w:sz w:val="24"/>
          <w:szCs w:val="24"/>
        </w:rPr>
        <w:t>10% (dez por cento</w:t>
      </w:r>
      <w:r w:rsidRPr="000B3255">
        <w:rPr>
          <w:rFonts w:eastAsia="Times New Roman"/>
          <w:bCs/>
          <w:iCs/>
          <w:sz w:val="24"/>
          <w:szCs w:val="24"/>
        </w:rPr>
        <w:t>) do valor do contrato</w:t>
      </w:r>
      <w:r w:rsidRPr="000B3255">
        <w:rPr>
          <w:rFonts w:eastAsia="Times New Roman"/>
          <w:b/>
          <w:iCs/>
          <w:sz w:val="24"/>
          <w:szCs w:val="24"/>
        </w:rPr>
        <w:t>,</w:t>
      </w:r>
    </w:p>
    <w:p w:rsidR="00F50485" w:rsidRPr="000B3255" w:rsidRDefault="00F50485" w:rsidP="00F50485">
      <w:pPr>
        <w:spacing w:after="0" w:line="240" w:lineRule="auto"/>
        <w:ind w:left="180"/>
        <w:jc w:val="both"/>
        <w:rPr>
          <w:rFonts w:eastAsia="Times New Roman"/>
          <w:b/>
          <w:iCs/>
          <w:sz w:val="24"/>
          <w:szCs w:val="24"/>
        </w:rPr>
      </w:pPr>
    </w:p>
    <w:p w:rsidR="00F50485" w:rsidRPr="000B3255" w:rsidRDefault="00F50485" w:rsidP="00F50485">
      <w:pPr>
        <w:spacing w:after="0" w:line="240" w:lineRule="auto"/>
        <w:ind w:left="180"/>
        <w:jc w:val="both"/>
        <w:rPr>
          <w:rFonts w:eastAsia="Times New Roman"/>
          <w:bCs/>
          <w:iCs/>
          <w:sz w:val="24"/>
          <w:szCs w:val="24"/>
        </w:rPr>
      </w:pPr>
      <w:r w:rsidRPr="000B3255">
        <w:rPr>
          <w:rFonts w:eastAsia="Times New Roman"/>
          <w:bCs/>
          <w:iCs/>
          <w:sz w:val="24"/>
          <w:szCs w:val="24"/>
        </w:rPr>
        <w:t xml:space="preserve">III – suspensão temporária de participar de licitação e impedimento de contratar com a Administração por prazo não superior a </w:t>
      </w:r>
      <w:r w:rsidRPr="000B3255">
        <w:rPr>
          <w:rFonts w:eastAsia="Times New Roman"/>
          <w:b/>
          <w:iCs/>
          <w:sz w:val="24"/>
          <w:szCs w:val="24"/>
        </w:rPr>
        <w:t>2 (dois)</w:t>
      </w:r>
      <w:r w:rsidRPr="000B3255">
        <w:rPr>
          <w:rFonts w:eastAsia="Times New Roman"/>
          <w:bCs/>
          <w:iCs/>
          <w:sz w:val="24"/>
          <w:szCs w:val="24"/>
        </w:rPr>
        <w:t xml:space="preserve"> anos e,</w:t>
      </w:r>
    </w:p>
    <w:p w:rsidR="00F50485" w:rsidRPr="000B3255" w:rsidRDefault="00F50485" w:rsidP="00F50485">
      <w:pPr>
        <w:spacing w:after="0" w:line="240" w:lineRule="auto"/>
        <w:ind w:left="180"/>
        <w:jc w:val="both"/>
        <w:rPr>
          <w:rFonts w:eastAsia="Times New Roman"/>
          <w:bCs/>
          <w:iCs/>
          <w:sz w:val="24"/>
          <w:szCs w:val="24"/>
        </w:rPr>
      </w:pPr>
    </w:p>
    <w:p w:rsidR="00F50485" w:rsidRPr="000B3255" w:rsidRDefault="00F50485" w:rsidP="00F50485">
      <w:pPr>
        <w:spacing w:after="0" w:line="240" w:lineRule="auto"/>
        <w:ind w:left="180"/>
        <w:jc w:val="both"/>
        <w:rPr>
          <w:rFonts w:eastAsia="Times New Roman"/>
          <w:bCs/>
          <w:iCs/>
          <w:sz w:val="24"/>
          <w:szCs w:val="24"/>
        </w:rPr>
      </w:pPr>
      <w:r w:rsidRPr="000B3255">
        <w:rPr>
          <w:rFonts w:eastAsia="Times New Roman"/>
          <w:bCs/>
          <w:iCs/>
          <w:sz w:val="24"/>
          <w:szCs w:val="24"/>
        </w:rPr>
        <w:t>IV - declaração de inidoneidade para licitar ou contratar com a Administração Pública.</w:t>
      </w:r>
    </w:p>
    <w:p w:rsidR="00F50485" w:rsidRPr="000B3255" w:rsidRDefault="00F50485" w:rsidP="00F50485">
      <w:pPr>
        <w:spacing w:after="0" w:line="240" w:lineRule="auto"/>
        <w:jc w:val="both"/>
        <w:rPr>
          <w:rFonts w:eastAsia="Times New Roman"/>
          <w:b/>
          <w:iCs/>
          <w:sz w:val="24"/>
          <w:szCs w:val="24"/>
        </w:rPr>
      </w:pPr>
    </w:p>
    <w:p w:rsidR="00F50485" w:rsidRPr="000B3255" w:rsidRDefault="00F50485" w:rsidP="00F50485">
      <w:pPr>
        <w:spacing w:after="0" w:line="240" w:lineRule="auto"/>
        <w:jc w:val="both"/>
        <w:rPr>
          <w:rFonts w:eastAsia="Times New Roman"/>
          <w:iCs/>
          <w:sz w:val="24"/>
          <w:szCs w:val="24"/>
        </w:rPr>
      </w:pPr>
      <w:r w:rsidRPr="000B3255">
        <w:rPr>
          <w:rFonts w:eastAsia="Times New Roman"/>
          <w:b/>
          <w:iCs/>
          <w:sz w:val="24"/>
          <w:szCs w:val="24"/>
        </w:rPr>
        <w:t>8.3</w:t>
      </w:r>
      <w:r w:rsidRPr="000B3255">
        <w:rPr>
          <w:rFonts w:eastAsia="Times New Roman"/>
          <w:iCs/>
          <w:sz w:val="24"/>
          <w:szCs w:val="24"/>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0B3255">
        <w:rPr>
          <w:rFonts w:eastAsia="Times New Roman"/>
          <w:b/>
          <w:bCs/>
          <w:iCs/>
          <w:sz w:val="24"/>
          <w:szCs w:val="24"/>
        </w:rPr>
        <w:t>5 (cinco) anos</w:t>
      </w:r>
      <w:r w:rsidRPr="000B3255">
        <w:rPr>
          <w:rFonts w:eastAsia="Times New Roman"/>
          <w:iCs/>
          <w:sz w:val="24"/>
          <w:szCs w:val="24"/>
        </w:rPr>
        <w:t>, sem prejuízo das multas previstas em edital e no contrato e das demais cominações legais.</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iCs/>
          <w:sz w:val="24"/>
          <w:szCs w:val="24"/>
        </w:rPr>
        <w:t>8.4 -</w:t>
      </w:r>
      <w:r w:rsidRPr="000B3255">
        <w:rPr>
          <w:rFonts w:eastAsia="Times New Roman"/>
          <w:iCs/>
          <w:sz w:val="24"/>
          <w:szCs w:val="24"/>
        </w:rPr>
        <w:t xml:space="preserve"> As penalidades somente poderão ser relevadas ou atenuadas pela autoridade competente aplicando-se o </w:t>
      </w:r>
      <w:r w:rsidRPr="000B3255">
        <w:rPr>
          <w:rFonts w:eastAsia="Times New Roman"/>
          <w:bCs/>
          <w:iCs/>
          <w:sz w:val="24"/>
          <w:szCs w:val="24"/>
        </w:rPr>
        <w:t>Princípio da Proporcionalidade</w:t>
      </w:r>
      <w:r w:rsidRPr="000B3255">
        <w:rPr>
          <w:rFonts w:eastAsia="Times New Roman"/>
          <w:iCs/>
          <w:sz w:val="24"/>
          <w:szCs w:val="24"/>
        </w:rPr>
        <w:t xml:space="preserve">, em razão de circunstâncias fundamentados em fatos reais e comprovados, desde que formuladas </w:t>
      </w:r>
      <w:r w:rsidRPr="000B3255">
        <w:rPr>
          <w:rFonts w:eastAsia="Times New Roman"/>
          <w:bCs/>
          <w:iCs/>
          <w:sz w:val="24"/>
          <w:szCs w:val="24"/>
        </w:rPr>
        <w:t xml:space="preserve">por escrito </w:t>
      </w:r>
      <w:r w:rsidRPr="000B3255">
        <w:rPr>
          <w:rFonts w:eastAsia="Times New Roman"/>
          <w:iCs/>
          <w:sz w:val="24"/>
          <w:szCs w:val="24"/>
        </w:rPr>
        <w:t xml:space="preserve">e no prazo máximo de </w:t>
      </w:r>
      <w:r w:rsidRPr="000B3255">
        <w:rPr>
          <w:rFonts w:eastAsia="Times New Roman"/>
          <w:b/>
          <w:bCs/>
          <w:iCs/>
          <w:sz w:val="24"/>
          <w:szCs w:val="24"/>
        </w:rPr>
        <w:t xml:space="preserve">5 (cinco) </w:t>
      </w:r>
      <w:r w:rsidRPr="000B3255">
        <w:rPr>
          <w:rFonts w:eastAsia="Times New Roman"/>
          <w:b/>
          <w:bCs/>
          <w:iCs/>
          <w:sz w:val="24"/>
          <w:szCs w:val="24"/>
        </w:rPr>
        <w:lastRenderedPageBreak/>
        <w:t xml:space="preserve">dias úteis </w:t>
      </w:r>
      <w:r w:rsidRPr="000B3255">
        <w:rPr>
          <w:rFonts w:eastAsia="Times New Roman"/>
          <w:bCs/>
          <w:iCs/>
          <w:sz w:val="24"/>
          <w:szCs w:val="24"/>
        </w:rPr>
        <w:t>da data em que for oficiada a pretensão da Administração no sentido da aplicação</w:t>
      </w:r>
      <w:r w:rsidRPr="000B3255">
        <w:rPr>
          <w:rFonts w:eastAsia="Times New Roman"/>
          <w:iCs/>
          <w:sz w:val="24"/>
          <w:szCs w:val="24"/>
        </w:rPr>
        <w:t xml:space="preserve"> da pena. </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8.5</w:t>
      </w:r>
      <w:r w:rsidRPr="000B3255">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
          <w:bCs/>
          <w:iCs/>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bCs/>
          <w:iCs/>
          <w:sz w:val="24"/>
          <w:szCs w:val="24"/>
        </w:rPr>
        <w:t>8.6</w:t>
      </w:r>
      <w:r w:rsidRPr="000B3255">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50485" w:rsidRPr="000B3255" w:rsidRDefault="00F50485" w:rsidP="00F50485">
      <w:pPr>
        <w:keepNext/>
        <w:spacing w:after="0" w:line="240" w:lineRule="auto"/>
        <w:ind w:right="-618"/>
        <w:jc w:val="both"/>
        <w:outlineLvl w:val="2"/>
        <w:rPr>
          <w:rFonts w:eastAsia="Arial Unicode MS"/>
          <w:b/>
          <w:iCs/>
          <w:sz w:val="24"/>
          <w:szCs w:val="24"/>
        </w:rPr>
      </w:pPr>
      <w:r w:rsidRPr="000B3255">
        <w:rPr>
          <w:rFonts w:eastAsia="Times New Roman"/>
          <w:b/>
          <w:iCs/>
          <w:sz w:val="24"/>
          <w:szCs w:val="24"/>
        </w:rPr>
        <w:t>CLÁUSULA NONA - DA RESCISÃO CONTRATUAL</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50485" w:rsidRPr="000B3255" w:rsidRDefault="00F50485" w:rsidP="00F50485">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iCs/>
          <w:sz w:val="24"/>
          <w:szCs w:val="24"/>
        </w:rPr>
        <w:t>9.1</w:t>
      </w:r>
      <w:r w:rsidRPr="000B3255">
        <w:rPr>
          <w:rFonts w:eastAsia="Times New Roman"/>
          <w:iCs/>
          <w:sz w:val="24"/>
          <w:szCs w:val="24"/>
        </w:rPr>
        <w:t xml:space="preserve"> - A rescisão contratual poderá ser determinada por ato unilateral, e escrito da Administração, nos casos enumerados nos incisos I, XII e XVII do art. 78 da Lei Federal nº 8.666/93;</w:t>
      </w:r>
    </w:p>
    <w:p w:rsidR="00F50485" w:rsidRPr="000B3255" w:rsidRDefault="00F50485" w:rsidP="00F50485">
      <w:pPr>
        <w:keepNext/>
        <w:tabs>
          <w:tab w:val="left" w:pos="0"/>
        </w:tabs>
        <w:spacing w:after="0" w:line="240" w:lineRule="auto"/>
        <w:ind w:right="-618"/>
        <w:jc w:val="both"/>
        <w:outlineLvl w:val="4"/>
        <w:rPr>
          <w:rFonts w:eastAsia="Times New Roman"/>
          <w:b/>
          <w:iCs/>
          <w:sz w:val="24"/>
          <w:szCs w:val="24"/>
        </w:rPr>
      </w:pPr>
    </w:p>
    <w:p w:rsidR="00F50485" w:rsidRPr="000B3255" w:rsidRDefault="00F50485" w:rsidP="00F50485">
      <w:pPr>
        <w:keepNext/>
        <w:tabs>
          <w:tab w:val="left" w:pos="0"/>
        </w:tabs>
        <w:spacing w:after="0" w:line="240" w:lineRule="auto"/>
        <w:ind w:right="-618"/>
        <w:jc w:val="both"/>
        <w:outlineLvl w:val="4"/>
        <w:rPr>
          <w:rFonts w:eastAsia="Arial Unicode MS"/>
          <w:b/>
          <w:iCs/>
          <w:sz w:val="24"/>
          <w:szCs w:val="24"/>
        </w:rPr>
      </w:pPr>
      <w:r w:rsidRPr="000B3255">
        <w:rPr>
          <w:rFonts w:eastAsia="Times New Roman"/>
          <w:b/>
          <w:iCs/>
          <w:sz w:val="24"/>
          <w:szCs w:val="24"/>
        </w:rPr>
        <w:t>CLÁUSULA DÉCIMA - DA PUBLICAÇÃO</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50485" w:rsidRPr="000B3255" w:rsidRDefault="00F50485" w:rsidP="00F50485">
      <w:pPr>
        <w:widowControl w:val="0"/>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iCs/>
          <w:sz w:val="24"/>
          <w:szCs w:val="24"/>
        </w:rPr>
        <w:t>10.1</w:t>
      </w:r>
      <w:r w:rsidRPr="000B3255">
        <w:rPr>
          <w:rFonts w:eastAsia="Times New Roman"/>
          <w:iCs/>
          <w:sz w:val="24"/>
          <w:szCs w:val="24"/>
        </w:rPr>
        <w:t>. Dentro do prazo legal, contado de sua assinatura, o CONTRATANTE providenciará a publicação de resumo deste Contrato na imprensa oficial do município.</w:t>
      </w:r>
    </w:p>
    <w:p w:rsidR="00F50485" w:rsidRPr="000B3255" w:rsidRDefault="00F50485" w:rsidP="00F50485">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50485" w:rsidRPr="000B3255" w:rsidRDefault="00F50485" w:rsidP="00F50485">
      <w:pPr>
        <w:overflowPunct w:val="0"/>
        <w:autoSpaceDE w:val="0"/>
        <w:autoSpaceDN w:val="0"/>
        <w:adjustRightInd w:val="0"/>
        <w:spacing w:after="0" w:line="240" w:lineRule="auto"/>
        <w:ind w:right="-618"/>
        <w:jc w:val="both"/>
        <w:textAlignment w:val="baseline"/>
        <w:rPr>
          <w:rFonts w:eastAsia="Times New Roman"/>
          <w:b/>
          <w:iCs/>
          <w:sz w:val="24"/>
          <w:szCs w:val="24"/>
        </w:rPr>
      </w:pPr>
      <w:r w:rsidRPr="000B3255">
        <w:rPr>
          <w:rFonts w:eastAsia="Times New Roman"/>
          <w:b/>
          <w:iCs/>
          <w:sz w:val="24"/>
          <w:szCs w:val="24"/>
        </w:rPr>
        <w:t>CLAUSULA DÉCIMA PRIMEIRA – DA FISCALIZAÇÃO DO CONTRATO</w:t>
      </w:r>
    </w:p>
    <w:p w:rsidR="00F50485" w:rsidRPr="000B3255" w:rsidRDefault="00F50485" w:rsidP="00F50485">
      <w:pPr>
        <w:overflowPunct w:val="0"/>
        <w:autoSpaceDE w:val="0"/>
        <w:autoSpaceDN w:val="0"/>
        <w:adjustRightInd w:val="0"/>
        <w:spacing w:after="0" w:line="240" w:lineRule="auto"/>
        <w:ind w:right="-618"/>
        <w:jc w:val="both"/>
        <w:textAlignment w:val="baseline"/>
        <w:rPr>
          <w:rFonts w:eastAsia="Times New Roman"/>
          <w:b/>
          <w:iCs/>
          <w:sz w:val="24"/>
          <w:szCs w:val="24"/>
        </w:rPr>
      </w:pPr>
    </w:p>
    <w:p w:rsidR="00F50485" w:rsidRPr="000B3255" w:rsidRDefault="00F50485" w:rsidP="00F50485">
      <w:pPr>
        <w:overflowPunct w:val="0"/>
        <w:autoSpaceDE w:val="0"/>
        <w:autoSpaceDN w:val="0"/>
        <w:adjustRightInd w:val="0"/>
        <w:spacing w:after="0" w:line="240" w:lineRule="auto"/>
        <w:ind w:right="-96"/>
        <w:jc w:val="both"/>
        <w:textAlignment w:val="baseline"/>
        <w:rPr>
          <w:rFonts w:eastAsia="Times New Roman"/>
          <w:bCs/>
          <w:iCs/>
          <w:sz w:val="24"/>
          <w:szCs w:val="24"/>
        </w:rPr>
      </w:pPr>
      <w:r w:rsidRPr="000B3255">
        <w:rPr>
          <w:rFonts w:eastAsia="Times New Roman"/>
          <w:b/>
          <w:iCs/>
          <w:sz w:val="24"/>
          <w:szCs w:val="24"/>
        </w:rPr>
        <w:t xml:space="preserve">11.1 – </w:t>
      </w:r>
      <w:r w:rsidRPr="000B3255">
        <w:rPr>
          <w:rFonts w:eastAsia="Times New Roman"/>
          <w:bCs/>
          <w:iCs/>
          <w:sz w:val="24"/>
          <w:szCs w:val="24"/>
        </w:rPr>
        <w:t>Será responsável por fiscalizar a execução do presente contrato, a pessoa indicada no Ato intitulado “ATO DE DESIGNAÇÃO DE FISCAL DE CONTRATO”.</w:t>
      </w:r>
    </w:p>
    <w:p w:rsidR="00F50485" w:rsidRPr="000B3255" w:rsidRDefault="00F50485" w:rsidP="00F50485">
      <w:pPr>
        <w:overflowPunct w:val="0"/>
        <w:autoSpaceDE w:val="0"/>
        <w:autoSpaceDN w:val="0"/>
        <w:adjustRightInd w:val="0"/>
        <w:spacing w:after="0" w:line="240" w:lineRule="auto"/>
        <w:ind w:right="-618"/>
        <w:jc w:val="both"/>
        <w:textAlignment w:val="baseline"/>
        <w:rPr>
          <w:rFonts w:eastAsia="Times New Roman"/>
          <w:bCs/>
          <w:iCs/>
          <w:sz w:val="24"/>
          <w:szCs w:val="24"/>
        </w:rPr>
      </w:pPr>
    </w:p>
    <w:p w:rsidR="00F50485" w:rsidRPr="000B3255" w:rsidRDefault="00F50485" w:rsidP="00F50485">
      <w:pPr>
        <w:overflowPunct w:val="0"/>
        <w:autoSpaceDE w:val="0"/>
        <w:autoSpaceDN w:val="0"/>
        <w:adjustRightInd w:val="0"/>
        <w:spacing w:after="0" w:line="240" w:lineRule="auto"/>
        <w:ind w:right="18"/>
        <w:jc w:val="both"/>
        <w:textAlignment w:val="baseline"/>
        <w:rPr>
          <w:rFonts w:eastAsia="Times New Roman"/>
          <w:b/>
          <w:iCs/>
          <w:sz w:val="24"/>
          <w:szCs w:val="24"/>
        </w:rPr>
      </w:pPr>
      <w:r w:rsidRPr="000B3255">
        <w:rPr>
          <w:rFonts w:eastAsia="Times New Roman"/>
          <w:b/>
          <w:iCs/>
          <w:sz w:val="24"/>
          <w:szCs w:val="24"/>
        </w:rPr>
        <w:t>CLAUSULA DÉCIMA SEGUNDA - DO FORO</w:t>
      </w:r>
    </w:p>
    <w:p w:rsidR="00F50485" w:rsidRPr="000B3255" w:rsidRDefault="00F50485" w:rsidP="00F50485">
      <w:pPr>
        <w:overflowPunct w:val="0"/>
        <w:autoSpaceDE w:val="0"/>
        <w:autoSpaceDN w:val="0"/>
        <w:adjustRightInd w:val="0"/>
        <w:spacing w:after="0" w:line="240" w:lineRule="auto"/>
        <w:ind w:right="18"/>
        <w:jc w:val="both"/>
        <w:textAlignment w:val="baseline"/>
        <w:rPr>
          <w:rFonts w:eastAsia="Times New Roman"/>
          <w:iCs/>
          <w:sz w:val="24"/>
          <w:szCs w:val="24"/>
        </w:rPr>
      </w:pPr>
    </w:p>
    <w:p w:rsidR="00F50485" w:rsidRPr="000B3255" w:rsidRDefault="00F50485" w:rsidP="00F50485">
      <w:pPr>
        <w:spacing w:after="0" w:line="240" w:lineRule="auto"/>
        <w:ind w:right="18"/>
        <w:jc w:val="both"/>
        <w:rPr>
          <w:rFonts w:eastAsia="Times New Roman"/>
          <w:iCs/>
          <w:sz w:val="24"/>
          <w:szCs w:val="24"/>
        </w:rPr>
      </w:pPr>
      <w:r w:rsidRPr="000B3255">
        <w:rPr>
          <w:rFonts w:eastAsia="Times New Roman"/>
          <w:b/>
          <w:bCs/>
          <w:iCs/>
          <w:sz w:val="24"/>
          <w:szCs w:val="24"/>
        </w:rPr>
        <w:t>12.1.</w:t>
      </w:r>
      <w:r w:rsidRPr="000B3255">
        <w:rPr>
          <w:rFonts w:eastAsia="Times New Roman"/>
          <w:iCs/>
          <w:sz w:val="24"/>
          <w:szCs w:val="24"/>
        </w:rPr>
        <w:t xml:space="preserve"> Fica eleito o Foro da Comarca de Naviraí Estado de Mato Grosso do Sul, para dirimir questões oriundas deste Contrato, com renuncia expressa a qualquer outro por mais privilegiado que seja.</w:t>
      </w:r>
    </w:p>
    <w:p w:rsidR="00F50485" w:rsidRPr="000B3255" w:rsidRDefault="00F50485" w:rsidP="00F50485">
      <w:pPr>
        <w:spacing w:after="0" w:line="240" w:lineRule="auto"/>
        <w:ind w:right="18"/>
        <w:jc w:val="both"/>
        <w:rPr>
          <w:rFonts w:eastAsia="Times New Roman"/>
          <w:iCs/>
          <w:sz w:val="24"/>
          <w:szCs w:val="24"/>
        </w:rPr>
      </w:pPr>
    </w:p>
    <w:p w:rsidR="00F50485" w:rsidRPr="000B3255" w:rsidRDefault="00F50485" w:rsidP="00F50485">
      <w:pPr>
        <w:spacing w:after="0" w:line="240" w:lineRule="auto"/>
        <w:ind w:right="18"/>
        <w:jc w:val="both"/>
        <w:rPr>
          <w:rFonts w:eastAsia="Times New Roman"/>
          <w:iCs/>
          <w:sz w:val="24"/>
          <w:szCs w:val="24"/>
        </w:rPr>
      </w:pPr>
      <w:r w:rsidRPr="000B3255">
        <w:rPr>
          <w:rFonts w:eastAsia="Times New Roman"/>
          <w:iCs/>
          <w:sz w:val="24"/>
          <w:szCs w:val="24"/>
        </w:rPr>
        <w:t>E por estarem de acordo, lavrou-se o presente termo, em 02 (duas) vias de igual teor e forma, as quais foram lida e assinadas pelas partes contratantes, na presença de duas testemunhas.</w:t>
      </w:r>
    </w:p>
    <w:p w:rsidR="00F50485" w:rsidRPr="000B3255" w:rsidRDefault="00F50485" w:rsidP="00F50485">
      <w:pPr>
        <w:widowControl w:val="0"/>
        <w:overflowPunct w:val="0"/>
        <w:autoSpaceDE w:val="0"/>
        <w:autoSpaceDN w:val="0"/>
        <w:adjustRightInd w:val="0"/>
        <w:spacing w:after="0" w:line="240" w:lineRule="auto"/>
        <w:ind w:right="18"/>
        <w:jc w:val="right"/>
        <w:textAlignment w:val="baseline"/>
        <w:rPr>
          <w:rFonts w:eastAsia="Times New Roman"/>
          <w:iCs/>
          <w:sz w:val="24"/>
          <w:szCs w:val="24"/>
        </w:rPr>
      </w:pPr>
    </w:p>
    <w:p w:rsidR="00F50485" w:rsidRPr="000B3255" w:rsidRDefault="00F50485" w:rsidP="00F50485">
      <w:pPr>
        <w:widowControl w:val="0"/>
        <w:overflowPunct w:val="0"/>
        <w:autoSpaceDE w:val="0"/>
        <w:autoSpaceDN w:val="0"/>
        <w:adjustRightInd w:val="0"/>
        <w:spacing w:after="0" w:line="240" w:lineRule="auto"/>
        <w:jc w:val="right"/>
        <w:textAlignment w:val="baseline"/>
        <w:rPr>
          <w:rFonts w:eastAsia="Times New Roman"/>
          <w:iCs/>
          <w:sz w:val="24"/>
          <w:szCs w:val="24"/>
        </w:rPr>
      </w:pPr>
      <w:r w:rsidRPr="000B3255">
        <w:rPr>
          <w:rFonts w:eastAsia="Times New Roman"/>
          <w:iCs/>
          <w:sz w:val="24"/>
          <w:szCs w:val="24"/>
        </w:rPr>
        <w:t>NAVIRAÍ-MS, _____/_____/____</w:t>
      </w:r>
    </w:p>
    <w:p w:rsidR="00F50485" w:rsidRPr="000B3255" w:rsidRDefault="00F50485"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tbl>
      <w:tblPr>
        <w:tblW w:w="19360" w:type="dxa"/>
        <w:tblLook w:val="04A0" w:firstRow="1" w:lastRow="0" w:firstColumn="1" w:lastColumn="0" w:noHBand="0" w:noVBand="1"/>
      </w:tblPr>
      <w:tblGrid>
        <w:gridCol w:w="9680"/>
        <w:gridCol w:w="9680"/>
      </w:tblGrid>
      <w:tr w:rsidR="00F50485" w:rsidRPr="000B3255" w:rsidTr="00F50485">
        <w:tc>
          <w:tcPr>
            <w:tcW w:w="9680" w:type="dxa"/>
            <w:shd w:val="clear" w:color="auto" w:fill="auto"/>
          </w:tcPr>
          <w:tbl>
            <w:tblPr>
              <w:tblW w:w="9464" w:type="dxa"/>
              <w:tblLook w:val="04A0" w:firstRow="1" w:lastRow="0" w:firstColumn="1" w:lastColumn="0" w:noHBand="0" w:noVBand="1"/>
            </w:tblPr>
            <w:tblGrid>
              <w:gridCol w:w="5778"/>
              <w:gridCol w:w="3686"/>
            </w:tblGrid>
            <w:tr w:rsidR="00F50485" w:rsidRPr="000B3255" w:rsidTr="00F50485">
              <w:tc>
                <w:tcPr>
                  <w:tcW w:w="5778" w:type="dxa"/>
                  <w:shd w:val="clear" w:color="auto" w:fill="auto"/>
                </w:tcPr>
                <w:p w:rsidR="00F50485" w:rsidRPr="000B3255" w:rsidRDefault="00F50485" w:rsidP="00F50485">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Times New Roman"/>
                      <w:b/>
                      <w:iCs/>
                      <w:sz w:val="24"/>
                      <w:szCs w:val="24"/>
                    </w:rPr>
                  </w:pPr>
                </w:p>
                <w:p w:rsidR="00F50485" w:rsidRPr="000B3255" w:rsidRDefault="00F50485" w:rsidP="00F50485">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Times New Roman"/>
                      <w:b/>
                      <w:iCs/>
                      <w:sz w:val="24"/>
                      <w:szCs w:val="24"/>
                    </w:rPr>
                  </w:pP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CAROLINE TOURO BELUQUEEGER</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 xml:space="preserve">Ger. de Educação e Cultura e Ordenadora de Despesas </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 Dec. nº 084/18 e Dec. nº 035/17</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WELLIGTON DE MATTOS SANTUSSI</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Gerente de Saúde e Ordenador de Despesas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Conforme Decreto nº. 065/18</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4"/>
                      <w:szCs w:val="24"/>
                    </w:rPr>
                  </w:pP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4"/>
                      <w:szCs w:val="24"/>
                    </w:rPr>
                  </w:pP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
                      <w:iCs/>
                      <w:sz w:val="24"/>
                      <w:szCs w:val="24"/>
                    </w:rPr>
                  </w:pP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GESSÉ DA SILVA ANDRADE</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Gerente de Serviços Públicos e Ordenador de Despesas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Conforme Decreto nº. 096/2018</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MARIZELIA MAZZINI MEDEIROS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Ger. de Assist. Social e Ord. De Despesas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Conforme  Decreto nº. 089/2018</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bl>
          <w:p w:rsidR="00F50485" w:rsidRPr="000B3255" w:rsidRDefault="00F50485" w:rsidP="00F50485">
            <w:pPr>
              <w:rPr>
                <w:sz w:val="24"/>
                <w:szCs w:val="24"/>
              </w:rPr>
            </w:pPr>
          </w:p>
        </w:tc>
        <w:tc>
          <w:tcPr>
            <w:tcW w:w="9680" w:type="dxa"/>
            <w:shd w:val="clear" w:color="auto" w:fill="auto"/>
          </w:tcPr>
          <w:p w:rsidR="00F50485" w:rsidRPr="000B3255" w:rsidRDefault="00F50485" w:rsidP="00F50485">
            <w:pPr>
              <w:rPr>
                <w:sz w:val="24"/>
                <w:szCs w:val="24"/>
              </w:rPr>
            </w:pPr>
          </w:p>
        </w:tc>
      </w:tr>
    </w:tbl>
    <w:p w:rsidR="00F50485" w:rsidRPr="000B3255" w:rsidRDefault="00F50485" w:rsidP="00F50485">
      <w:pPr>
        <w:overflowPunct w:val="0"/>
        <w:autoSpaceDE w:val="0"/>
        <w:autoSpaceDN w:val="0"/>
        <w:adjustRightInd w:val="0"/>
        <w:spacing w:after="0" w:line="240" w:lineRule="auto"/>
        <w:jc w:val="both"/>
        <w:textAlignment w:val="baseline"/>
        <w:rPr>
          <w:rFonts w:eastAsia="Times New Roman"/>
          <w:bCs/>
          <w:i/>
          <w:iCs/>
          <w:sz w:val="24"/>
          <w:szCs w:val="24"/>
        </w:rPr>
      </w:pPr>
    </w:p>
    <w:p w:rsidR="00F50485" w:rsidRPr="000B3255" w:rsidRDefault="00F50485" w:rsidP="00F50485">
      <w:pPr>
        <w:overflowPunct w:val="0"/>
        <w:autoSpaceDE w:val="0"/>
        <w:autoSpaceDN w:val="0"/>
        <w:adjustRightInd w:val="0"/>
        <w:spacing w:after="0" w:line="240" w:lineRule="auto"/>
        <w:textAlignment w:val="baseline"/>
        <w:rPr>
          <w:rFonts w:eastAsia="Times New Roman"/>
          <w:i/>
          <w:iCs/>
          <w:sz w:val="24"/>
          <w:szCs w:val="24"/>
        </w:rPr>
      </w:pPr>
      <w:r w:rsidRPr="000B3255">
        <w:rPr>
          <w:rFonts w:eastAsia="Times New Roman"/>
          <w:i/>
          <w:iCs/>
          <w:sz w:val="24"/>
          <w:szCs w:val="24"/>
        </w:rPr>
        <w:t>Testemunhas:</w:t>
      </w: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2E760F" w:rsidRDefault="002E760F"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2E760F" w:rsidRDefault="002E760F"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2E760F" w:rsidRDefault="002E760F"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2E760F" w:rsidRDefault="002E760F"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2E760F" w:rsidRDefault="002E760F"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2E760F" w:rsidRDefault="002E760F"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2E760F" w:rsidRPr="000B3255" w:rsidRDefault="002E760F"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sidRPr="000B3255">
        <w:rPr>
          <w:rFonts w:eastAsia="Times New Roman"/>
          <w:b/>
          <w:sz w:val="24"/>
          <w:szCs w:val="24"/>
        </w:rPr>
        <w:t>ATO DE DESIGNAÇÃO DO FISCAL CONTRATO Nº______/______ .</w:t>
      </w: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sidRPr="000B3255">
        <w:rPr>
          <w:rFonts w:eastAsia="Times New Roman"/>
          <w:b/>
          <w:sz w:val="24"/>
          <w:szCs w:val="24"/>
        </w:rPr>
        <w:t xml:space="preserve">PROCESSO Nº </w:t>
      </w:r>
      <w:r>
        <w:rPr>
          <w:rFonts w:eastAsia="Times New Roman"/>
          <w:b/>
          <w:sz w:val="24"/>
          <w:szCs w:val="24"/>
        </w:rPr>
        <w:t>199/2020</w:t>
      </w: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PREGÃO PRESENCIAL Nº 100/2020</w:t>
      </w:r>
    </w:p>
    <w:p w:rsidR="00F50485" w:rsidRPr="000B3255" w:rsidRDefault="00F50485" w:rsidP="00F50485">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sidRPr="000B3255">
        <w:rPr>
          <w:rFonts w:eastAsia="Times New Roman"/>
          <w:b/>
          <w:sz w:val="24"/>
          <w:szCs w:val="24"/>
        </w:rPr>
        <w:t>EMPRESA: ..................................................... CNPJ Nº: .........................................................</w:t>
      </w:r>
    </w:p>
    <w:p w:rsidR="00F50485" w:rsidRPr="000B3255" w:rsidRDefault="00F50485" w:rsidP="00F50485">
      <w:pPr>
        <w:tabs>
          <w:tab w:val="left" w:pos="10915"/>
        </w:tabs>
        <w:overflowPunct w:val="0"/>
        <w:autoSpaceDE w:val="0"/>
        <w:autoSpaceDN w:val="0"/>
        <w:adjustRightInd w:val="0"/>
        <w:spacing w:before="90" w:after="0" w:line="240" w:lineRule="auto"/>
        <w:jc w:val="both"/>
        <w:textAlignment w:val="baseline"/>
        <w:rPr>
          <w:rFonts w:eastAsia="Times New Roman"/>
          <w:sz w:val="24"/>
          <w:szCs w:val="24"/>
        </w:rPr>
      </w:pPr>
    </w:p>
    <w:p w:rsidR="00F50485" w:rsidRPr="000B3255" w:rsidRDefault="00F50485" w:rsidP="00F50485">
      <w:pPr>
        <w:autoSpaceDE w:val="0"/>
        <w:autoSpaceDN w:val="0"/>
        <w:adjustRightInd w:val="0"/>
        <w:jc w:val="both"/>
        <w:rPr>
          <w:rFonts w:eastAsia="Times New Roman"/>
          <w:b/>
          <w:iCs/>
          <w:sz w:val="24"/>
          <w:szCs w:val="24"/>
        </w:rPr>
      </w:pPr>
      <w:r w:rsidRPr="000B3255">
        <w:rPr>
          <w:rFonts w:eastAsia="Times New Roman"/>
          <w:b/>
          <w:sz w:val="24"/>
          <w:szCs w:val="24"/>
        </w:rPr>
        <w:t xml:space="preserve">OBJETO: </w:t>
      </w:r>
      <w:r w:rsidRPr="000B3255">
        <w:rPr>
          <w:rFonts w:eastAsia="Times New Roman"/>
          <w:b/>
          <w:iCs/>
          <w:sz w:val="24"/>
          <w:szCs w:val="24"/>
        </w:rPr>
        <w:t>CONTRATAÇÃO DE EMPRESA ESPECIALIZADA EM PRESTAÇÃO DE SERVIÇO CONTINUADO: DE ADMINISTRAÇÃO E GERENCIAMENTO COMPARTILHADO DE FROTA, COM OBJETIVO DE GARANTIR MANUTENÇÃO PREVENTIVA E CORRETIVA AOS VEÍCULOS LEVES E PESADOS E EQUIPAMENTOS AUTOMOTORES PERTENCENTES À FROTA OFICIAL, VEICULOS CEDIDOS, E/OU À SERVIÇO DA ADMINISTRAÇÃO MUNCIPAL, BEM COMO AQUELES QUE POSSAM SER ADQUIRIDOS PELO MUNICIPÍO, POR MEIO DE REDE DE ESTABELECIMENTOS CREDENCIADOS A SISTEMA INFORMATIZADO CONFORME TERMO DE REFERENCIA. PEDIDO DE SERVIÇO Nº 669/2020.</w:t>
      </w:r>
    </w:p>
    <w:p w:rsidR="00F50485" w:rsidRPr="000B3255" w:rsidRDefault="00F50485" w:rsidP="00F50485">
      <w:pPr>
        <w:tabs>
          <w:tab w:val="left" w:pos="10915"/>
        </w:tabs>
        <w:overflowPunct w:val="0"/>
        <w:autoSpaceDE w:val="0"/>
        <w:autoSpaceDN w:val="0"/>
        <w:adjustRightInd w:val="0"/>
        <w:spacing w:after="0" w:line="274" w:lineRule="exact"/>
        <w:textAlignment w:val="baseline"/>
        <w:rPr>
          <w:rFonts w:eastAsia="Times New Roman"/>
          <w:b/>
          <w:sz w:val="24"/>
          <w:szCs w:val="24"/>
        </w:rPr>
      </w:pPr>
    </w:p>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Cs/>
          <w:sz w:val="24"/>
          <w:szCs w:val="24"/>
        </w:rPr>
      </w:pPr>
      <w:r w:rsidRPr="000B3255">
        <w:rPr>
          <w:rFonts w:eastAsia="Times New Roman"/>
          <w:b/>
          <w:iCs/>
          <w:sz w:val="24"/>
          <w:szCs w:val="24"/>
          <w:lang w:eastAsia="pt-BR"/>
        </w:rPr>
        <w:t>Caroline Touro Beluque Eger</w:t>
      </w:r>
      <w:r w:rsidRPr="000B3255">
        <w:rPr>
          <w:rFonts w:eastAsia="Times New Roman"/>
          <w:iCs/>
          <w:sz w:val="24"/>
          <w:szCs w:val="24"/>
          <w:lang w:eastAsia="pt-BR"/>
        </w:rPr>
        <w:t xml:space="preserve">, Gerente de Educação e Cultura e Ordenadora de Despesas conforme Decreto nº. 084/2018 e Decreto nº. 035/2017, brasileira, portadora do CPF/MF nº. 992.652.061-87 e Cédula de Identidade RG nº. 114.0551 SSP/MS, Rua Niterói, 159-Centro; </w:t>
      </w:r>
      <w:r w:rsidRPr="000B3255">
        <w:rPr>
          <w:rFonts w:eastAsia="Times New Roman"/>
          <w:b/>
          <w:iCs/>
          <w:sz w:val="24"/>
          <w:szCs w:val="24"/>
          <w:lang w:eastAsia="pt-BR"/>
        </w:rPr>
        <w:t xml:space="preserve">Welligton de Mattos Santussi </w:t>
      </w:r>
      <w:r w:rsidRPr="000B3255">
        <w:rPr>
          <w:rFonts w:eastAsia="Times New Roman"/>
          <w:iCs/>
          <w:sz w:val="24"/>
          <w:szCs w:val="24"/>
          <w:lang w:eastAsia="pt-BR"/>
        </w:rPr>
        <w:t xml:space="preserve">Gerente de Saúde e Ordenador de Despesas, conforme Decreto nº 065/2018 brasileiro, portador do CPF/MF n.º 221.643.358-64 e RG 001.004094 SSP/MS residente e domiciliado nesta cidade, a Rua Ana Marique Bressa, 492, Jardim União; </w:t>
      </w:r>
      <w:r w:rsidRPr="000B3255">
        <w:rPr>
          <w:rFonts w:eastAsia="Times New Roman"/>
          <w:b/>
          <w:iCs/>
          <w:sz w:val="24"/>
          <w:szCs w:val="24"/>
          <w:lang w:eastAsia="pt-BR"/>
        </w:rPr>
        <w:t>Gessé da Silva Andrade</w:t>
      </w:r>
      <w:r w:rsidRPr="000B3255">
        <w:rPr>
          <w:rFonts w:eastAsia="Times New Roman"/>
          <w:iCs/>
          <w:sz w:val="24"/>
          <w:szCs w:val="24"/>
          <w:lang w:eastAsia="pt-BR"/>
        </w:rPr>
        <w:t xml:space="preserve">, Gerente de Serviços Públicos e Ordenador de Despesas conforme Decreto nº. 096/2018, brasileiro, portador do CPF/MF nº 614.861.591-68 e Cédula de Identidade RG 764476 SSP/MS, residente e domiciliado nesta cidade, à Rua Palmeira, nº.246, Bairro: Portal Residence. </w:t>
      </w:r>
      <w:r w:rsidRPr="000B3255">
        <w:rPr>
          <w:rFonts w:eastAsia="Times New Roman"/>
          <w:b/>
          <w:iCs/>
          <w:sz w:val="24"/>
          <w:szCs w:val="24"/>
          <w:lang w:eastAsia="pt-BR"/>
        </w:rPr>
        <w:t>Marizelia Mazzini Medeiros</w:t>
      </w:r>
      <w:r w:rsidRPr="000B3255">
        <w:rPr>
          <w:rFonts w:eastAsia="Times New Roman"/>
          <w:iCs/>
          <w:sz w:val="24"/>
          <w:szCs w:val="24"/>
          <w:lang w:eastAsia="pt-BR"/>
        </w:rPr>
        <w:t>, Gerente de Assistência Social e Ordenadora de Despesas conforme Decreto nº. 089/2018, brasileira, portadora do CPF/MF nº 829.539.291-34 e Cédula de Identidade RG 950.947 SSP/MS, residente e domiciliada nesta cidade, à Rua Higino Gomes Duarte, nº. 568, Bairro: Centro</w:t>
      </w:r>
      <w:r w:rsidRPr="000B3255">
        <w:rPr>
          <w:rFonts w:eastAsia="Times New Roman"/>
          <w:iCs/>
          <w:sz w:val="24"/>
          <w:szCs w:val="24"/>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F50485" w:rsidRPr="000B3255" w:rsidRDefault="00F50485" w:rsidP="00F50485">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b/>
          <w:sz w:val="24"/>
          <w:szCs w:val="24"/>
        </w:rPr>
      </w:pPr>
    </w:p>
    <w:p w:rsidR="00F50485" w:rsidRPr="000B3255" w:rsidRDefault="00F50485" w:rsidP="00F50485">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4"/>
          <w:szCs w:val="24"/>
        </w:rPr>
      </w:pPr>
      <w:r w:rsidRPr="000B3255">
        <w:rPr>
          <w:rFonts w:eastAsia="Times New Roman"/>
          <w:b/>
          <w:sz w:val="24"/>
          <w:szCs w:val="24"/>
        </w:rPr>
        <w:t>Art.1º</w:t>
      </w:r>
      <w:r w:rsidRPr="000B3255">
        <w:rPr>
          <w:rFonts w:eastAsia="Times New Roman"/>
          <w:sz w:val="24"/>
          <w:szCs w:val="24"/>
        </w:rPr>
        <w:t xml:space="preserve"> Designar os servidores abaixo com o encargo de Fiscal do</w:t>
      </w:r>
      <w:r>
        <w:rPr>
          <w:rFonts w:eastAsia="Times New Roman"/>
          <w:sz w:val="24"/>
          <w:szCs w:val="24"/>
        </w:rPr>
        <w:t xml:space="preserve"> Contrato nº. ______ / _____</w:t>
      </w:r>
    </w:p>
    <w:tbl>
      <w:tblPr>
        <w:tblW w:w="9335" w:type="dxa"/>
        <w:tblCellMar>
          <w:left w:w="0" w:type="dxa"/>
          <w:right w:w="0" w:type="dxa"/>
        </w:tblCellMar>
        <w:tblLook w:val="04A0" w:firstRow="1" w:lastRow="0" w:firstColumn="1" w:lastColumn="0" w:noHBand="0" w:noVBand="1"/>
      </w:tblPr>
      <w:tblGrid>
        <w:gridCol w:w="2850"/>
        <w:gridCol w:w="1985"/>
        <w:gridCol w:w="1420"/>
        <w:gridCol w:w="1840"/>
        <w:gridCol w:w="1240"/>
      </w:tblGrid>
      <w:tr w:rsidR="00F50485" w:rsidRPr="002F7F38" w:rsidTr="00F50485">
        <w:trPr>
          <w:trHeight w:val="315"/>
        </w:trPr>
        <w:tc>
          <w:tcPr>
            <w:tcW w:w="285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r w:rsidRPr="002F7F38">
              <w:rPr>
                <w:rFonts w:eastAsia="Times New Roman"/>
                <w:b/>
                <w:bCs/>
                <w:color w:val="000000"/>
                <w:sz w:val="22"/>
              </w:rPr>
              <w:t>Gerência</w:t>
            </w:r>
            <w:r w:rsidRPr="002F7F38">
              <w:rPr>
                <w:rFonts w:eastAsia="Times New Roman"/>
                <w:color w:val="000000"/>
                <w:sz w:val="22"/>
              </w:rPr>
              <w:t xml:space="preserve">                                          Ordenadora de Despesa</w:t>
            </w:r>
          </w:p>
        </w:tc>
        <w:tc>
          <w:tcPr>
            <w:tcW w:w="340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b/>
                <w:bCs/>
                <w:color w:val="000000"/>
                <w:sz w:val="22"/>
              </w:rPr>
            </w:pPr>
            <w:r w:rsidRPr="002F7F38">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b/>
                <w:bCs/>
                <w:color w:val="000000"/>
                <w:sz w:val="22"/>
              </w:rPr>
            </w:pPr>
            <w:r w:rsidRPr="002F7F38">
              <w:rPr>
                <w:rFonts w:eastAsia="Times New Roman"/>
                <w:b/>
                <w:bCs/>
                <w:color w:val="000000"/>
                <w:sz w:val="22"/>
              </w:rPr>
              <w:t>FISCAL SUPLENTE</w:t>
            </w:r>
          </w:p>
        </w:tc>
      </w:tr>
      <w:tr w:rsidR="00F50485" w:rsidRPr="002F7F38" w:rsidTr="00F50485">
        <w:trPr>
          <w:trHeight w:val="300"/>
        </w:trPr>
        <w:tc>
          <w:tcPr>
            <w:tcW w:w="2850" w:type="dxa"/>
            <w:vMerge/>
            <w:tcBorders>
              <w:top w:val="single" w:sz="4" w:space="0" w:color="auto"/>
              <w:left w:val="single" w:sz="4" w:space="0" w:color="auto"/>
              <w:bottom w:val="single" w:sz="4" w:space="0" w:color="auto"/>
              <w:right w:val="single" w:sz="4" w:space="0" w:color="auto"/>
            </w:tcBorders>
            <w:vAlign w:val="center"/>
            <w:hideMark/>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9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r w:rsidRPr="002F7F38">
              <w:rPr>
                <w:rFonts w:eastAsia="Times New Roman"/>
                <w:color w:val="000000"/>
                <w:sz w:val="22"/>
              </w:rPr>
              <w:t>Nome: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r w:rsidRPr="002F7F38">
              <w:rPr>
                <w:rFonts w:eastAsia="Times New Roman"/>
                <w:color w:val="000000"/>
                <w:sz w:val="22"/>
              </w:rPr>
              <w:t>Matrícula</w:t>
            </w:r>
          </w:p>
        </w:tc>
        <w:tc>
          <w:tcPr>
            <w:tcW w:w="18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r w:rsidRPr="002F7F38">
              <w:rPr>
                <w:rFonts w:eastAsia="Times New Roman"/>
                <w:color w:val="000000"/>
                <w:sz w:val="22"/>
              </w:rPr>
              <w:t>Nome: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r w:rsidRPr="002F7F38">
              <w:rPr>
                <w:rFonts w:eastAsia="Times New Roman"/>
                <w:color w:val="000000"/>
                <w:sz w:val="22"/>
              </w:rPr>
              <w:t>Matrícula</w:t>
            </w:r>
          </w:p>
        </w:tc>
      </w:tr>
      <w:tr w:rsidR="00F50485" w:rsidRPr="002F7F38" w:rsidTr="00F50485">
        <w:trPr>
          <w:trHeight w:val="660"/>
        </w:trPr>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r w:rsidRPr="002F7F38">
              <w:rPr>
                <w:rFonts w:eastAsia="Times New Roman"/>
                <w:color w:val="000000"/>
                <w:sz w:val="22"/>
              </w:rPr>
              <w:t>GERÊNCIA DE SAÚDE</w:t>
            </w:r>
          </w:p>
        </w:tc>
        <w:tc>
          <w:tcPr>
            <w:tcW w:w="19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r>
      <w:tr w:rsidR="00F50485" w:rsidRPr="002F7F38" w:rsidTr="00F50485">
        <w:trPr>
          <w:trHeight w:val="660"/>
        </w:trPr>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r w:rsidRPr="002F7F38">
              <w:rPr>
                <w:rFonts w:eastAsia="Times New Roman"/>
                <w:color w:val="000000"/>
                <w:sz w:val="22"/>
              </w:rPr>
              <w:t>GERÊNCIA DE EDUCAÇÃO</w:t>
            </w:r>
          </w:p>
        </w:tc>
        <w:tc>
          <w:tcPr>
            <w:tcW w:w="19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r>
      <w:tr w:rsidR="00F50485" w:rsidRPr="002F7F38" w:rsidTr="00F50485">
        <w:trPr>
          <w:trHeight w:val="660"/>
        </w:trPr>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r w:rsidRPr="002F7F38">
              <w:rPr>
                <w:rFonts w:eastAsia="Times New Roman"/>
                <w:color w:val="000000"/>
                <w:sz w:val="22"/>
              </w:rPr>
              <w:t>GERÊNCIA DE ASSISTENCIA SOCIAL</w:t>
            </w:r>
          </w:p>
        </w:tc>
        <w:tc>
          <w:tcPr>
            <w:tcW w:w="19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r>
      <w:tr w:rsidR="00F50485" w:rsidRPr="002F7F38" w:rsidTr="00F50485">
        <w:trPr>
          <w:trHeight w:val="660"/>
        </w:trPr>
        <w:tc>
          <w:tcPr>
            <w:tcW w:w="285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r w:rsidRPr="002F7F38">
              <w:rPr>
                <w:rFonts w:eastAsia="Times New Roman"/>
                <w:color w:val="000000"/>
                <w:sz w:val="22"/>
              </w:rPr>
              <w:lastRenderedPageBreak/>
              <w:t>GERÊNCIA DE SERVIÇOS PÚBLICOS</w:t>
            </w:r>
          </w:p>
        </w:tc>
        <w:tc>
          <w:tcPr>
            <w:tcW w:w="19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textAlignment w:val="baseline"/>
              <w:rPr>
                <w:rFonts w:eastAsia="Times New Roman"/>
                <w:color w:val="000000"/>
                <w:sz w:val="22"/>
              </w:rPr>
            </w:pP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50485" w:rsidRPr="002F7F38" w:rsidRDefault="00F50485" w:rsidP="00F50485">
            <w:pPr>
              <w:overflowPunct w:val="0"/>
              <w:autoSpaceDE w:val="0"/>
              <w:autoSpaceDN w:val="0"/>
              <w:adjustRightInd w:val="0"/>
              <w:spacing w:after="0" w:line="240" w:lineRule="auto"/>
              <w:jc w:val="center"/>
              <w:textAlignment w:val="baseline"/>
              <w:rPr>
                <w:rFonts w:eastAsia="Times New Roman"/>
                <w:color w:val="000000"/>
                <w:sz w:val="22"/>
              </w:rPr>
            </w:pPr>
          </w:p>
        </w:tc>
      </w:tr>
    </w:tbl>
    <w:p w:rsidR="00F50485" w:rsidRPr="000B3255" w:rsidRDefault="00F50485" w:rsidP="00F50485">
      <w:pPr>
        <w:overflowPunct w:val="0"/>
        <w:autoSpaceDE w:val="0"/>
        <w:autoSpaceDN w:val="0"/>
        <w:adjustRightInd w:val="0"/>
        <w:spacing w:after="0" w:line="240" w:lineRule="auto"/>
        <w:jc w:val="both"/>
        <w:textAlignment w:val="baseline"/>
        <w:rPr>
          <w:rFonts w:eastAsia="Times New Roman"/>
          <w:i/>
          <w:iCs/>
          <w:sz w:val="24"/>
          <w:szCs w:val="24"/>
        </w:rPr>
      </w:pPr>
    </w:p>
    <w:p w:rsidR="00F50485" w:rsidRPr="000B3255" w:rsidRDefault="00F50485" w:rsidP="00F50485">
      <w:pPr>
        <w:tabs>
          <w:tab w:val="left" w:pos="1661"/>
          <w:tab w:val="left" w:pos="10915"/>
        </w:tabs>
        <w:overflowPunct w:val="0"/>
        <w:autoSpaceDE w:val="0"/>
        <w:autoSpaceDN w:val="0"/>
        <w:adjustRightInd w:val="0"/>
        <w:spacing w:after="0" w:line="360" w:lineRule="auto"/>
        <w:textAlignment w:val="baseline"/>
        <w:rPr>
          <w:rFonts w:eastAsia="Times New Roman"/>
          <w:sz w:val="24"/>
          <w:szCs w:val="24"/>
        </w:rPr>
      </w:pPr>
      <w:r w:rsidRPr="000B3255">
        <w:rPr>
          <w:rFonts w:eastAsia="Times New Roman"/>
          <w:b/>
          <w:spacing w:val="2"/>
          <w:sz w:val="24"/>
          <w:szCs w:val="24"/>
        </w:rPr>
        <w:t xml:space="preserve">Art. </w:t>
      </w:r>
      <w:r w:rsidRPr="000B3255">
        <w:rPr>
          <w:rFonts w:eastAsia="Times New Roman"/>
          <w:b/>
          <w:sz w:val="24"/>
          <w:szCs w:val="24"/>
        </w:rPr>
        <w:t>2º</w:t>
      </w:r>
      <w:r w:rsidRPr="000B3255">
        <w:rPr>
          <w:rFonts w:eastAsia="Times New Roman"/>
          <w:spacing w:val="2"/>
          <w:sz w:val="24"/>
          <w:szCs w:val="24"/>
        </w:rPr>
        <w:t xml:space="preserve">São </w:t>
      </w:r>
      <w:r w:rsidRPr="000B3255">
        <w:rPr>
          <w:rFonts w:eastAsia="Times New Roman"/>
          <w:spacing w:val="3"/>
          <w:sz w:val="24"/>
          <w:szCs w:val="24"/>
        </w:rPr>
        <w:t xml:space="preserve">atribuições </w:t>
      </w:r>
      <w:r w:rsidRPr="000B3255">
        <w:rPr>
          <w:rFonts w:eastAsia="Times New Roman"/>
          <w:sz w:val="24"/>
          <w:szCs w:val="24"/>
        </w:rPr>
        <w:t xml:space="preserve">do </w:t>
      </w:r>
      <w:r w:rsidRPr="000B3255">
        <w:rPr>
          <w:rFonts w:eastAsia="Times New Roman"/>
          <w:spacing w:val="2"/>
          <w:sz w:val="24"/>
          <w:szCs w:val="24"/>
        </w:rPr>
        <w:t xml:space="preserve">fiscal </w:t>
      </w:r>
      <w:r w:rsidRPr="000B3255">
        <w:rPr>
          <w:rFonts w:eastAsia="Times New Roman"/>
          <w:sz w:val="24"/>
          <w:szCs w:val="24"/>
        </w:rPr>
        <w:t xml:space="preserve">de </w:t>
      </w:r>
      <w:r w:rsidRPr="000B3255">
        <w:rPr>
          <w:rFonts w:eastAsia="Times New Roman"/>
          <w:spacing w:val="2"/>
          <w:sz w:val="24"/>
          <w:szCs w:val="24"/>
        </w:rPr>
        <w:t>contrato</w:t>
      </w:r>
      <w:r w:rsidRPr="000B3255">
        <w:rPr>
          <w:rFonts w:eastAsia="Times New Roman"/>
          <w:sz w:val="24"/>
          <w:szCs w:val="24"/>
        </w:rPr>
        <w:t xml:space="preserve">: </w:t>
      </w:r>
    </w:p>
    <w:p w:rsidR="00F50485" w:rsidRPr="000B3255" w:rsidRDefault="00F50485" w:rsidP="002E760F">
      <w:pPr>
        <w:widowControl w:val="0"/>
        <w:numPr>
          <w:ilvl w:val="0"/>
          <w:numId w:val="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4"/>
          <w:szCs w:val="24"/>
        </w:rPr>
      </w:pPr>
      <w:r w:rsidRPr="000B3255">
        <w:rPr>
          <w:rFonts w:eastAsia="Times New Roman"/>
          <w:sz w:val="24"/>
          <w:szCs w:val="24"/>
        </w:rPr>
        <w:t>Acompanhar e fiscalizar o fiel cumprimento do contrato;</w:t>
      </w:r>
    </w:p>
    <w:p w:rsidR="00F50485" w:rsidRPr="000B3255" w:rsidRDefault="00F50485" w:rsidP="002E760F">
      <w:pPr>
        <w:widowControl w:val="0"/>
        <w:numPr>
          <w:ilvl w:val="0"/>
          <w:numId w:val="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4"/>
          <w:szCs w:val="24"/>
        </w:rPr>
      </w:pPr>
      <w:r w:rsidRPr="000B3255">
        <w:rPr>
          <w:rFonts w:eastAsia="Times New Roman"/>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F50485" w:rsidRPr="000B3255" w:rsidRDefault="00F50485" w:rsidP="002E760F">
      <w:pPr>
        <w:widowControl w:val="0"/>
        <w:numPr>
          <w:ilvl w:val="0"/>
          <w:numId w:val="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4"/>
          <w:szCs w:val="24"/>
        </w:rPr>
      </w:pPr>
      <w:r w:rsidRPr="000B3255">
        <w:rPr>
          <w:rFonts w:eastAsia="Times New Roman"/>
          <w:sz w:val="24"/>
          <w:szCs w:val="24"/>
        </w:rPr>
        <w:t>Responsabilizar-se pelas justificativas que se fizerem necessárias em resposta a eventuais diligências dos órgãos de Controle Interno e Externo;</w:t>
      </w:r>
    </w:p>
    <w:p w:rsidR="00F50485" w:rsidRPr="000B3255" w:rsidRDefault="00F50485" w:rsidP="002E760F">
      <w:pPr>
        <w:widowControl w:val="0"/>
        <w:numPr>
          <w:ilvl w:val="0"/>
          <w:numId w:val="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4"/>
          <w:szCs w:val="24"/>
        </w:rPr>
      </w:pPr>
      <w:r w:rsidRPr="000B3255">
        <w:rPr>
          <w:rFonts w:eastAsia="Times New Roman"/>
          <w:sz w:val="24"/>
          <w:szCs w:val="24"/>
        </w:rPr>
        <w:t xml:space="preserve"> Propor mediante apreciação do Gestor a aplicação de sanções administrativa à contratada em virtude de inobservância ou desobediência das cláusulas contratuais e instruções e ordens da fiscalização;</w:t>
      </w:r>
    </w:p>
    <w:p w:rsidR="00F50485" w:rsidRPr="000B3255" w:rsidRDefault="00F50485" w:rsidP="002E760F">
      <w:pPr>
        <w:widowControl w:val="0"/>
        <w:numPr>
          <w:ilvl w:val="0"/>
          <w:numId w:val="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4"/>
          <w:szCs w:val="24"/>
        </w:rPr>
      </w:pPr>
      <w:r w:rsidRPr="000B3255">
        <w:rPr>
          <w:rFonts w:eastAsia="Times New Roman"/>
          <w:sz w:val="24"/>
          <w:szCs w:val="24"/>
        </w:rPr>
        <w:t>Atestar a realização dos serviços efetivamente prestados, mediante relatório consolidado, para posterior pagamento;</w:t>
      </w:r>
    </w:p>
    <w:p w:rsidR="00F50485" w:rsidRPr="000B3255" w:rsidRDefault="00F50485" w:rsidP="002E760F">
      <w:pPr>
        <w:widowControl w:val="0"/>
        <w:numPr>
          <w:ilvl w:val="0"/>
          <w:numId w:val="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4"/>
          <w:szCs w:val="24"/>
        </w:rPr>
      </w:pPr>
      <w:r w:rsidRPr="000B3255">
        <w:rPr>
          <w:rFonts w:eastAsia="Times New Roman"/>
          <w:sz w:val="24"/>
          <w:szCs w:val="24"/>
        </w:rPr>
        <w:t xml:space="preserve">Observar a execução do contrato, dentro dos limites dos créditos orçamentários para ele determinado; </w:t>
      </w:r>
    </w:p>
    <w:p w:rsidR="00F50485" w:rsidRPr="000B3255" w:rsidRDefault="00F50485" w:rsidP="002E760F">
      <w:pPr>
        <w:widowControl w:val="0"/>
        <w:numPr>
          <w:ilvl w:val="0"/>
          <w:numId w:val="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4"/>
          <w:szCs w:val="24"/>
        </w:rPr>
      </w:pPr>
      <w:r w:rsidRPr="000B3255">
        <w:rPr>
          <w:rFonts w:eastAsia="Times New Roman"/>
          <w:sz w:val="24"/>
          <w:szCs w:val="24"/>
        </w:rPr>
        <w:t>Manifestar quanto à oportunidade e conveniência de prorrogação de vigência ou aditamento de objeto, com antecedência de 30 (trinta) dias do final da vigência;</w:t>
      </w:r>
    </w:p>
    <w:p w:rsidR="00F50485" w:rsidRPr="000B3255" w:rsidRDefault="00F50485" w:rsidP="00F50485">
      <w:pPr>
        <w:tabs>
          <w:tab w:val="left" w:pos="11057"/>
        </w:tabs>
        <w:overflowPunct w:val="0"/>
        <w:autoSpaceDE w:val="0"/>
        <w:autoSpaceDN w:val="0"/>
        <w:adjustRightInd w:val="0"/>
        <w:spacing w:after="0" w:line="360" w:lineRule="auto"/>
        <w:jc w:val="both"/>
        <w:textAlignment w:val="baseline"/>
        <w:rPr>
          <w:rFonts w:eastAsia="Times New Roman"/>
          <w:sz w:val="24"/>
          <w:szCs w:val="24"/>
        </w:rPr>
      </w:pPr>
    </w:p>
    <w:p w:rsidR="00F50485" w:rsidRPr="000B3255" w:rsidRDefault="00F50485" w:rsidP="00F50485">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sidRPr="000B3255">
        <w:rPr>
          <w:rFonts w:eastAsia="Times New Roman"/>
          <w:b/>
          <w:color w:val="000000"/>
          <w:sz w:val="24"/>
          <w:szCs w:val="24"/>
        </w:rPr>
        <w:t>Art. 3º</w:t>
      </w:r>
      <w:r w:rsidRPr="000B3255">
        <w:rPr>
          <w:rFonts w:eastAsia="Times New Roman"/>
          <w:color w:val="000000"/>
          <w:sz w:val="24"/>
          <w:szCs w:val="24"/>
        </w:rPr>
        <w:t xml:space="preserve"> Dê ciência aos interessados.</w:t>
      </w:r>
    </w:p>
    <w:p w:rsidR="00F50485" w:rsidRPr="000B3255" w:rsidRDefault="00F50485" w:rsidP="00F50485">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rsidR="00F50485" w:rsidRPr="000B3255" w:rsidRDefault="00F50485" w:rsidP="00F50485">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sidRPr="000B3255">
        <w:rPr>
          <w:rFonts w:eastAsia="Times New Roman"/>
          <w:b/>
          <w:color w:val="000000"/>
          <w:sz w:val="24"/>
          <w:szCs w:val="24"/>
        </w:rPr>
        <w:t>Art. 4º</w:t>
      </w:r>
      <w:r w:rsidRPr="000B3255">
        <w:rPr>
          <w:rFonts w:eastAsia="Times New Roman"/>
          <w:color w:val="000000"/>
          <w:sz w:val="24"/>
          <w:szCs w:val="24"/>
        </w:rPr>
        <w:t xml:space="preserve"> Autue-se no processo.</w:t>
      </w:r>
    </w:p>
    <w:p w:rsidR="00F50485" w:rsidRPr="000B3255" w:rsidRDefault="00F50485" w:rsidP="00F50485">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rsidR="00F50485" w:rsidRDefault="00F50485" w:rsidP="00F50485">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4"/>
          <w:szCs w:val="24"/>
        </w:rPr>
      </w:pPr>
      <w:r w:rsidRPr="000B3255">
        <w:rPr>
          <w:rFonts w:eastAsia="Times New Roman"/>
          <w:color w:val="000000"/>
          <w:sz w:val="24"/>
          <w:szCs w:val="24"/>
        </w:rPr>
        <w:t>Naviraí - MS,_______/__________/_______.</w:t>
      </w:r>
    </w:p>
    <w:tbl>
      <w:tblPr>
        <w:tblW w:w="9464" w:type="dxa"/>
        <w:tblLook w:val="04A0" w:firstRow="1" w:lastRow="0" w:firstColumn="1" w:lastColumn="0" w:noHBand="0" w:noVBand="1"/>
      </w:tblPr>
      <w:tblGrid>
        <w:gridCol w:w="5778"/>
        <w:gridCol w:w="3686"/>
      </w:tblGrid>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CAROLINE TOURO BELUQUEEGER</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 xml:space="preserve">Ger. de Educação e Cultura e Ordenadora de Despesas </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 Dec. nº 084/18 e Dec. nº 035/17</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WELLIGTON DE MATTOS SANTUSSI</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Gerente de Saúde e Ordenador de Despesas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Conforme Decreto nº. 065/18</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4"/>
                <w:szCs w:val="24"/>
              </w:rPr>
            </w:pP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4"/>
                <w:szCs w:val="24"/>
              </w:rPr>
            </w:pP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
                <w:iCs/>
                <w:sz w:val="24"/>
                <w:szCs w:val="24"/>
              </w:rPr>
            </w:pP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lastRenderedPageBreak/>
              <w:t>GESSÉ DA SILVA ANDRADE</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Gerente de Serviços Públicos e Ordenador de Despesas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Conforme Decreto nº. 096/2018</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p>
        </w:tc>
      </w:tr>
      <w:tr w:rsidR="00F50485" w:rsidRPr="000B3255" w:rsidTr="00F50485">
        <w:tc>
          <w:tcPr>
            <w:tcW w:w="5778" w:type="dxa"/>
            <w:shd w:val="clear" w:color="auto" w:fill="auto"/>
          </w:tcPr>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MARIZELIA MAZZINI MEDEIROS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Ger. de Assist. Social e Ord. De Despesas</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Conforme  Decreto nº. 089/2018</w:t>
            </w:r>
          </w:p>
          <w:p w:rsidR="00F50485" w:rsidRPr="000B3255" w:rsidRDefault="00F50485" w:rsidP="00F50485">
            <w:pPr>
              <w:widowControl w:val="0"/>
              <w:tabs>
                <w:tab w:val="left" w:pos="5562"/>
              </w:tabs>
              <w:overflowPunct w:val="0"/>
              <w:autoSpaceDE w:val="0"/>
              <w:autoSpaceDN w:val="0"/>
              <w:adjustRightInd w:val="0"/>
              <w:spacing w:after="0" w:line="240" w:lineRule="auto"/>
              <w:ind w:right="33"/>
              <w:textAlignment w:val="baseline"/>
              <w:rPr>
                <w:rFonts w:eastAsia="Times New Roman"/>
                <w:b/>
                <w:iCs/>
                <w:sz w:val="24"/>
                <w:szCs w:val="24"/>
              </w:rPr>
            </w:pPr>
            <w:r w:rsidRPr="000B3255">
              <w:rPr>
                <w:rFonts w:eastAsia="Times New Roman"/>
                <w:b/>
                <w:iCs/>
                <w:sz w:val="24"/>
                <w:szCs w:val="24"/>
              </w:rPr>
              <w:t>Contratante</w:t>
            </w:r>
          </w:p>
        </w:tc>
        <w:tc>
          <w:tcPr>
            <w:tcW w:w="3686" w:type="dxa"/>
            <w:shd w:val="clear" w:color="auto" w:fill="auto"/>
          </w:tcPr>
          <w:p w:rsidR="00F50485" w:rsidRPr="000B3255" w:rsidRDefault="00F50485" w:rsidP="00F50485">
            <w:pPr>
              <w:widowControl w:val="0"/>
              <w:overflowPunct w:val="0"/>
              <w:autoSpaceDE w:val="0"/>
              <w:autoSpaceDN w:val="0"/>
              <w:adjustRightInd w:val="0"/>
              <w:spacing w:after="0" w:line="240" w:lineRule="auto"/>
              <w:jc w:val="center"/>
              <w:textAlignment w:val="baseline"/>
              <w:rPr>
                <w:rFonts w:eastAsia="Times New Roman"/>
                <w:b/>
                <w:iCs/>
                <w:sz w:val="24"/>
                <w:szCs w:val="24"/>
              </w:rPr>
            </w:pPr>
            <w:r w:rsidRPr="000B3255">
              <w:rPr>
                <w:rFonts w:eastAsia="Times New Roman"/>
                <w:b/>
                <w:iCs/>
                <w:sz w:val="24"/>
                <w:szCs w:val="24"/>
              </w:rPr>
              <w:t>...............................................</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Nome:</w:t>
            </w:r>
          </w:p>
          <w:p w:rsidR="00F50485" w:rsidRPr="000B3255" w:rsidRDefault="00F50485" w:rsidP="00F50485">
            <w:pPr>
              <w:widowControl w:val="0"/>
              <w:overflowPunct w:val="0"/>
              <w:autoSpaceDE w:val="0"/>
              <w:autoSpaceDN w:val="0"/>
              <w:adjustRightInd w:val="0"/>
              <w:spacing w:after="0" w:line="240" w:lineRule="auto"/>
              <w:ind w:left="601"/>
              <w:textAlignment w:val="baseline"/>
              <w:rPr>
                <w:rFonts w:eastAsia="Times New Roman"/>
                <w:b/>
                <w:iCs/>
                <w:sz w:val="24"/>
                <w:szCs w:val="24"/>
              </w:rPr>
            </w:pPr>
            <w:r w:rsidRPr="000B3255">
              <w:rPr>
                <w:rFonts w:eastAsia="Times New Roman"/>
                <w:b/>
                <w:iCs/>
                <w:sz w:val="24"/>
                <w:szCs w:val="24"/>
              </w:rPr>
              <w:t>CPF:</w:t>
            </w:r>
          </w:p>
        </w:tc>
      </w:tr>
    </w:tbl>
    <w:p w:rsidR="00F50485" w:rsidRPr="000B3255" w:rsidRDefault="00F50485" w:rsidP="00F50485">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4"/>
          <w:szCs w:val="24"/>
        </w:rPr>
      </w:pPr>
    </w:p>
    <w:p w:rsidR="00F50485" w:rsidRDefault="00F50485"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2E760F" w:rsidRPr="000B3255" w:rsidRDefault="002E760F" w:rsidP="00F50485">
      <w:pPr>
        <w:widowControl w:val="0"/>
        <w:overflowPunct w:val="0"/>
        <w:autoSpaceDE w:val="0"/>
        <w:autoSpaceDN w:val="0"/>
        <w:adjustRightInd w:val="0"/>
        <w:spacing w:after="0" w:line="240" w:lineRule="auto"/>
        <w:jc w:val="right"/>
        <w:textAlignment w:val="baseline"/>
        <w:rPr>
          <w:rFonts w:eastAsia="Times New Roman"/>
          <w:i/>
          <w:iCs/>
          <w:sz w:val="24"/>
          <w:szCs w:val="24"/>
        </w:rPr>
      </w:pPr>
    </w:p>
    <w:p w:rsidR="00F50485" w:rsidRPr="000B3255" w:rsidRDefault="00F50485" w:rsidP="00F50485">
      <w:pPr>
        <w:overflowPunct w:val="0"/>
        <w:autoSpaceDE w:val="0"/>
        <w:autoSpaceDN w:val="0"/>
        <w:adjustRightInd w:val="0"/>
        <w:spacing w:after="0" w:line="240" w:lineRule="auto"/>
        <w:ind w:right="-97"/>
        <w:jc w:val="center"/>
        <w:textAlignment w:val="baseline"/>
        <w:rPr>
          <w:rFonts w:eastAsia="Times New Roman"/>
          <w:b/>
          <w:bCs/>
          <w:sz w:val="24"/>
          <w:szCs w:val="24"/>
        </w:rPr>
      </w:pPr>
    </w:p>
    <w:p w:rsidR="00F50485" w:rsidRPr="000B3255" w:rsidRDefault="00F50485" w:rsidP="00F50485">
      <w:pPr>
        <w:overflowPunct w:val="0"/>
        <w:autoSpaceDE w:val="0"/>
        <w:autoSpaceDN w:val="0"/>
        <w:adjustRightInd w:val="0"/>
        <w:spacing w:after="0" w:line="240" w:lineRule="auto"/>
        <w:ind w:right="-97"/>
        <w:jc w:val="center"/>
        <w:textAlignment w:val="baseline"/>
        <w:rPr>
          <w:rFonts w:eastAsia="Times New Roman"/>
          <w:b/>
          <w:bCs/>
          <w:sz w:val="24"/>
          <w:szCs w:val="24"/>
        </w:rPr>
      </w:pPr>
    </w:p>
    <w:p w:rsidR="00F50485" w:rsidRDefault="00F50485" w:rsidP="00F50485">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ind w:right="-97"/>
        <w:jc w:val="center"/>
        <w:textAlignment w:val="baseline"/>
        <w:rPr>
          <w:rFonts w:eastAsia="Times New Roman"/>
          <w:sz w:val="22"/>
        </w:rPr>
      </w:pPr>
      <w:r w:rsidRPr="0028235F">
        <w:rPr>
          <w:rFonts w:eastAsia="Times New Roman"/>
          <w:b/>
          <w:bCs/>
          <w:sz w:val="22"/>
        </w:rPr>
        <w:lastRenderedPageBreak/>
        <w:t xml:space="preserve">PREGÃO PRESENCIAL N° </w:t>
      </w:r>
      <w:r>
        <w:rPr>
          <w:rFonts w:eastAsia="Times New Roman"/>
          <w:b/>
          <w:bCs/>
          <w:sz w:val="22"/>
        </w:rPr>
        <w:t>100</w:t>
      </w:r>
      <w:r w:rsidRPr="0028235F">
        <w:rPr>
          <w:rFonts w:eastAsia="Times New Roman"/>
          <w:b/>
          <w:bCs/>
          <w:sz w:val="22"/>
        </w:rPr>
        <w:t>/</w:t>
      </w:r>
      <w:r>
        <w:rPr>
          <w:rFonts w:eastAsia="Times New Roman"/>
          <w:b/>
          <w:bCs/>
          <w:sz w:val="22"/>
        </w:rPr>
        <w:t>2020</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655B84" w:rsidP="002E760F">
      <w:pPr>
        <w:keepNext/>
        <w:spacing w:after="0" w:line="240" w:lineRule="auto"/>
        <w:ind w:right="-618"/>
        <w:jc w:val="center"/>
        <w:outlineLvl w:val="5"/>
        <w:rPr>
          <w:rFonts w:eastAsia="Times New Roman"/>
          <w:sz w:val="22"/>
        </w:rPr>
      </w:pPr>
      <w:r>
        <w:rPr>
          <w:rFonts w:eastAsia="Times New Roman"/>
          <w:sz w:val="22"/>
        </w:rPr>
        <w:t xml:space="preserve">ANEXO </w:t>
      </w:r>
      <w:r w:rsidR="002E760F" w:rsidRPr="0028235F">
        <w:rPr>
          <w:rFonts w:eastAsia="Times New Roman"/>
          <w:sz w:val="22"/>
        </w:rPr>
        <w:t>V</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MODELO DE DECLARAÇÃO DE FATOS SUPERVENIENTES</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u w:val="single"/>
        </w:rPr>
      </w:pPr>
      <w:r w:rsidRPr="0028235F">
        <w:rPr>
          <w:rFonts w:eastAsia="Times New Roman"/>
          <w:b/>
          <w:bCs/>
          <w:sz w:val="22"/>
          <w:u w:val="single"/>
        </w:rPr>
        <w:t>DECLARAÇÃO</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u w:val="single"/>
        </w:rPr>
      </w:pPr>
    </w:p>
    <w:p w:rsidR="002E760F" w:rsidRPr="0028235F" w:rsidRDefault="002E760F" w:rsidP="002E760F">
      <w:pPr>
        <w:spacing w:after="0" w:line="240" w:lineRule="auto"/>
        <w:ind w:right="-142"/>
        <w:jc w:val="both"/>
        <w:rPr>
          <w:rFonts w:eastAsia="Times New Roman"/>
          <w:sz w:val="22"/>
        </w:rPr>
      </w:pPr>
      <w:r w:rsidRPr="0028235F">
        <w:rPr>
          <w:rFonts w:eastAsia="Times New Roman"/>
          <w:sz w:val="22"/>
        </w:rPr>
        <w:t xml:space="preserve"> ______________________________________________________________________</w:t>
      </w:r>
    </w:p>
    <w:p w:rsidR="002E760F" w:rsidRPr="0028235F" w:rsidRDefault="002E760F" w:rsidP="002E760F">
      <w:pPr>
        <w:spacing w:after="0" w:line="240" w:lineRule="auto"/>
        <w:ind w:right="-142"/>
        <w:jc w:val="both"/>
        <w:rPr>
          <w:rFonts w:eastAsia="Times New Roman"/>
          <w:sz w:val="22"/>
        </w:rPr>
      </w:pPr>
      <w:r w:rsidRPr="0028235F">
        <w:rPr>
          <w:rFonts w:eastAsia="Times New Roman"/>
          <w:sz w:val="22"/>
        </w:rPr>
        <w:t xml:space="preserve">                                                      Nome da Empresa</w:t>
      </w:r>
    </w:p>
    <w:p w:rsidR="002E760F" w:rsidRPr="0028235F" w:rsidRDefault="002E760F" w:rsidP="002E760F">
      <w:pPr>
        <w:spacing w:after="0" w:line="240" w:lineRule="auto"/>
        <w:ind w:right="-142"/>
        <w:jc w:val="both"/>
        <w:rPr>
          <w:rFonts w:eastAsia="Times New Roman"/>
          <w:sz w:val="22"/>
        </w:rPr>
      </w:pPr>
      <w:r w:rsidRPr="0028235F">
        <w:rPr>
          <w:rFonts w:eastAsia="Times New Roman"/>
          <w:sz w:val="22"/>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center"/>
        <w:rPr>
          <w:rFonts w:eastAsia="Times New Roman"/>
          <w:sz w:val="22"/>
        </w:rPr>
      </w:pPr>
      <w:r w:rsidRPr="0028235F">
        <w:rPr>
          <w:rFonts w:eastAsia="Times New Roman"/>
          <w:sz w:val="22"/>
        </w:rPr>
        <w:t>Local e Data __________________, ____ de _____________________ de _________</w:t>
      </w: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both"/>
        <w:rPr>
          <w:rFonts w:eastAsia="Times New Roman"/>
          <w:sz w:val="22"/>
        </w:rPr>
      </w:pPr>
    </w:p>
    <w:p w:rsidR="002E760F" w:rsidRPr="0028235F" w:rsidRDefault="002E760F" w:rsidP="002E760F">
      <w:pPr>
        <w:spacing w:after="0" w:line="240" w:lineRule="auto"/>
        <w:ind w:right="-142"/>
        <w:jc w:val="center"/>
        <w:rPr>
          <w:rFonts w:eastAsia="Times New Roman"/>
          <w:sz w:val="22"/>
        </w:rPr>
      </w:pPr>
      <w:r w:rsidRPr="0028235F">
        <w:rPr>
          <w:rFonts w:eastAsia="Times New Roman"/>
          <w:sz w:val="22"/>
        </w:rPr>
        <w:t>_____________________________________________________________</w:t>
      </w:r>
    </w:p>
    <w:p w:rsidR="002E760F" w:rsidRPr="0028235F" w:rsidRDefault="002E760F" w:rsidP="002E760F">
      <w:pPr>
        <w:spacing w:after="0" w:line="240" w:lineRule="auto"/>
        <w:ind w:right="-142"/>
        <w:jc w:val="center"/>
        <w:rPr>
          <w:rFonts w:eastAsia="Times New Roman"/>
          <w:sz w:val="22"/>
        </w:rPr>
      </w:pPr>
      <w:r w:rsidRPr="0028235F">
        <w:rPr>
          <w:rFonts w:eastAsia="Times New Roman"/>
          <w:sz w:val="22"/>
        </w:rPr>
        <w:t xml:space="preserve">Assinatura do responsável legal </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Obs.: Esta Declaração deverá ser inserida no envelope de Documentos de Habilitação.</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br w:type="page"/>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t xml:space="preserve">PREGÃO PRESENCIAL N° </w:t>
      </w:r>
      <w:r>
        <w:rPr>
          <w:rFonts w:eastAsia="Times New Roman"/>
          <w:b/>
          <w:bCs/>
          <w:sz w:val="22"/>
        </w:rPr>
        <w:t>100</w:t>
      </w:r>
      <w:r w:rsidRPr="0028235F">
        <w:rPr>
          <w:rFonts w:eastAsia="Times New Roman"/>
          <w:b/>
          <w:bCs/>
          <w:sz w:val="22"/>
        </w:rPr>
        <w:t>/</w:t>
      </w:r>
      <w:r>
        <w:rPr>
          <w:rFonts w:eastAsia="Times New Roman"/>
          <w:b/>
          <w:bCs/>
          <w:sz w:val="22"/>
        </w:rPr>
        <w:t>2020</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ANEXO V</w:t>
      </w:r>
      <w:r w:rsidR="00655B84">
        <w:rPr>
          <w:rFonts w:eastAsia="Times New Roman"/>
          <w:sz w:val="22"/>
        </w:rPr>
        <w:t>I</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keepNext/>
        <w:spacing w:after="0" w:line="240" w:lineRule="auto"/>
        <w:jc w:val="center"/>
        <w:outlineLvl w:val="8"/>
        <w:rPr>
          <w:rFonts w:eastAsia="Times New Roman"/>
          <w:sz w:val="22"/>
        </w:rPr>
      </w:pPr>
      <w:r w:rsidRPr="0028235F">
        <w:rPr>
          <w:rFonts w:eastAsia="Times New Roman"/>
          <w:sz w:val="22"/>
        </w:rPr>
        <w:t>DECLARAÇÃO DE NÃO EMPREGOS A MENOR</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_____________________________________________________________________</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inscrito no CNPJ n° _____________________________, por intermédio de seu representante legal o (a) Sr. 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Ressalva: emprega menor a partir dos 14 (quatorze) anos, na condição de aprendiz.</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(Observação: em caso afirmativo, assinalar a ressalva acima).</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Local e data, _____ de __________________________________de __________</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________________________________________________________</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Assinatura </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lastRenderedPageBreak/>
        <w:t xml:space="preserve">PREGÃO PRESENCIAL N° </w:t>
      </w:r>
      <w:r>
        <w:rPr>
          <w:rFonts w:eastAsia="Times New Roman"/>
          <w:b/>
          <w:bCs/>
          <w:sz w:val="22"/>
        </w:rPr>
        <w:t>100</w:t>
      </w:r>
      <w:r w:rsidRPr="0028235F">
        <w:rPr>
          <w:rFonts w:eastAsia="Times New Roman"/>
          <w:b/>
          <w:bCs/>
          <w:sz w:val="22"/>
        </w:rPr>
        <w:t>/</w:t>
      </w:r>
      <w:r>
        <w:rPr>
          <w:rFonts w:eastAsia="Times New Roman"/>
          <w:b/>
          <w:bCs/>
          <w:sz w:val="22"/>
        </w:rPr>
        <w:t>2020</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ANEXO VI</w:t>
      </w:r>
      <w:r w:rsidR="00655B84">
        <w:rPr>
          <w:rFonts w:eastAsia="Times New Roman"/>
          <w:sz w:val="22"/>
        </w:rPr>
        <w:t>I</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keepNext/>
        <w:spacing w:after="0" w:line="240" w:lineRule="auto"/>
        <w:jc w:val="center"/>
        <w:outlineLvl w:val="8"/>
        <w:rPr>
          <w:rFonts w:eastAsia="Times New Roman"/>
          <w:sz w:val="22"/>
        </w:rPr>
      </w:pPr>
      <w:r w:rsidRPr="0028235F">
        <w:rPr>
          <w:rFonts w:eastAsia="Times New Roman"/>
          <w:sz w:val="22"/>
        </w:rPr>
        <w:t>DECLARAÇÃO DE COMPROMETIMENTO DE HABILITAÇÃO</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_____________________________________________________________________</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inscrito no CNPJ n° 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sidRPr="0028235F">
        <w:rPr>
          <w:rFonts w:eastAsia="Times New Roman"/>
          <w:b/>
          <w:sz w:val="22"/>
          <w:u w:val="single"/>
        </w:rPr>
        <w:t xml:space="preserve">Pregão Presencial nº </w:t>
      </w:r>
      <w:r>
        <w:rPr>
          <w:rFonts w:eastAsia="Times New Roman"/>
          <w:b/>
          <w:sz w:val="22"/>
          <w:u w:val="single"/>
        </w:rPr>
        <w:t>100/2020</w:t>
      </w:r>
      <w:r w:rsidRPr="0028235F">
        <w:rPr>
          <w:rFonts w:eastAsia="Times New Roman"/>
          <w:sz w:val="22"/>
        </w:rPr>
        <w:t xml:space="preserve"> da Prefeitura Municipal de Naviraí - MS, DECLARA expressamente que cumpre plenamente os requisitos de habilitação exigidos do Edital do Pregão em epígrafe.</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Local e data, _____ de __________________________________de __________</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________________________________________________________</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Assinatura </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b/>
          <w:bCs/>
          <w:sz w:val="22"/>
        </w:rPr>
        <w:t xml:space="preserve">PREGÃO PRESENCIAL N° </w:t>
      </w:r>
      <w:r>
        <w:rPr>
          <w:rFonts w:eastAsia="Times New Roman"/>
          <w:b/>
          <w:bCs/>
          <w:sz w:val="22"/>
        </w:rPr>
        <w:t>001/2020</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ANEXO VII</w:t>
      </w:r>
      <w:r w:rsidR="00655B84">
        <w:rPr>
          <w:rFonts w:eastAsia="Times New Roman"/>
          <w:sz w:val="22"/>
        </w:rPr>
        <w:t>I</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28235F">
        <w:rPr>
          <w:rFonts w:eastAsia="Times New Roman"/>
          <w:sz w:val="22"/>
          <w:lang w:eastAsia="pt-BR"/>
        </w:rPr>
        <w:t>DECLARAÇÃO DO REPRESENTANTE LEGAL DA EMPRESA LEI 123/06 e 147/14</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b/>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Local e data, _____ de __________________________________de __________</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________________________________________________________</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Assinatura </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(Observação: Declaração terá validade de 30 dias após sua emissão)</w:t>
      </w: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b/>
          <w:bCs/>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b/>
          <w:bCs/>
          <w:sz w:val="22"/>
        </w:rPr>
        <w:t xml:space="preserve">PREGÃO PRESENCIAL N° </w:t>
      </w:r>
      <w:r>
        <w:rPr>
          <w:rFonts w:eastAsia="Times New Roman"/>
          <w:b/>
          <w:bCs/>
          <w:sz w:val="22"/>
        </w:rPr>
        <w:t>100</w:t>
      </w:r>
      <w:r w:rsidRPr="0028235F">
        <w:rPr>
          <w:rFonts w:eastAsia="Times New Roman"/>
          <w:b/>
          <w:bCs/>
          <w:sz w:val="22"/>
        </w:rPr>
        <w:t>/</w:t>
      </w:r>
      <w:r>
        <w:rPr>
          <w:rFonts w:eastAsia="Times New Roman"/>
          <w:b/>
          <w:bCs/>
          <w:sz w:val="22"/>
        </w:rPr>
        <w:t>2020</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28235F">
        <w:rPr>
          <w:rFonts w:eastAsia="Times New Roman"/>
          <w:iCs/>
          <w:sz w:val="22"/>
        </w:rPr>
        <w:t xml:space="preserve">ANEXO </w:t>
      </w:r>
      <w:r w:rsidR="00655B84">
        <w:rPr>
          <w:rFonts w:eastAsia="Times New Roman"/>
          <w:iCs/>
          <w:sz w:val="22"/>
        </w:rPr>
        <w:t>IX</w:t>
      </w:r>
    </w:p>
    <w:p w:rsidR="002E760F" w:rsidRPr="0028235F" w:rsidRDefault="002E760F" w:rsidP="002E760F">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28235F">
        <w:rPr>
          <w:rFonts w:eastAsia="Times New Roman"/>
          <w:iCs/>
          <w:sz w:val="22"/>
        </w:rPr>
        <w:t>DECLARAÇÃO DE CONHECIMENTO E ACEITAÇÃO DO TEOR DO EDITAL</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_____________________________________________________________________</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w:t>
      </w:r>
      <w:r>
        <w:rPr>
          <w:rFonts w:eastAsia="Times New Roman"/>
          <w:sz w:val="22"/>
        </w:rPr>
        <w:t xml:space="preserve"> nº </w:t>
      </w:r>
      <w:r w:rsidRPr="002E760F">
        <w:rPr>
          <w:rFonts w:eastAsia="Times New Roman"/>
          <w:b/>
          <w:sz w:val="22"/>
        </w:rPr>
        <w:t>100/2020</w:t>
      </w:r>
      <w:r w:rsidRPr="0028235F">
        <w:rPr>
          <w:rFonts w:eastAsia="Times New Roman"/>
          <w:sz w:val="22"/>
        </w:rPr>
        <w:t>, ressalvado o direito recursal, bem como de que recebeu todos os documentos e informações necessárias para o cumprimento integral das obrigações desta licitação.</w:t>
      </w: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both"/>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Local e data, _____ de __________________________________de __________</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________________________________________________________</w:t>
      </w:r>
    </w:p>
    <w:p w:rsidR="002E760F" w:rsidRPr="0028235F" w:rsidRDefault="002E760F" w:rsidP="002E760F">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Assinatura e carimbo do CNPJ</w:t>
      </w: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2E760F" w:rsidRPr="0028235F" w:rsidRDefault="002E760F" w:rsidP="002E760F">
      <w:pPr>
        <w:overflowPunct w:val="0"/>
        <w:autoSpaceDE w:val="0"/>
        <w:autoSpaceDN w:val="0"/>
        <w:adjustRightInd w:val="0"/>
        <w:spacing w:after="0" w:line="240" w:lineRule="auto"/>
        <w:textAlignment w:val="baseline"/>
        <w:rPr>
          <w:rFonts w:eastAsia="Times New Roman"/>
          <w:sz w:val="22"/>
        </w:rPr>
      </w:pPr>
    </w:p>
    <w:p w:rsidR="00F50485" w:rsidRDefault="00F50485" w:rsidP="00C25DE3">
      <w:pPr>
        <w:keepNext/>
        <w:spacing w:after="0" w:line="240" w:lineRule="auto"/>
        <w:ind w:right="-568"/>
        <w:jc w:val="center"/>
        <w:outlineLvl w:val="5"/>
        <w:rPr>
          <w:rFonts w:eastAsia="Times New Roman"/>
          <w:sz w:val="22"/>
        </w:rPr>
      </w:pPr>
    </w:p>
    <w:p w:rsidR="00F50485" w:rsidRDefault="00F50485" w:rsidP="00C25DE3">
      <w:pPr>
        <w:keepNext/>
        <w:spacing w:after="0" w:line="240" w:lineRule="auto"/>
        <w:ind w:right="-568"/>
        <w:jc w:val="center"/>
        <w:outlineLvl w:val="5"/>
        <w:rPr>
          <w:rFonts w:eastAsia="Times New Roman"/>
          <w:sz w:val="22"/>
        </w:rPr>
      </w:pPr>
    </w:p>
    <w:p w:rsidR="00F50485" w:rsidRPr="0028235F" w:rsidRDefault="00F50485" w:rsidP="00C25DE3">
      <w:pPr>
        <w:keepNext/>
        <w:spacing w:after="0" w:line="240" w:lineRule="auto"/>
        <w:ind w:right="-568"/>
        <w:jc w:val="center"/>
        <w:outlineLvl w:val="5"/>
        <w:rPr>
          <w:rFonts w:eastAsia="Arial Unicode MS"/>
          <w:sz w:val="22"/>
        </w:rPr>
      </w:pPr>
    </w:p>
    <w:sectPr w:rsidR="00F50485" w:rsidRPr="0028235F" w:rsidSect="00F31BEF">
      <w:pgSz w:w="11907" w:h="16840" w:code="9"/>
      <w:pgMar w:top="1828" w:right="992" w:bottom="709" w:left="1797" w:header="284" w:footer="284"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581E" w:rsidRDefault="00CB581E" w:rsidP="004556AF">
      <w:pPr>
        <w:spacing w:after="0" w:line="240" w:lineRule="auto"/>
      </w:pPr>
      <w:r>
        <w:separator/>
      </w:r>
    </w:p>
  </w:endnote>
  <w:endnote w:type="continuationSeparator" w:id="0">
    <w:p w:rsidR="00CB581E" w:rsidRDefault="00CB581E" w:rsidP="004556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NimbusSanL-Regu">
    <w:panose1 w:val="00000000000000000000"/>
    <w:charset w:val="00"/>
    <w:family w:val="auto"/>
    <w:notTrueType/>
    <w:pitch w:val="default"/>
    <w:sig w:usb0="00000003" w:usb1="00000000" w:usb2="00000000" w:usb3="00000000" w:csb0="00000001" w:csb1="00000000"/>
  </w:font>
  <w:font w:name="NimbusRomNo9L-Regu">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81E" w:rsidRDefault="00CB581E">
    <w:pPr>
      <w:pStyle w:val="Rodap"/>
      <w:framePr w:wrap="around" w:vAnchor="text" w:hAnchor="margin" w:xAlign="center" w:y="1"/>
      <w:rPr>
        <w:rStyle w:val="Nmerodepgina"/>
        <w:rFonts w:eastAsiaTheme="majorEastAsia"/>
      </w:rPr>
    </w:pPr>
    <w:r>
      <w:rPr>
        <w:rStyle w:val="Nmerodepgina"/>
        <w:rFonts w:eastAsiaTheme="majorEastAsia"/>
      </w:rPr>
      <w:fldChar w:fldCharType="begin"/>
    </w:r>
    <w:r>
      <w:rPr>
        <w:rStyle w:val="Nmerodepgina"/>
        <w:rFonts w:eastAsiaTheme="majorEastAsia"/>
      </w:rPr>
      <w:instrText xml:space="preserve">PAGE  </w:instrText>
    </w:r>
    <w:r>
      <w:rPr>
        <w:rStyle w:val="Nmerodepgina"/>
        <w:rFonts w:eastAsiaTheme="majorEastAsia"/>
      </w:rPr>
      <w:fldChar w:fldCharType="end"/>
    </w:r>
  </w:p>
  <w:p w:rsidR="00CB581E" w:rsidRDefault="00CB581E">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81E" w:rsidRDefault="00CB581E" w:rsidP="00E40570">
    <w:pPr>
      <w:pStyle w:val="Rodap"/>
      <w:tabs>
        <w:tab w:val="clear" w:pos="8838"/>
        <w:tab w:val="right" w:pos="8222"/>
      </w:tabs>
      <w:ind w:right="-947" w:hanging="1276"/>
      <w:jc w:val="center"/>
      <w:rPr>
        <w:rFonts w:ascii="Garamond" w:hAnsi="Garamond"/>
        <w:b/>
        <w:iCs/>
        <w:color w:val="0000FF"/>
        <w:sz w:val="20"/>
      </w:rPr>
    </w:pPr>
  </w:p>
  <w:p w:rsidR="00CB581E" w:rsidRPr="001029D0" w:rsidRDefault="00CB581E" w:rsidP="00E40570">
    <w:pPr>
      <w:pStyle w:val="Rodap"/>
      <w:tabs>
        <w:tab w:val="clear" w:pos="8838"/>
        <w:tab w:val="right" w:pos="8222"/>
      </w:tabs>
      <w:ind w:left="-1560" w:right="-521"/>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7B331123" wp14:editId="712564F2">
              <wp:simplePos x="0" y="0"/>
              <wp:positionH relativeFrom="column">
                <wp:posOffset>0</wp:posOffset>
              </wp:positionH>
              <wp:positionV relativeFrom="paragraph">
                <wp:posOffset>-26035</wp:posOffset>
              </wp:positionV>
              <wp:extent cx="5760085" cy="635"/>
              <wp:effectExtent l="0" t="0" r="12065" b="37465"/>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05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" strokecolor="green" strokeweight=".5pt"/>
          </w:pict>
        </mc:Fallback>
      </mc:AlternateContent>
    </w:r>
    <w:r>
      <w:rPr>
        <w:rFonts w:ascii="Garamond" w:hAnsi="Garamond"/>
        <w:b/>
        <w:iCs/>
        <w:color w:val="0000FF"/>
        <w:sz w:val="20"/>
      </w:rPr>
      <w:t>Praça Prefeito Euclides Antonio Fabris, 343 – Telefax (0**67) 3409-1500 – Cep 79950-000 – e-mail: licitacaonavirai@gmail.com</w:t>
    </w:r>
  </w:p>
  <w:p w:rsidR="00CB581E" w:rsidRPr="005B0404" w:rsidRDefault="00CB581E" w:rsidP="00E40570">
    <w:pPr>
      <w:pStyle w:val="Rodap"/>
      <w:tabs>
        <w:tab w:val="clear" w:pos="8838"/>
        <w:tab w:val="right" w:pos="8222"/>
      </w:tabs>
      <w:ind w:right="-1049" w:hanging="993"/>
      <w:jc w:val="center"/>
      <w:rPr>
        <w:rFonts w:ascii="Garamond" w:hAnsi="Garamond"/>
        <w:sz w:val="20"/>
      </w:rPr>
    </w:pPr>
    <w:r w:rsidRPr="005B0404">
      <w:rPr>
        <w:rStyle w:val="Nmerodepgina"/>
        <w:rFonts w:ascii="Garamond" w:eastAsiaTheme="majorEastAsia" w:hAnsi="Garamond"/>
        <w:sz w:val="20"/>
      </w:rPr>
      <w:fldChar w:fldCharType="begin"/>
    </w:r>
    <w:r w:rsidRPr="005B0404">
      <w:rPr>
        <w:rStyle w:val="Nmerodepgina"/>
        <w:rFonts w:ascii="Garamond" w:eastAsiaTheme="majorEastAsia" w:hAnsi="Garamond"/>
        <w:sz w:val="20"/>
      </w:rPr>
      <w:instrText xml:space="preserve"> PAGE </w:instrText>
    </w:r>
    <w:r w:rsidRPr="005B0404">
      <w:rPr>
        <w:rStyle w:val="Nmerodepgina"/>
        <w:rFonts w:ascii="Garamond" w:eastAsiaTheme="majorEastAsia" w:hAnsi="Garamond"/>
        <w:sz w:val="20"/>
      </w:rPr>
      <w:fldChar w:fldCharType="separate"/>
    </w:r>
    <w:r w:rsidR="009E0A81">
      <w:rPr>
        <w:rStyle w:val="Nmerodepgina"/>
        <w:rFonts w:ascii="Garamond" w:eastAsiaTheme="majorEastAsia" w:hAnsi="Garamond"/>
        <w:noProof/>
        <w:sz w:val="20"/>
      </w:rPr>
      <w:t>5</w:t>
    </w:r>
    <w:r w:rsidRPr="005B0404">
      <w:rPr>
        <w:rStyle w:val="Nmerodepgina"/>
        <w:rFonts w:ascii="Garamond" w:eastAsiaTheme="majorEastAsia"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581E" w:rsidRDefault="00CB581E" w:rsidP="004556AF">
      <w:pPr>
        <w:spacing w:after="0" w:line="240" w:lineRule="auto"/>
      </w:pPr>
      <w:r>
        <w:separator/>
      </w:r>
    </w:p>
  </w:footnote>
  <w:footnote w:type="continuationSeparator" w:id="0">
    <w:p w:rsidR="00CB581E" w:rsidRDefault="00CB581E" w:rsidP="004556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81E" w:rsidRPr="00BA41A7" w:rsidRDefault="00CB581E" w:rsidP="00F31BEF">
    <w:pPr>
      <w:pStyle w:val="Cabealho"/>
      <w:tabs>
        <w:tab w:val="clear" w:pos="8838"/>
        <w:tab w:val="right" w:pos="9214"/>
      </w:tabs>
      <w:jc w:val="center"/>
      <w:rPr>
        <w:rFonts w:ascii="Garamond" w:hAnsi="Garamond"/>
        <w:b/>
        <w:bCs/>
        <w:iCs/>
        <w:sz w:val="26"/>
        <w:szCs w:val="26"/>
      </w:rPr>
    </w:pPr>
    <w:r>
      <w:rPr>
        <w:rFonts w:ascii="Garamond" w:hAnsi="Garamond"/>
        <w:noProof/>
        <w:sz w:val="26"/>
        <w:szCs w:val="26"/>
        <w:lang w:eastAsia="pt-BR"/>
      </w:rPr>
      <w:drawing>
        <wp:anchor distT="0" distB="0" distL="114300" distR="114300" simplePos="0" relativeHeight="251660288" behindDoc="1" locked="0" layoutInCell="1" allowOverlap="1" wp14:anchorId="16AA9138" wp14:editId="2891DB86">
          <wp:simplePos x="0" y="0"/>
          <wp:positionH relativeFrom="column">
            <wp:posOffset>3175</wp:posOffset>
          </wp:positionH>
          <wp:positionV relativeFrom="paragraph">
            <wp:posOffset>3175</wp:posOffset>
          </wp:positionV>
          <wp:extent cx="950595" cy="820420"/>
          <wp:effectExtent l="0" t="0" r="0" b="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595" cy="820420"/>
                  </a:xfrm>
                  <a:prstGeom prst="rect">
                    <a:avLst/>
                  </a:prstGeom>
                  <a:noFill/>
                  <a:ln>
                    <a:noFill/>
                  </a:ln>
                </pic:spPr>
              </pic:pic>
            </a:graphicData>
          </a:graphic>
        </wp:anchor>
      </w:drawing>
    </w:r>
    <w:r w:rsidRPr="00BA41A7">
      <w:rPr>
        <w:rFonts w:ascii="Garamond" w:hAnsi="Garamond"/>
        <w:b/>
        <w:bCs/>
        <w:iCs/>
        <w:sz w:val="26"/>
        <w:szCs w:val="26"/>
      </w:rPr>
      <w:t>PREFEITURA MUNICIPAL DE NAVIRAÍ</w:t>
    </w:r>
  </w:p>
  <w:p w:rsidR="00CB581E" w:rsidRPr="00C06CA3" w:rsidRDefault="00CB581E" w:rsidP="00F31BEF">
    <w:pPr>
      <w:ind w:right="-241"/>
      <w:jc w:val="center"/>
      <w:rPr>
        <w:rFonts w:ascii="Garamond" w:hAnsi="Garamond"/>
        <w:b/>
        <w:bCs/>
        <w:iCs/>
        <w:sz w:val="26"/>
        <w:szCs w:val="26"/>
      </w:rPr>
    </w:pPr>
    <w:r w:rsidRPr="00C06CA3">
      <w:rPr>
        <w:rFonts w:ascii="Garamond" w:hAnsi="Garamond"/>
        <w:b/>
        <w:bCs/>
        <w:iCs/>
        <w:sz w:val="26"/>
        <w:szCs w:val="26"/>
      </w:rPr>
      <w:t>ESTADO DE MATO GROSSO DO SUL</w:t>
    </w:r>
  </w:p>
  <w:p w:rsidR="00CB581E" w:rsidRDefault="00CB581E" w:rsidP="00F31BEF">
    <w:pPr>
      <w:pStyle w:val="Cabealho"/>
      <w:jc w:val="center"/>
      <w:rPr>
        <w:rFonts w:ascii="Garamond" w:hAnsi="Garamond"/>
        <w:b/>
        <w:bCs/>
        <w:iCs/>
        <w:sz w:val="26"/>
        <w:szCs w:val="26"/>
      </w:rPr>
    </w:pPr>
    <w:r w:rsidRPr="00C06CA3">
      <w:rPr>
        <w:rFonts w:ascii="Garamond" w:hAnsi="Garamond"/>
        <w:b/>
        <w:bCs/>
        <w:iCs/>
        <w:sz w:val="26"/>
        <w:szCs w:val="26"/>
      </w:rPr>
      <w:t>GERÊNCIA DE FINANÇAS</w:t>
    </w:r>
  </w:p>
  <w:p w:rsidR="00CB581E" w:rsidRPr="00BA41A7" w:rsidRDefault="00CB581E" w:rsidP="00F31BEF">
    <w:pPr>
      <w:pStyle w:val="Cabealho"/>
      <w:jc w:val="center"/>
      <w:rPr>
        <w:rFonts w:cs="David"/>
        <w:b/>
      </w:rPr>
    </w:pPr>
    <w:r>
      <w:rPr>
        <w:rFonts w:ascii="Garamond" w:hAnsi="Garamond"/>
        <w:b/>
        <w:bCs/>
        <w:iCs/>
        <w:noProof/>
        <w:sz w:val="26"/>
        <w:lang w:eastAsia="pt-BR"/>
      </w:rPr>
      <mc:AlternateContent>
        <mc:Choice Requires="wps">
          <w:drawing>
            <wp:anchor distT="0" distB="0" distL="114300" distR="114300" simplePos="0" relativeHeight="251661312" behindDoc="0" locked="0" layoutInCell="1" allowOverlap="1" wp14:anchorId="7E9F76C6" wp14:editId="469C74A1">
              <wp:simplePos x="0" y="0"/>
              <wp:positionH relativeFrom="column">
                <wp:posOffset>-1143635</wp:posOffset>
              </wp:positionH>
              <wp:positionV relativeFrom="paragraph">
                <wp:posOffset>240030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8.9pt" to="505.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37BFF"/>
    <w:multiLevelType w:val="hybridMultilevel"/>
    <w:tmpl w:val="C01C660E"/>
    <w:lvl w:ilvl="0" w:tplc="4A1EED0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5E72670"/>
    <w:multiLevelType w:val="hybridMultilevel"/>
    <w:tmpl w:val="BB88F3C8"/>
    <w:lvl w:ilvl="0" w:tplc="B0AC2458">
      <w:start w:val="1"/>
      <w:numFmt w:val="lowerLetter"/>
      <w:lvlText w:val="%1)"/>
      <w:lvlJc w:val="left"/>
      <w:pPr>
        <w:ind w:left="1636" w:hanging="360"/>
      </w:pPr>
      <w:rPr>
        <w:rFonts w:hint="default"/>
      </w:rPr>
    </w:lvl>
    <w:lvl w:ilvl="1" w:tplc="04160019" w:tentative="1">
      <w:start w:val="1"/>
      <w:numFmt w:val="lowerLetter"/>
      <w:lvlText w:val="%2."/>
      <w:lvlJc w:val="left"/>
      <w:pPr>
        <w:ind w:left="2356" w:hanging="360"/>
      </w:pPr>
    </w:lvl>
    <w:lvl w:ilvl="2" w:tplc="0416001B" w:tentative="1">
      <w:start w:val="1"/>
      <w:numFmt w:val="lowerRoman"/>
      <w:lvlText w:val="%3."/>
      <w:lvlJc w:val="right"/>
      <w:pPr>
        <w:ind w:left="3076" w:hanging="180"/>
      </w:pPr>
    </w:lvl>
    <w:lvl w:ilvl="3" w:tplc="0416000F" w:tentative="1">
      <w:start w:val="1"/>
      <w:numFmt w:val="decimal"/>
      <w:lvlText w:val="%4."/>
      <w:lvlJc w:val="left"/>
      <w:pPr>
        <w:ind w:left="3796" w:hanging="360"/>
      </w:pPr>
    </w:lvl>
    <w:lvl w:ilvl="4" w:tplc="04160019" w:tentative="1">
      <w:start w:val="1"/>
      <w:numFmt w:val="lowerLetter"/>
      <w:lvlText w:val="%5."/>
      <w:lvlJc w:val="left"/>
      <w:pPr>
        <w:ind w:left="4516" w:hanging="360"/>
      </w:pPr>
    </w:lvl>
    <w:lvl w:ilvl="5" w:tplc="0416001B" w:tentative="1">
      <w:start w:val="1"/>
      <w:numFmt w:val="lowerRoman"/>
      <w:lvlText w:val="%6."/>
      <w:lvlJc w:val="right"/>
      <w:pPr>
        <w:ind w:left="5236" w:hanging="180"/>
      </w:pPr>
    </w:lvl>
    <w:lvl w:ilvl="6" w:tplc="0416000F" w:tentative="1">
      <w:start w:val="1"/>
      <w:numFmt w:val="decimal"/>
      <w:lvlText w:val="%7."/>
      <w:lvlJc w:val="left"/>
      <w:pPr>
        <w:ind w:left="5956" w:hanging="360"/>
      </w:pPr>
    </w:lvl>
    <w:lvl w:ilvl="7" w:tplc="04160019" w:tentative="1">
      <w:start w:val="1"/>
      <w:numFmt w:val="lowerLetter"/>
      <w:lvlText w:val="%8."/>
      <w:lvlJc w:val="left"/>
      <w:pPr>
        <w:ind w:left="6676" w:hanging="360"/>
      </w:pPr>
    </w:lvl>
    <w:lvl w:ilvl="8" w:tplc="0416001B" w:tentative="1">
      <w:start w:val="1"/>
      <w:numFmt w:val="lowerRoman"/>
      <w:lvlText w:val="%9."/>
      <w:lvlJc w:val="right"/>
      <w:pPr>
        <w:ind w:left="7396" w:hanging="180"/>
      </w:pPr>
    </w:lvl>
  </w:abstractNum>
  <w:abstractNum w:abstractNumId="2">
    <w:nsid w:val="068B2F26"/>
    <w:multiLevelType w:val="hybridMultilevel"/>
    <w:tmpl w:val="00C87AD0"/>
    <w:lvl w:ilvl="0" w:tplc="D7FED85C">
      <w:start w:val="1"/>
      <w:numFmt w:val="upperRoman"/>
      <w:lvlText w:val="%1)"/>
      <w:lvlJc w:val="left"/>
      <w:pPr>
        <w:ind w:left="1320" w:hanging="720"/>
      </w:pPr>
      <w:rPr>
        <w:rFonts w:hint="default"/>
      </w:rPr>
    </w:lvl>
    <w:lvl w:ilvl="1" w:tplc="04160019" w:tentative="1">
      <w:start w:val="1"/>
      <w:numFmt w:val="lowerLetter"/>
      <w:lvlText w:val="%2."/>
      <w:lvlJc w:val="left"/>
      <w:pPr>
        <w:ind w:left="1680" w:hanging="360"/>
      </w:pPr>
    </w:lvl>
    <w:lvl w:ilvl="2" w:tplc="0416001B" w:tentative="1">
      <w:start w:val="1"/>
      <w:numFmt w:val="lowerRoman"/>
      <w:lvlText w:val="%3."/>
      <w:lvlJc w:val="right"/>
      <w:pPr>
        <w:ind w:left="2400" w:hanging="180"/>
      </w:pPr>
    </w:lvl>
    <w:lvl w:ilvl="3" w:tplc="0416000F" w:tentative="1">
      <w:start w:val="1"/>
      <w:numFmt w:val="decimal"/>
      <w:lvlText w:val="%4."/>
      <w:lvlJc w:val="left"/>
      <w:pPr>
        <w:ind w:left="3120" w:hanging="360"/>
      </w:pPr>
    </w:lvl>
    <w:lvl w:ilvl="4" w:tplc="04160019" w:tentative="1">
      <w:start w:val="1"/>
      <w:numFmt w:val="lowerLetter"/>
      <w:lvlText w:val="%5."/>
      <w:lvlJc w:val="left"/>
      <w:pPr>
        <w:ind w:left="3840" w:hanging="360"/>
      </w:pPr>
    </w:lvl>
    <w:lvl w:ilvl="5" w:tplc="0416001B" w:tentative="1">
      <w:start w:val="1"/>
      <w:numFmt w:val="lowerRoman"/>
      <w:lvlText w:val="%6."/>
      <w:lvlJc w:val="right"/>
      <w:pPr>
        <w:ind w:left="4560" w:hanging="180"/>
      </w:pPr>
    </w:lvl>
    <w:lvl w:ilvl="6" w:tplc="0416000F" w:tentative="1">
      <w:start w:val="1"/>
      <w:numFmt w:val="decimal"/>
      <w:lvlText w:val="%7."/>
      <w:lvlJc w:val="left"/>
      <w:pPr>
        <w:ind w:left="5280" w:hanging="360"/>
      </w:pPr>
    </w:lvl>
    <w:lvl w:ilvl="7" w:tplc="04160019" w:tentative="1">
      <w:start w:val="1"/>
      <w:numFmt w:val="lowerLetter"/>
      <w:lvlText w:val="%8."/>
      <w:lvlJc w:val="left"/>
      <w:pPr>
        <w:ind w:left="6000" w:hanging="360"/>
      </w:pPr>
    </w:lvl>
    <w:lvl w:ilvl="8" w:tplc="0416001B" w:tentative="1">
      <w:start w:val="1"/>
      <w:numFmt w:val="lowerRoman"/>
      <w:lvlText w:val="%9."/>
      <w:lvlJc w:val="right"/>
      <w:pPr>
        <w:ind w:left="6720" w:hanging="180"/>
      </w:pPr>
    </w:lvl>
  </w:abstractNum>
  <w:abstractNum w:abstractNumId="3">
    <w:nsid w:val="077F3383"/>
    <w:multiLevelType w:val="hybridMultilevel"/>
    <w:tmpl w:val="5B7C2D7C"/>
    <w:lvl w:ilvl="0" w:tplc="E408C94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8990CF2"/>
    <w:multiLevelType w:val="hybridMultilevel"/>
    <w:tmpl w:val="3CEE0718"/>
    <w:lvl w:ilvl="0" w:tplc="6DF4A8B6">
      <w:start w:val="1"/>
      <w:numFmt w:val="upperRoman"/>
      <w:lvlText w:val="%1)"/>
      <w:lvlJc w:val="left"/>
      <w:pPr>
        <w:ind w:left="720" w:hanging="360"/>
      </w:pPr>
      <w:rPr>
        <w:rFonts w:ascii="Times New Roman" w:eastAsiaTheme="minorHAnsi" w:hAnsi="Times New Roman" w:cs="Times New Roman"/>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0F4214C9"/>
    <w:multiLevelType w:val="hybridMultilevel"/>
    <w:tmpl w:val="BE682F5C"/>
    <w:lvl w:ilvl="0" w:tplc="A51A597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10D147EF"/>
    <w:multiLevelType w:val="hybridMultilevel"/>
    <w:tmpl w:val="DAA4786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1535173"/>
    <w:multiLevelType w:val="hybridMultilevel"/>
    <w:tmpl w:val="D108C062"/>
    <w:lvl w:ilvl="0" w:tplc="D4C07F3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3CA58C5"/>
    <w:multiLevelType w:val="hybridMultilevel"/>
    <w:tmpl w:val="BF8256E4"/>
    <w:lvl w:ilvl="0" w:tplc="E408C942">
      <w:start w:val="1"/>
      <w:numFmt w:val="upperRoman"/>
      <w:lvlText w:val="%1)"/>
      <w:lvlJc w:val="left"/>
      <w:pPr>
        <w:ind w:left="1080" w:hanging="720"/>
      </w:pPr>
      <w:rPr>
        <w:rFonts w:eastAsia="Times New Roman"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15F934DF"/>
    <w:multiLevelType w:val="hybridMultilevel"/>
    <w:tmpl w:val="0F10377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172A62DE"/>
    <w:multiLevelType w:val="hybridMultilevel"/>
    <w:tmpl w:val="58204788"/>
    <w:lvl w:ilvl="0" w:tplc="E3720B14">
      <w:start w:val="1"/>
      <w:numFmt w:val="lowerLetter"/>
      <w:lvlText w:val="%1)"/>
      <w:lvlJc w:val="left"/>
      <w:pPr>
        <w:ind w:left="1800" w:hanging="360"/>
      </w:pPr>
      <w:rPr>
        <w:rFonts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11">
    <w:nsid w:val="17D157F5"/>
    <w:multiLevelType w:val="multilevel"/>
    <w:tmpl w:val="3146B88A"/>
    <w:lvl w:ilvl="0">
      <w:start w:val="3"/>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5"/>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19BD184E"/>
    <w:multiLevelType w:val="hybridMultilevel"/>
    <w:tmpl w:val="A6D609BA"/>
    <w:lvl w:ilvl="0" w:tplc="DF869D86">
      <w:start w:val="1"/>
      <w:numFmt w:val="upperRoman"/>
      <w:lvlText w:val="%1)"/>
      <w:lvlJc w:val="left"/>
      <w:pPr>
        <w:ind w:left="2160" w:hanging="720"/>
      </w:pPr>
      <w:rPr>
        <w:rFonts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13">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4">
    <w:nsid w:val="220832D6"/>
    <w:multiLevelType w:val="hybridMultilevel"/>
    <w:tmpl w:val="6D281C52"/>
    <w:lvl w:ilvl="0" w:tplc="139C8734">
      <w:start w:val="1"/>
      <w:numFmt w:val="upperRoman"/>
      <w:lvlText w:val="%1)"/>
      <w:lvlJc w:val="left"/>
      <w:pPr>
        <w:ind w:left="1320" w:hanging="720"/>
      </w:pPr>
      <w:rPr>
        <w:rFonts w:hint="default"/>
      </w:rPr>
    </w:lvl>
    <w:lvl w:ilvl="1" w:tplc="04160019" w:tentative="1">
      <w:start w:val="1"/>
      <w:numFmt w:val="lowerLetter"/>
      <w:lvlText w:val="%2."/>
      <w:lvlJc w:val="left"/>
      <w:pPr>
        <w:ind w:left="1680" w:hanging="360"/>
      </w:pPr>
    </w:lvl>
    <w:lvl w:ilvl="2" w:tplc="0416001B" w:tentative="1">
      <w:start w:val="1"/>
      <w:numFmt w:val="lowerRoman"/>
      <w:lvlText w:val="%3."/>
      <w:lvlJc w:val="right"/>
      <w:pPr>
        <w:ind w:left="2400" w:hanging="180"/>
      </w:pPr>
    </w:lvl>
    <w:lvl w:ilvl="3" w:tplc="0416000F" w:tentative="1">
      <w:start w:val="1"/>
      <w:numFmt w:val="decimal"/>
      <w:lvlText w:val="%4."/>
      <w:lvlJc w:val="left"/>
      <w:pPr>
        <w:ind w:left="3120" w:hanging="360"/>
      </w:pPr>
    </w:lvl>
    <w:lvl w:ilvl="4" w:tplc="04160019" w:tentative="1">
      <w:start w:val="1"/>
      <w:numFmt w:val="lowerLetter"/>
      <w:lvlText w:val="%5."/>
      <w:lvlJc w:val="left"/>
      <w:pPr>
        <w:ind w:left="3840" w:hanging="360"/>
      </w:pPr>
    </w:lvl>
    <w:lvl w:ilvl="5" w:tplc="0416001B" w:tentative="1">
      <w:start w:val="1"/>
      <w:numFmt w:val="lowerRoman"/>
      <w:lvlText w:val="%6."/>
      <w:lvlJc w:val="right"/>
      <w:pPr>
        <w:ind w:left="4560" w:hanging="180"/>
      </w:pPr>
    </w:lvl>
    <w:lvl w:ilvl="6" w:tplc="0416000F" w:tentative="1">
      <w:start w:val="1"/>
      <w:numFmt w:val="decimal"/>
      <w:lvlText w:val="%7."/>
      <w:lvlJc w:val="left"/>
      <w:pPr>
        <w:ind w:left="5280" w:hanging="360"/>
      </w:pPr>
    </w:lvl>
    <w:lvl w:ilvl="7" w:tplc="04160019" w:tentative="1">
      <w:start w:val="1"/>
      <w:numFmt w:val="lowerLetter"/>
      <w:lvlText w:val="%8."/>
      <w:lvlJc w:val="left"/>
      <w:pPr>
        <w:ind w:left="6000" w:hanging="360"/>
      </w:pPr>
    </w:lvl>
    <w:lvl w:ilvl="8" w:tplc="0416001B" w:tentative="1">
      <w:start w:val="1"/>
      <w:numFmt w:val="lowerRoman"/>
      <w:lvlText w:val="%9."/>
      <w:lvlJc w:val="right"/>
      <w:pPr>
        <w:ind w:left="6720" w:hanging="180"/>
      </w:pPr>
    </w:lvl>
  </w:abstractNum>
  <w:abstractNum w:abstractNumId="15">
    <w:nsid w:val="2215327C"/>
    <w:multiLevelType w:val="hybridMultilevel"/>
    <w:tmpl w:val="842C3234"/>
    <w:lvl w:ilvl="0" w:tplc="E1762504">
      <w:start w:val="1"/>
      <w:numFmt w:val="lowerLetter"/>
      <w:lvlText w:val="%1)"/>
      <w:lvlJc w:val="left"/>
      <w:pPr>
        <w:ind w:left="1800" w:hanging="360"/>
      </w:pPr>
      <w:rPr>
        <w:rFonts w:hint="default"/>
        <w:b/>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16">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7">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8">
    <w:nsid w:val="265A7485"/>
    <w:multiLevelType w:val="hybridMultilevel"/>
    <w:tmpl w:val="8F66D00C"/>
    <w:lvl w:ilvl="0" w:tplc="124C3702">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9">
    <w:nsid w:val="2ABA5BA9"/>
    <w:multiLevelType w:val="hybridMultilevel"/>
    <w:tmpl w:val="418AD1F8"/>
    <w:lvl w:ilvl="0" w:tplc="E408C94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2CB715B2"/>
    <w:multiLevelType w:val="hybridMultilevel"/>
    <w:tmpl w:val="4D065CEE"/>
    <w:lvl w:ilvl="0" w:tplc="064610B4">
      <w:start w:val="1"/>
      <w:numFmt w:val="lowerLetter"/>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1">
    <w:nsid w:val="30666A55"/>
    <w:multiLevelType w:val="multilevel"/>
    <w:tmpl w:val="086C6DBA"/>
    <w:lvl w:ilvl="0">
      <w:start w:val="14"/>
      <w:numFmt w:val="decimal"/>
      <w:lvlText w:val="%1"/>
      <w:lvlJc w:val="left"/>
      <w:pPr>
        <w:ind w:left="600" w:hanging="600"/>
      </w:pPr>
      <w:rPr>
        <w:rFonts w:hint="default"/>
      </w:rPr>
    </w:lvl>
    <w:lvl w:ilvl="1">
      <w:start w:val="1"/>
      <w:numFmt w:val="decimal"/>
      <w:lvlText w:val="%1.%2"/>
      <w:lvlJc w:val="left"/>
      <w:pPr>
        <w:ind w:left="1320" w:hanging="600"/>
      </w:pPr>
      <w:rPr>
        <w:rFonts w:hint="default"/>
      </w:rPr>
    </w:lvl>
    <w:lvl w:ilvl="2">
      <w:start w:val="5"/>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2">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309C0B42"/>
    <w:multiLevelType w:val="hybridMultilevel"/>
    <w:tmpl w:val="DB980A40"/>
    <w:lvl w:ilvl="0" w:tplc="D4822B06">
      <w:start w:val="1"/>
      <w:numFmt w:val="lowerLetter"/>
      <w:lvlText w:val="%1)"/>
      <w:lvlJc w:val="left"/>
      <w:pPr>
        <w:ind w:left="1636" w:hanging="360"/>
      </w:pPr>
      <w:rPr>
        <w:rFonts w:hint="default"/>
      </w:rPr>
    </w:lvl>
    <w:lvl w:ilvl="1" w:tplc="04160019" w:tentative="1">
      <w:start w:val="1"/>
      <w:numFmt w:val="lowerLetter"/>
      <w:lvlText w:val="%2."/>
      <w:lvlJc w:val="left"/>
      <w:pPr>
        <w:ind w:left="2356" w:hanging="360"/>
      </w:pPr>
    </w:lvl>
    <w:lvl w:ilvl="2" w:tplc="0416001B" w:tentative="1">
      <w:start w:val="1"/>
      <w:numFmt w:val="lowerRoman"/>
      <w:lvlText w:val="%3."/>
      <w:lvlJc w:val="right"/>
      <w:pPr>
        <w:ind w:left="3076" w:hanging="180"/>
      </w:pPr>
    </w:lvl>
    <w:lvl w:ilvl="3" w:tplc="0416000F" w:tentative="1">
      <w:start w:val="1"/>
      <w:numFmt w:val="decimal"/>
      <w:lvlText w:val="%4."/>
      <w:lvlJc w:val="left"/>
      <w:pPr>
        <w:ind w:left="3796" w:hanging="360"/>
      </w:pPr>
    </w:lvl>
    <w:lvl w:ilvl="4" w:tplc="04160019" w:tentative="1">
      <w:start w:val="1"/>
      <w:numFmt w:val="lowerLetter"/>
      <w:lvlText w:val="%5."/>
      <w:lvlJc w:val="left"/>
      <w:pPr>
        <w:ind w:left="4516" w:hanging="360"/>
      </w:pPr>
    </w:lvl>
    <w:lvl w:ilvl="5" w:tplc="0416001B" w:tentative="1">
      <w:start w:val="1"/>
      <w:numFmt w:val="lowerRoman"/>
      <w:lvlText w:val="%6."/>
      <w:lvlJc w:val="right"/>
      <w:pPr>
        <w:ind w:left="5236" w:hanging="180"/>
      </w:pPr>
    </w:lvl>
    <w:lvl w:ilvl="6" w:tplc="0416000F" w:tentative="1">
      <w:start w:val="1"/>
      <w:numFmt w:val="decimal"/>
      <w:lvlText w:val="%7."/>
      <w:lvlJc w:val="left"/>
      <w:pPr>
        <w:ind w:left="5956" w:hanging="360"/>
      </w:pPr>
    </w:lvl>
    <w:lvl w:ilvl="7" w:tplc="04160019" w:tentative="1">
      <w:start w:val="1"/>
      <w:numFmt w:val="lowerLetter"/>
      <w:lvlText w:val="%8."/>
      <w:lvlJc w:val="left"/>
      <w:pPr>
        <w:ind w:left="6676" w:hanging="360"/>
      </w:pPr>
    </w:lvl>
    <w:lvl w:ilvl="8" w:tplc="0416001B" w:tentative="1">
      <w:start w:val="1"/>
      <w:numFmt w:val="lowerRoman"/>
      <w:lvlText w:val="%9."/>
      <w:lvlJc w:val="right"/>
      <w:pPr>
        <w:ind w:left="7396" w:hanging="180"/>
      </w:pPr>
    </w:lvl>
  </w:abstractNum>
  <w:abstractNum w:abstractNumId="24">
    <w:nsid w:val="368C44B0"/>
    <w:multiLevelType w:val="hybridMultilevel"/>
    <w:tmpl w:val="58ECB8C4"/>
    <w:lvl w:ilvl="0" w:tplc="E0F6033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37045197"/>
    <w:multiLevelType w:val="hybridMultilevel"/>
    <w:tmpl w:val="928A34D0"/>
    <w:lvl w:ilvl="0" w:tplc="154C65D2">
      <w:start w:val="1"/>
      <w:numFmt w:val="lowerLetter"/>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6">
    <w:nsid w:val="39220CD4"/>
    <w:multiLevelType w:val="hybridMultilevel"/>
    <w:tmpl w:val="A47CC576"/>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7">
    <w:nsid w:val="3968186E"/>
    <w:multiLevelType w:val="hybridMultilevel"/>
    <w:tmpl w:val="E9A0322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3AE815AD"/>
    <w:multiLevelType w:val="hybridMultilevel"/>
    <w:tmpl w:val="114E211C"/>
    <w:lvl w:ilvl="0" w:tplc="2F2057BA">
      <w:start w:val="1"/>
      <w:numFmt w:val="lowerLetter"/>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9">
    <w:nsid w:val="40AD763F"/>
    <w:multiLevelType w:val="hybridMultilevel"/>
    <w:tmpl w:val="08B454AE"/>
    <w:lvl w:ilvl="0" w:tplc="33887670">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43961CF5"/>
    <w:multiLevelType w:val="hybridMultilevel"/>
    <w:tmpl w:val="7862D576"/>
    <w:lvl w:ilvl="0" w:tplc="8CB81190">
      <w:start w:val="1"/>
      <w:numFmt w:val="upperRoman"/>
      <w:lvlText w:val="%1)"/>
      <w:lvlJc w:val="left"/>
      <w:pPr>
        <w:ind w:left="1080" w:hanging="720"/>
      </w:pPr>
      <w:rPr>
        <w:rFonts w:ascii="Times New Roman" w:hAnsi="Times New Roman" w:cs="Times New Roman"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43E43B86"/>
    <w:multiLevelType w:val="multilevel"/>
    <w:tmpl w:val="8FAA08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459762EF"/>
    <w:multiLevelType w:val="hybridMultilevel"/>
    <w:tmpl w:val="EAD46B44"/>
    <w:lvl w:ilvl="0" w:tplc="6114A080">
      <w:start w:val="1"/>
      <w:numFmt w:val="upperRoman"/>
      <w:lvlText w:val="%1)"/>
      <w:lvlJc w:val="left"/>
      <w:pPr>
        <w:ind w:left="1080" w:hanging="720"/>
      </w:pPr>
      <w:rPr>
        <w:rFonts w:eastAsiaTheme="minorHAns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47240179"/>
    <w:multiLevelType w:val="hybridMultilevel"/>
    <w:tmpl w:val="E2E28E5A"/>
    <w:lvl w:ilvl="0" w:tplc="B2982528">
      <w:start w:val="1"/>
      <w:numFmt w:val="lowerLetter"/>
      <w:lvlText w:val="%1)"/>
      <w:lvlJc w:val="left"/>
      <w:pPr>
        <w:ind w:left="1636" w:hanging="360"/>
      </w:pPr>
      <w:rPr>
        <w:rFonts w:hint="default"/>
      </w:rPr>
    </w:lvl>
    <w:lvl w:ilvl="1" w:tplc="04160019" w:tentative="1">
      <w:start w:val="1"/>
      <w:numFmt w:val="lowerLetter"/>
      <w:lvlText w:val="%2."/>
      <w:lvlJc w:val="left"/>
      <w:pPr>
        <w:ind w:left="2356" w:hanging="360"/>
      </w:pPr>
    </w:lvl>
    <w:lvl w:ilvl="2" w:tplc="0416001B" w:tentative="1">
      <w:start w:val="1"/>
      <w:numFmt w:val="lowerRoman"/>
      <w:lvlText w:val="%3."/>
      <w:lvlJc w:val="right"/>
      <w:pPr>
        <w:ind w:left="3076" w:hanging="180"/>
      </w:pPr>
    </w:lvl>
    <w:lvl w:ilvl="3" w:tplc="0416000F" w:tentative="1">
      <w:start w:val="1"/>
      <w:numFmt w:val="decimal"/>
      <w:lvlText w:val="%4."/>
      <w:lvlJc w:val="left"/>
      <w:pPr>
        <w:ind w:left="3796" w:hanging="360"/>
      </w:pPr>
    </w:lvl>
    <w:lvl w:ilvl="4" w:tplc="04160019" w:tentative="1">
      <w:start w:val="1"/>
      <w:numFmt w:val="lowerLetter"/>
      <w:lvlText w:val="%5."/>
      <w:lvlJc w:val="left"/>
      <w:pPr>
        <w:ind w:left="4516" w:hanging="360"/>
      </w:pPr>
    </w:lvl>
    <w:lvl w:ilvl="5" w:tplc="0416001B" w:tentative="1">
      <w:start w:val="1"/>
      <w:numFmt w:val="lowerRoman"/>
      <w:lvlText w:val="%6."/>
      <w:lvlJc w:val="right"/>
      <w:pPr>
        <w:ind w:left="5236" w:hanging="180"/>
      </w:pPr>
    </w:lvl>
    <w:lvl w:ilvl="6" w:tplc="0416000F" w:tentative="1">
      <w:start w:val="1"/>
      <w:numFmt w:val="decimal"/>
      <w:lvlText w:val="%7."/>
      <w:lvlJc w:val="left"/>
      <w:pPr>
        <w:ind w:left="5956" w:hanging="360"/>
      </w:pPr>
    </w:lvl>
    <w:lvl w:ilvl="7" w:tplc="04160019" w:tentative="1">
      <w:start w:val="1"/>
      <w:numFmt w:val="lowerLetter"/>
      <w:lvlText w:val="%8."/>
      <w:lvlJc w:val="left"/>
      <w:pPr>
        <w:ind w:left="6676" w:hanging="360"/>
      </w:pPr>
    </w:lvl>
    <w:lvl w:ilvl="8" w:tplc="0416001B" w:tentative="1">
      <w:start w:val="1"/>
      <w:numFmt w:val="lowerRoman"/>
      <w:lvlText w:val="%9."/>
      <w:lvlJc w:val="right"/>
      <w:pPr>
        <w:ind w:left="7396" w:hanging="180"/>
      </w:pPr>
    </w:lvl>
  </w:abstractNum>
  <w:abstractNum w:abstractNumId="34">
    <w:nsid w:val="4A72402A"/>
    <w:multiLevelType w:val="hybridMultilevel"/>
    <w:tmpl w:val="1FF8B658"/>
    <w:lvl w:ilvl="0" w:tplc="E408C94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nsid w:val="4C772D70"/>
    <w:multiLevelType w:val="hybridMultilevel"/>
    <w:tmpl w:val="864A3620"/>
    <w:lvl w:ilvl="0" w:tplc="2DC8A81A">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4DC67C4E"/>
    <w:multiLevelType w:val="multilevel"/>
    <w:tmpl w:val="191ED76A"/>
    <w:lvl w:ilvl="0">
      <w:start w:val="3"/>
      <w:numFmt w:val="decimal"/>
      <w:lvlText w:val="%1"/>
      <w:lvlJc w:val="left"/>
      <w:pPr>
        <w:ind w:left="660" w:hanging="660"/>
      </w:pPr>
      <w:rPr>
        <w:rFonts w:hint="default"/>
        <w:b/>
      </w:rPr>
    </w:lvl>
    <w:lvl w:ilvl="1">
      <w:start w:val="1"/>
      <w:numFmt w:val="decimal"/>
      <w:lvlText w:val="%1.%2"/>
      <w:lvlJc w:val="left"/>
      <w:pPr>
        <w:ind w:left="660" w:hanging="660"/>
      </w:pPr>
      <w:rPr>
        <w:rFonts w:hint="default"/>
        <w:b/>
      </w:rPr>
    </w:lvl>
    <w:lvl w:ilvl="2">
      <w:start w:val="8"/>
      <w:numFmt w:val="decimal"/>
      <w:lvlText w:val="%1.%2.%3"/>
      <w:lvlJc w:val="left"/>
      <w:pPr>
        <w:ind w:left="720" w:hanging="720"/>
      </w:pPr>
      <w:rPr>
        <w:rFonts w:hint="default"/>
        <w:b/>
      </w:rPr>
    </w:lvl>
    <w:lvl w:ilvl="3">
      <w:start w:val="2"/>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7">
    <w:nsid w:val="4EC76C97"/>
    <w:multiLevelType w:val="hybridMultilevel"/>
    <w:tmpl w:val="BEE2848C"/>
    <w:lvl w:ilvl="0" w:tplc="8318A06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nsid w:val="4EF83FF6"/>
    <w:multiLevelType w:val="hybridMultilevel"/>
    <w:tmpl w:val="CBB2238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nsid w:val="50714AB8"/>
    <w:multiLevelType w:val="hybridMultilevel"/>
    <w:tmpl w:val="9CC6BDA6"/>
    <w:lvl w:ilvl="0" w:tplc="A3C0696A">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52E5549E"/>
    <w:multiLevelType w:val="hybridMultilevel"/>
    <w:tmpl w:val="C9FAF46E"/>
    <w:lvl w:ilvl="0" w:tplc="65EC6CAE">
      <w:start w:val="1"/>
      <w:numFmt w:val="upperRoman"/>
      <w:lvlText w:val="%1)"/>
      <w:lvlJc w:val="left"/>
      <w:pPr>
        <w:ind w:left="1440" w:hanging="72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1">
    <w:nsid w:val="594F7D5D"/>
    <w:multiLevelType w:val="hybridMultilevel"/>
    <w:tmpl w:val="C7CECE10"/>
    <w:lvl w:ilvl="0" w:tplc="B0AC2458">
      <w:start w:val="1"/>
      <w:numFmt w:val="lowerLetter"/>
      <w:lvlText w:val="%1)"/>
      <w:lvlJc w:val="left"/>
      <w:pPr>
        <w:ind w:left="1636" w:hanging="360"/>
      </w:pPr>
      <w:rPr>
        <w:rFonts w:hint="default"/>
      </w:rPr>
    </w:lvl>
    <w:lvl w:ilvl="1" w:tplc="04160019" w:tentative="1">
      <w:start w:val="1"/>
      <w:numFmt w:val="lowerLetter"/>
      <w:lvlText w:val="%2."/>
      <w:lvlJc w:val="left"/>
      <w:pPr>
        <w:ind w:left="2356" w:hanging="360"/>
      </w:pPr>
    </w:lvl>
    <w:lvl w:ilvl="2" w:tplc="0416001B" w:tentative="1">
      <w:start w:val="1"/>
      <w:numFmt w:val="lowerRoman"/>
      <w:lvlText w:val="%3."/>
      <w:lvlJc w:val="right"/>
      <w:pPr>
        <w:ind w:left="3076" w:hanging="180"/>
      </w:pPr>
    </w:lvl>
    <w:lvl w:ilvl="3" w:tplc="0416000F" w:tentative="1">
      <w:start w:val="1"/>
      <w:numFmt w:val="decimal"/>
      <w:lvlText w:val="%4."/>
      <w:lvlJc w:val="left"/>
      <w:pPr>
        <w:ind w:left="3796" w:hanging="360"/>
      </w:pPr>
    </w:lvl>
    <w:lvl w:ilvl="4" w:tplc="04160019" w:tentative="1">
      <w:start w:val="1"/>
      <w:numFmt w:val="lowerLetter"/>
      <w:lvlText w:val="%5."/>
      <w:lvlJc w:val="left"/>
      <w:pPr>
        <w:ind w:left="4516" w:hanging="360"/>
      </w:pPr>
    </w:lvl>
    <w:lvl w:ilvl="5" w:tplc="0416001B" w:tentative="1">
      <w:start w:val="1"/>
      <w:numFmt w:val="lowerRoman"/>
      <w:lvlText w:val="%6."/>
      <w:lvlJc w:val="right"/>
      <w:pPr>
        <w:ind w:left="5236" w:hanging="180"/>
      </w:pPr>
    </w:lvl>
    <w:lvl w:ilvl="6" w:tplc="0416000F" w:tentative="1">
      <w:start w:val="1"/>
      <w:numFmt w:val="decimal"/>
      <w:lvlText w:val="%7."/>
      <w:lvlJc w:val="left"/>
      <w:pPr>
        <w:ind w:left="5956" w:hanging="360"/>
      </w:pPr>
    </w:lvl>
    <w:lvl w:ilvl="7" w:tplc="04160019" w:tentative="1">
      <w:start w:val="1"/>
      <w:numFmt w:val="lowerLetter"/>
      <w:lvlText w:val="%8."/>
      <w:lvlJc w:val="left"/>
      <w:pPr>
        <w:ind w:left="6676" w:hanging="360"/>
      </w:pPr>
    </w:lvl>
    <w:lvl w:ilvl="8" w:tplc="0416001B" w:tentative="1">
      <w:start w:val="1"/>
      <w:numFmt w:val="lowerRoman"/>
      <w:lvlText w:val="%9."/>
      <w:lvlJc w:val="right"/>
      <w:pPr>
        <w:ind w:left="7396" w:hanging="180"/>
      </w:pPr>
    </w:lvl>
  </w:abstractNum>
  <w:abstractNum w:abstractNumId="42">
    <w:nsid w:val="704C5A27"/>
    <w:multiLevelType w:val="hybridMultilevel"/>
    <w:tmpl w:val="1944952E"/>
    <w:lvl w:ilvl="0" w:tplc="064610B4">
      <w:start w:val="1"/>
      <w:numFmt w:val="lowerLetter"/>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43">
    <w:nsid w:val="74867A5F"/>
    <w:multiLevelType w:val="hybridMultilevel"/>
    <w:tmpl w:val="0F6AB97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nsid w:val="76FF6414"/>
    <w:multiLevelType w:val="hybridMultilevel"/>
    <w:tmpl w:val="B66E436A"/>
    <w:lvl w:ilvl="0" w:tplc="959C018C">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nsid w:val="7721021E"/>
    <w:multiLevelType w:val="hybridMultilevel"/>
    <w:tmpl w:val="22CEB29A"/>
    <w:lvl w:ilvl="0" w:tplc="E550A9E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6">
    <w:nsid w:val="7826204F"/>
    <w:multiLevelType w:val="hybridMultilevel"/>
    <w:tmpl w:val="ACB644EC"/>
    <w:lvl w:ilvl="0" w:tplc="372AD90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nsid w:val="7C081E7D"/>
    <w:multiLevelType w:val="hybridMultilevel"/>
    <w:tmpl w:val="E89408CA"/>
    <w:lvl w:ilvl="0" w:tplc="686690C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num>
  <w:num w:numId="5">
    <w:abstractNumId w:val="4"/>
  </w:num>
  <w:num w:numId="6">
    <w:abstractNumId w:val="18"/>
  </w:num>
  <w:num w:numId="7">
    <w:abstractNumId w:val="30"/>
  </w:num>
  <w:num w:numId="8">
    <w:abstractNumId w:val="20"/>
  </w:num>
  <w:num w:numId="9">
    <w:abstractNumId w:val="42"/>
  </w:num>
  <w:num w:numId="10">
    <w:abstractNumId w:val="26"/>
  </w:num>
  <w:num w:numId="11">
    <w:abstractNumId w:val="44"/>
  </w:num>
  <w:num w:numId="12">
    <w:abstractNumId w:val="38"/>
  </w:num>
  <w:num w:numId="13">
    <w:abstractNumId w:val="41"/>
  </w:num>
  <w:num w:numId="14">
    <w:abstractNumId w:val="8"/>
  </w:num>
  <w:num w:numId="15">
    <w:abstractNumId w:val="1"/>
  </w:num>
  <w:num w:numId="16">
    <w:abstractNumId w:val="6"/>
  </w:num>
  <w:num w:numId="17">
    <w:abstractNumId w:val="27"/>
  </w:num>
  <w:num w:numId="18">
    <w:abstractNumId w:val="3"/>
  </w:num>
  <w:num w:numId="19">
    <w:abstractNumId w:val="19"/>
  </w:num>
  <w:num w:numId="20">
    <w:abstractNumId w:val="25"/>
  </w:num>
  <w:num w:numId="21">
    <w:abstractNumId w:val="2"/>
  </w:num>
  <w:num w:numId="22">
    <w:abstractNumId w:val="32"/>
  </w:num>
  <w:num w:numId="23">
    <w:abstractNumId w:val="34"/>
  </w:num>
  <w:num w:numId="24">
    <w:abstractNumId w:val="21"/>
  </w:num>
  <w:num w:numId="25">
    <w:abstractNumId w:val="11"/>
  </w:num>
  <w:num w:numId="26">
    <w:abstractNumId w:val="47"/>
  </w:num>
  <w:num w:numId="27">
    <w:abstractNumId w:val="46"/>
  </w:num>
  <w:num w:numId="28">
    <w:abstractNumId w:val="10"/>
  </w:num>
  <w:num w:numId="29">
    <w:abstractNumId w:val="39"/>
  </w:num>
  <w:num w:numId="30">
    <w:abstractNumId w:val="45"/>
  </w:num>
  <w:num w:numId="31">
    <w:abstractNumId w:val="37"/>
  </w:num>
  <w:num w:numId="32">
    <w:abstractNumId w:val="15"/>
  </w:num>
  <w:num w:numId="33">
    <w:abstractNumId w:val="28"/>
  </w:num>
  <w:num w:numId="34">
    <w:abstractNumId w:val="0"/>
  </w:num>
  <w:num w:numId="35">
    <w:abstractNumId w:val="43"/>
  </w:num>
  <w:num w:numId="36">
    <w:abstractNumId w:val="36"/>
  </w:num>
  <w:num w:numId="37">
    <w:abstractNumId w:val="33"/>
  </w:num>
  <w:num w:numId="38">
    <w:abstractNumId w:val="35"/>
  </w:num>
  <w:num w:numId="39">
    <w:abstractNumId w:val="23"/>
  </w:num>
  <w:num w:numId="40">
    <w:abstractNumId w:val="9"/>
  </w:num>
  <w:num w:numId="41">
    <w:abstractNumId w:val="40"/>
  </w:num>
  <w:num w:numId="42">
    <w:abstractNumId w:val="14"/>
  </w:num>
  <w:num w:numId="43">
    <w:abstractNumId w:val="5"/>
  </w:num>
  <w:num w:numId="44">
    <w:abstractNumId w:val="12"/>
  </w:num>
  <w:num w:numId="45">
    <w:abstractNumId w:val="31"/>
  </w:num>
  <w:num w:numId="46">
    <w:abstractNumId w:val="29"/>
  </w:num>
  <w:num w:numId="47">
    <w:abstractNumId w:val="24"/>
  </w:num>
  <w:num w:numId="48">
    <w:abstractNumId w:val="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92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DE3"/>
    <w:rsid w:val="000107F2"/>
    <w:rsid w:val="00076E3B"/>
    <w:rsid w:val="00077A6E"/>
    <w:rsid w:val="00087D08"/>
    <w:rsid w:val="00092130"/>
    <w:rsid w:val="000B608C"/>
    <w:rsid w:val="000C698C"/>
    <w:rsid w:val="000D159F"/>
    <w:rsid w:val="000D76EF"/>
    <w:rsid w:val="000F2CDC"/>
    <w:rsid w:val="00107384"/>
    <w:rsid w:val="0011253B"/>
    <w:rsid w:val="00134D6C"/>
    <w:rsid w:val="00187D22"/>
    <w:rsid w:val="001C1753"/>
    <w:rsid w:val="001D5FA8"/>
    <w:rsid w:val="001D6ADD"/>
    <w:rsid w:val="001F15B2"/>
    <w:rsid w:val="002065EA"/>
    <w:rsid w:val="00235064"/>
    <w:rsid w:val="00235E71"/>
    <w:rsid w:val="00240312"/>
    <w:rsid w:val="00251C4F"/>
    <w:rsid w:val="00253F2D"/>
    <w:rsid w:val="002741B4"/>
    <w:rsid w:val="00277444"/>
    <w:rsid w:val="00283069"/>
    <w:rsid w:val="00287132"/>
    <w:rsid w:val="002A0C1D"/>
    <w:rsid w:val="002C0E4F"/>
    <w:rsid w:val="002D2F77"/>
    <w:rsid w:val="002E760F"/>
    <w:rsid w:val="00302917"/>
    <w:rsid w:val="0030343C"/>
    <w:rsid w:val="003064DD"/>
    <w:rsid w:val="00343526"/>
    <w:rsid w:val="00353EB2"/>
    <w:rsid w:val="003851AA"/>
    <w:rsid w:val="003E4774"/>
    <w:rsid w:val="00400438"/>
    <w:rsid w:val="004032B4"/>
    <w:rsid w:val="004158BC"/>
    <w:rsid w:val="00437D60"/>
    <w:rsid w:val="004556AF"/>
    <w:rsid w:val="0047095E"/>
    <w:rsid w:val="004773E7"/>
    <w:rsid w:val="0049105F"/>
    <w:rsid w:val="004B03E3"/>
    <w:rsid w:val="004F5047"/>
    <w:rsid w:val="00534C63"/>
    <w:rsid w:val="00557CC0"/>
    <w:rsid w:val="005A2434"/>
    <w:rsid w:val="005A5060"/>
    <w:rsid w:val="005C232E"/>
    <w:rsid w:val="00602B5E"/>
    <w:rsid w:val="00655B84"/>
    <w:rsid w:val="006847CF"/>
    <w:rsid w:val="006B058A"/>
    <w:rsid w:val="00702ABB"/>
    <w:rsid w:val="007306A0"/>
    <w:rsid w:val="00741C07"/>
    <w:rsid w:val="0074798E"/>
    <w:rsid w:val="00752553"/>
    <w:rsid w:val="00760744"/>
    <w:rsid w:val="00795FF0"/>
    <w:rsid w:val="007A3CF1"/>
    <w:rsid w:val="007B23C2"/>
    <w:rsid w:val="007B6025"/>
    <w:rsid w:val="007F2330"/>
    <w:rsid w:val="0080531E"/>
    <w:rsid w:val="00807D7C"/>
    <w:rsid w:val="00834767"/>
    <w:rsid w:val="00873980"/>
    <w:rsid w:val="008901B6"/>
    <w:rsid w:val="00895ACC"/>
    <w:rsid w:val="008B709A"/>
    <w:rsid w:val="00900F64"/>
    <w:rsid w:val="009144B9"/>
    <w:rsid w:val="00937F0C"/>
    <w:rsid w:val="00946834"/>
    <w:rsid w:val="00962D29"/>
    <w:rsid w:val="009638B8"/>
    <w:rsid w:val="00967AD2"/>
    <w:rsid w:val="00997759"/>
    <w:rsid w:val="009B3A00"/>
    <w:rsid w:val="009C6329"/>
    <w:rsid w:val="009E0A81"/>
    <w:rsid w:val="00A20D1F"/>
    <w:rsid w:val="00A77A51"/>
    <w:rsid w:val="00A95CF2"/>
    <w:rsid w:val="00AB0CB0"/>
    <w:rsid w:val="00AC5EA7"/>
    <w:rsid w:val="00AD5997"/>
    <w:rsid w:val="00B10B7F"/>
    <w:rsid w:val="00B36976"/>
    <w:rsid w:val="00B50AB2"/>
    <w:rsid w:val="00B57E9D"/>
    <w:rsid w:val="00B60461"/>
    <w:rsid w:val="00B60520"/>
    <w:rsid w:val="00B7190B"/>
    <w:rsid w:val="00B87136"/>
    <w:rsid w:val="00BB636A"/>
    <w:rsid w:val="00BC679B"/>
    <w:rsid w:val="00C12638"/>
    <w:rsid w:val="00C25DE3"/>
    <w:rsid w:val="00C4589B"/>
    <w:rsid w:val="00C56E34"/>
    <w:rsid w:val="00CA2AA7"/>
    <w:rsid w:val="00CA73F1"/>
    <w:rsid w:val="00CB40A7"/>
    <w:rsid w:val="00CB4843"/>
    <w:rsid w:val="00CB581E"/>
    <w:rsid w:val="00CD2770"/>
    <w:rsid w:val="00CE1185"/>
    <w:rsid w:val="00D459FF"/>
    <w:rsid w:val="00D53DA2"/>
    <w:rsid w:val="00D640D7"/>
    <w:rsid w:val="00DC2EE4"/>
    <w:rsid w:val="00DE2717"/>
    <w:rsid w:val="00E01FFE"/>
    <w:rsid w:val="00E0271C"/>
    <w:rsid w:val="00E05278"/>
    <w:rsid w:val="00E40570"/>
    <w:rsid w:val="00E4176A"/>
    <w:rsid w:val="00E45973"/>
    <w:rsid w:val="00E73AA0"/>
    <w:rsid w:val="00E73DA2"/>
    <w:rsid w:val="00E83C12"/>
    <w:rsid w:val="00EA591F"/>
    <w:rsid w:val="00F03217"/>
    <w:rsid w:val="00F10103"/>
    <w:rsid w:val="00F31BEF"/>
    <w:rsid w:val="00F35BDE"/>
    <w:rsid w:val="00F50485"/>
    <w:rsid w:val="00F845A8"/>
    <w:rsid w:val="00F904F8"/>
    <w:rsid w:val="00FB2B7F"/>
    <w:rsid w:val="00FB2C21"/>
    <w:rsid w:val="00FD33FC"/>
    <w:rsid w:val="00FF595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312"/>
    <w:rPr>
      <w:rFonts w:ascii="Times New Roman" w:hAnsi="Times New Roman" w:cs="Times New Roman"/>
      <w:sz w:val="20"/>
    </w:rPr>
  </w:style>
  <w:style w:type="paragraph" w:styleId="Ttulo1">
    <w:name w:val="heading 1"/>
    <w:basedOn w:val="Normal"/>
    <w:next w:val="Normal"/>
    <w:link w:val="Ttulo1Char2"/>
    <w:qFormat/>
    <w:rsid w:val="00C25DE3"/>
    <w:pPr>
      <w:keepNext/>
      <w:spacing w:after="0" w:line="240" w:lineRule="auto"/>
      <w:jc w:val="center"/>
      <w:outlineLvl w:val="0"/>
    </w:pPr>
    <w:rPr>
      <w:rFonts w:ascii="Arial" w:eastAsia="Times New Roman" w:hAnsi="Arial"/>
      <w:i/>
      <w:szCs w:val="20"/>
    </w:rPr>
  </w:style>
  <w:style w:type="paragraph" w:styleId="Ttulo2">
    <w:name w:val="heading 2"/>
    <w:basedOn w:val="Normal"/>
    <w:next w:val="Normal"/>
    <w:link w:val="Ttulo2Char2"/>
    <w:qFormat/>
    <w:rsid w:val="00C25DE3"/>
    <w:pPr>
      <w:keepNext/>
      <w:spacing w:after="0" w:line="240" w:lineRule="auto"/>
      <w:jc w:val="both"/>
      <w:outlineLvl w:val="1"/>
    </w:pPr>
    <w:rPr>
      <w:rFonts w:ascii="Arial" w:eastAsia="Times New Roman" w:hAnsi="Arial"/>
      <w:i/>
      <w:color w:val="FF0000"/>
      <w:sz w:val="24"/>
      <w:szCs w:val="20"/>
    </w:rPr>
  </w:style>
  <w:style w:type="paragraph" w:styleId="Ttulo3">
    <w:name w:val="heading 3"/>
    <w:basedOn w:val="Normal"/>
    <w:next w:val="Normal"/>
    <w:link w:val="Ttulo3Char2"/>
    <w:qFormat/>
    <w:rsid w:val="00C25DE3"/>
    <w:pPr>
      <w:keepNext/>
      <w:spacing w:after="0" w:line="240" w:lineRule="auto"/>
      <w:ind w:left="-567" w:right="-765"/>
      <w:jc w:val="both"/>
      <w:outlineLvl w:val="2"/>
    </w:pPr>
    <w:rPr>
      <w:rFonts w:ascii="Arial" w:eastAsia="Times New Roman" w:hAnsi="Arial"/>
      <w:b/>
      <w:color w:val="FF0000"/>
      <w:sz w:val="22"/>
      <w:szCs w:val="20"/>
    </w:rPr>
  </w:style>
  <w:style w:type="paragraph" w:styleId="Ttulo4">
    <w:name w:val="heading 4"/>
    <w:basedOn w:val="Normal"/>
    <w:next w:val="Normal"/>
    <w:link w:val="Ttulo4Char2"/>
    <w:qFormat/>
    <w:rsid w:val="00C25DE3"/>
    <w:pPr>
      <w:keepNext/>
      <w:spacing w:after="0" w:line="240" w:lineRule="auto"/>
      <w:ind w:left="-567" w:right="-765"/>
      <w:jc w:val="both"/>
      <w:outlineLvl w:val="3"/>
    </w:pPr>
    <w:rPr>
      <w:rFonts w:ascii="Arial" w:eastAsia="Times New Roman" w:hAnsi="Arial"/>
      <w:b/>
      <w:sz w:val="22"/>
      <w:szCs w:val="20"/>
    </w:rPr>
  </w:style>
  <w:style w:type="paragraph" w:styleId="Ttulo5">
    <w:name w:val="heading 5"/>
    <w:basedOn w:val="Normal"/>
    <w:next w:val="Normal"/>
    <w:link w:val="Ttulo5Char2"/>
    <w:qFormat/>
    <w:rsid w:val="00C25DE3"/>
    <w:pPr>
      <w:keepNext/>
      <w:tabs>
        <w:tab w:val="left" w:pos="0"/>
      </w:tabs>
      <w:spacing w:after="0" w:line="240" w:lineRule="auto"/>
      <w:ind w:left="-567" w:right="-1134"/>
      <w:jc w:val="both"/>
      <w:outlineLvl w:val="4"/>
    </w:pPr>
    <w:rPr>
      <w:rFonts w:ascii="Arial" w:eastAsia="Times New Roman" w:hAnsi="Arial"/>
      <w:b/>
      <w:sz w:val="22"/>
      <w:szCs w:val="20"/>
    </w:rPr>
  </w:style>
  <w:style w:type="paragraph" w:styleId="Ttulo6">
    <w:name w:val="heading 6"/>
    <w:basedOn w:val="Normal"/>
    <w:next w:val="Normal"/>
    <w:link w:val="Ttulo6Char2"/>
    <w:qFormat/>
    <w:rsid w:val="00C25DE3"/>
    <w:pPr>
      <w:keepNext/>
      <w:spacing w:after="0" w:line="240" w:lineRule="auto"/>
      <w:jc w:val="both"/>
      <w:outlineLvl w:val="5"/>
    </w:pPr>
    <w:rPr>
      <w:rFonts w:ascii="Arial" w:eastAsia="Times New Roman" w:hAnsi="Arial"/>
      <w:i/>
      <w:sz w:val="24"/>
      <w:szCs w:val="20"/>
    </w:rPr>
  </w:style>
  <w:style w:type="paragraph" w:styleId="Ttulo7">
    <w:name w:val="heading 7"/>
    <w:basedOn w:val="Normal"/>
    <w:next w:val="Normal"/>
    <w:link w:val="Ttulo7Char2"/>
    <w:qFormat/>
    <w:rsid w:val="00C25DE3"/>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rPr>
  </w:style>
  <w:style w:type="paragraph" w:styleId="Ttulo8">
    <w:name w:val="heading 8"/>
    <w:basedOn w:val="Normal"/>
    <w:next w:val="Normal"/>
    <w:link w:val="Ttulo8Char2"/>
    <w:qFormat/>
    <w:rsid w:val="00C25DE3"/>
    <w:pPr>
      <w:keepNext/>
      <w:spacing w:after="0" w:line="240" w:lineRule="auto"/>
      <w:jc w:val="center"/>
      <w:outlineLvl w:val="7"/>
    </w:pPr>
    <w:rPr>
      <w:rFonts w:ascii="Arial" w:eastAsia="Times New Roman" w:hAnsi="Arial"/>
      <w:i/>
      <w:sz w:val="24"/>
      <w:szCs w:val="20"/>
    </w:rPr>
  </w:style>
  <w:style w:type="paragraph" w:styleId="Ttulo9">
    <w:name w:val="heading 9"/>
    <w:basedOn w:val="Normal"/>
    <w:next w:val="Normal"/>
    <w:link w:val="Ttulo9Char2"/>
    <w:qFormat/>
    <w:rsid w:val="00C25DE3"/>
    <w:pPr>
      <w:keepNext/>
      <w:spacing w:after="0" w:line="240" w:lineRule="auto"/>
      <w:jc w:val="center"/>
      <w:outlineLvl w:val="8"/>
    </w:pPr>
    <w:rPr>
      <w:rFonts w:ascii="Arial" w:eastAsia="Times New Roman" w:hAnsi="Arial"/>
      <w:i/>
      <w:sz w:val="2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C25DE3"/>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C25DE3"/>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C25DE3"/>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C25DE3"/>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C25DE3"/>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C25DE3"/>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C25DE3"/>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C25DE3"/>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C25DE3"/>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C25DE3"/>
  </w:style>
  <w:style w:type="character" w:styleId="Nmerodepgina">
    <w:name w:val="page number"/>
    <w:basedOn w:val="Fontepargpadro"/>
    <w:rsid w:val="00C25DE3"/>
  </w:style>
  <w:style w:type="paragraph" w:styleId="Rodap">
    <w:name w:val="footer"/>
    <w:basedOn w:val="Normal"/>
    <w:link w:val="RodapChar2"/>
    <w:rsid w:val="00C25DE3"/>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rsid w:val="00C25DE3"/>
    <w:rPr>
      <w:rFonts w:ascii="Times New Roman" w:hAnsi="Times New Roman" w:cs="Times New Roman"/>
      <w:sz w:val="20"/>
    </w:rPr>
  </w:style>
  <w:style w:type="paragraph" w:styleId="Ttulo">
    <w:name w:val="Title"/>
    <w:basedOn w:val="Normal"/>
    <w:link w:val="TtuloChar2"/>
    <w:qFormat/>
    <w:rsid w:val="00C25DE3"/>
    <w:pPr>
      <w:spacing w:after="0" w:line="240" w:lineRule="auto"/>
      <w:jc w:val="center"/>
    </w:pPr>
    <w:rPr>
      <w:rFonts w:ascii="Arial" w:eastAsia="Times New Roman" w:hAnsi="Arial"/>
      <w:b/>
      <w:bCs/>
      <w:sz w:val="21"/>
      <w:szCs w:val="24"/>
    </w:rPr>
  </w:style>
  <w:style w:type="character" w:customStyle="1" w:styleId="TtuloChar">
    <w:name w:val="Título Char"/>
    <w:basedOn w:val="Fontepargpadro"/>
    <w:rsid w:val="00C25DE3"/>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C25DE3"/>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C25DE3"/>
    <w:pPr>
      <w:spacing w:after="0" w:line="240" w:lineRule="auto"/>
      <w:jc w:val="both"/>
    </w:pPr>
    <w:rPr>
      <w:rFonts w:eastAsia="Times New Roman"/>
      <w:snapToGrid w:val="0"/>
      <w:sz w:val="22"/>
      <w:szCs w:val="20"/>
    </w:rPr>
  </w:style>
  <w:style w:type="character" w:customStyle="1" w:styleId="RecuodecorpodetextoChar">
    <w:name w:val="Recuo de corpo de texto Char"/>
    <w:basedOn w:val="Fontepargpadro"/>
    <w:rsid w:val="00C25DE3"/>
    <w:rPr>
      <w:rFonts w:ascii="Times New Roman" w:hAnsi="Times New Roman" w:cs="Times New Roman"/>
      <w:sz w:val="20"/>
    </w:rPr>
  </w:style>
  <w:style w:type="paragraph" w:styleId="Corpodetexto">
    <w:name w:val="Body Text"/>
    <w:basedOn w:val="Normal"/>
    <w:link w:val="CorpodetextoChar2"/>
    <w:rsid w:val="00C25DE3"/>
    <w:pPr>
      <w:spacing w:after="0" w:line="240" w:lineRule="auto"/>
      <w:jc w:val="both"/>
    </w:pPr>
    <w:rPr>
      <w:rFonts w:eastAsia="Times New Roman"/>
      <w:sz w:val="24"/>
      <w:szCs w:val="24"/>
    </w:rPr>
  </w:style>
  <w:style w:type="character" w:customStyle="1" w:styleId="CorpodetextoChar">
    <w:name w:val="Corpo de texto Char"/>
    <w:basedOn w:val="Fontepargpadro"/>
    <w:rsid w:val="00C25DE3"/>
    <w:rPr>
      <w:rFonts w:ascii="Times New Roman" w:hAnsi="Times New Roman" w:cs="Times New Roman"/>
      <w:sz w:val="20"/>
    </w:rPr>
  </w:style>
  <w:style w:type="paragraph" w:styleId="Corpodetexto3">
    <w:name w:val="Body Text 3"/>
    <w:basedOn w:val="Normal"/>
    <w:link w:val="Corpodetexto3Char2"/>
    <w:rsid w:val="00C25DE3"/>
    <w:pPr>
      <w:spacing w:after="0" w:line="240" w:lineRule="auto"/>
      <w:ind w:right="-142"/>
      <w:jc w:val="both"/>
    </w:pPr>
    <w:rPr>
      <w:rFonts w:ascii="Arial" w:eastAsia="Times New Roman" w:hAnsi="Arial"/>
      <w:sz w:val="24"/>
      <w:szCs w:val="24"/>
    </w:rPr>
  </w:style>
  <w:style w:type="character" w:customStyle="1" w:styleId="Corpodetexto3Char">
    <w:name w:val="Corpo de texto 3 Char"/>
    <w:basedOn w:val="Fontepargpadro"/>
    <w:rsid w:val="00C25DE3"/>
    <w:rPr>
      <w:rFonts w:ascii="Times New Roman" w:hAnsi="Times New Roman" w:cs="Times New Roman"/>
      <w:sz w:val="16"/>
      <w:szCs w:val="16"/>
    </w:rPr>
  </w:style>
  <w:style w:type="paragraph" w:styleId="Recuodecorpodetexto2">
    <w:name w:val="Body Text Indent 2"/>
    <w:basedOn w:val="Normal"/>
    <w:link w:val="Recuodecorpodetexto2Char2"/>
    <w:rsid w:val="00C25DE3"/>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rPr>
  </w:style>
  <w:style w:type="character" w:customStyle="1" w:styleId="Recuodecorpodetexto2Char">
    <w:name w:val="Recuo de corpo de texto 2 Char"/>
    <w:basedOn w:val="Fontepargpadro"/>
    <w:rsid w:val="00C25DE3"/>
    <w:rPr>
      <w:rFonts w:ascii="Times New Roman" w:hAnsi="Times New Roman" w:cs="Times New Roman"/>
      <w:sz w:val="20"/>
    </w:rPr>
  </w:style>
  <w:style w:type="paragraph" w:styleId="Cabealho">
    <w:name w:val="header"/>
    <w:basedOn w:val="Normal"/>
    <w:link w:val="CabealhoChar2"/>
    <w:rsid w:val="00C25DE3"/>
    <w:pPr>
      <w:tabs>
        <w:tab w:val="center" w:pos="4419"/>
        <w:tab w:val="right" w:pos="8838"/>
      </w:tabs>
      <w:spacing w:after="0" w:line="240" w:lineRule="auto"/>
    </w:pPr>
    <w:rPr>
      <w:rFonts w:eastAsia="Times New Roman"/>
      <w:sz w:val="24"/>
      <w:szCs w:val="24"/>
    </w:rPr>
  </w:style>
  <w:style w:type="character" w:customStyle="1" w:styleId="CabealhoChar">
    <w:name w:val="Cabeçalho Char"/>
    <w:basedOn w:val="Fontepargpadro"/>
    <w:rsid w:val="00C25DE3"/>
    <w:rPr>
      <w:rFonts w:ascii="Times New Roman" w:hAnsi="Times New Roman" w:cs="Times New Roman"/>
      <w:sz w:val="20"/>
    </w:rPr>
  </w:style>
  <w:style w:type="paragraph" w:styleId="Corpodetexto2">
    <w:name w:val="Body Text 2"/>
    <w:basedOn w:val="Normal"/>
    <w:link w:val="Corpodetexto2Char2"/>
    <w:rsid w:val="00C25DE3"/>
    <w:pPr>
      <w:spacing w:after="0" w:line="240" w:lineRule="auto"/>
      <w:jc w:val="both"/>
    </w:pPr>
    <w:rPr>
      <w:rFonts w:ascii="Arial" w:eastAsia="Times New Roman" w:hAnsi="Arial"/>
      <w:i/>
      <w:szCs w:val="20"/>
    </w:rPr>
  </w:style>
  <w:style w:type="character" w:customStyle="1" w:styleId="Corpodetexto2Char">
    <w:name w:val="Corpo de texto 2 Char"/>
    <w:basedOn w:val="Fontepargpadro"/>
    <w:rsid w:val="00C25DE3"/>
    <w:rPr>
      <w:rFonts w:ascii="Times New Roman" w:hAnsi="Times New Roman" w:cs="Times New Roman"/>
      <w:sz w:val="20"/>
    </w:rPr>
  </w:style>
  <w:style w:type="character" w:styleId="Hyperlink">
    <w:name w:val="Hyperlink"/>
    <w:rsid w:val="00C25DE3"/>
    <w:rPr>
      <w:color w:val="0000FF"/>
      <w:u w:val="single"/>
    </w:rPr>
  </w:style>
  <w:style w:type="paragraph" w:customStyle="1" w:styleId="DivisodeTabelas">
    <w:name w:val="Divisão de Tabelas"/>
    <w:basedOn w:val="Normal"/>
    <w:rsid w:val="00C25DE3"/>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C25DE3"/>
    <w:pPr>
      <w:spacing w:after="0" w:line="240" w:lineRule="auto"/>
      <w:ind w:left="400"/>
      <w:jc w:val="both"/>
    </w:pPr>
    <w:rPr>
      <w:rFonts w:ascii="Arial" w:eastAsia="Times New Roman" w:hAnsi="Arial"/>
      <w:bCs/>
      <w:sz w:val="21"/>
      <w:szCs w:val="20"/>
    </w:rPr>
  </w:style>
  <w:style w:type="character" w:customStyle="1" w:styleId="Recuodecorpodetexto3Char">
    <w:name w:val="Recuo de corpo de texto 3 Char"/>
    <w:basedOn w:val="Fontepargpadro"/>
    <w:rsid w:val="00C25DE3"/>
    <w:rPr>
      <w:rFonts w:ascii="Times New Roman" w:hAnsi="Times New Roman" w:cs="Times New Roman"/>
      <w:sz w:val="16"/>
      <w:szCs w:val="16"/>
    </w:rPr>
  </w:style>
  <w:style w:type="character" w:styleId="HiperlinkVisitado">
    <w:name w:val="FollowedHyperlink"/>
    <w:rsid w:val="00C25DE3"/>
    <w:rPr>
      <w:color w:val="800080"/>
      <w:u w:val="single"/>
    </w:rPr>
  </w:style>
  <w:style w:type="paragraph" w:styleId="PargrafodaLista">
    <w:name w:val="List Paragraph"/>
    <w:basedOn w:val="Normal"/>
    <w:uiPriority w:val="1"/>
    <w:qFormat/>
    <w:rsid w:val="00C25DE3"/>
    <w:pPr>
      <w:ind w:left="708"/>
    </w:pPr>
    <w:rPr>
      <w:rFonts w:eastAsia="Times New Roman"/>
      <w:szCs w:val="20"/>
    </w:rPr>
  </w:style>
  <w:style w:type="character" w:customStyle="1" w:styleId="Ttulo1Char2">
    <w:name w:val="Título 1 Char2"/>
    <w:link w:val="Ttulo1"/>
    <w:rsid w:val="00C25DE3"/>
    <w:rPr>
      <w:rFonts w:ascii="Arial" w:eastAsia="Times New Roman" w:hAnsi="Arial" w:cs="Times New Roman"/>
      <w:i/>
      <w:sz w:val="20"/>
      <w:szCs w:val="20"/>
    </w:rPr>
  </w:style>
  <w:style w:type="character" w:customStyle="1" w:styleId="Ttulo2Char2">
    <w:name w:val="Título 2 Char2"/>
    <w:link w:val="Ttulo2"/>
    <w:rsid w:val="00C25DE3"/>
    <w:rPr>
      <w:rFonts w:ascii="Arial" w:eastAsia="Times New Roman" w:hAnsi="Arial" w:cs="Times New Roman"/>
      <w:i/>
      <w:color w:val="FF0000"/>
      <w:sz w:val="24"/>
      <w:szCs w:val="20"/>
    </w:rPr>
  </w:style>
  <w:style w:type="character" w:customStyle="1" w:styleId="Ttulo3Char2">
    <w:name w:val="Título 3 Char2"/>
    <w:link w:val="Ttulo3"/>
    <w:rsid w:val="00C25DE3"/>
    <w:rPr>
      <w:rFonts w:ascii="Arial" w:eastAsia="Times New Roman" w:hAnsi="Arial" w:cs="Times New Roman"/>
      <w:b/>
      <w:color w:val="FF0000"/>
      <w:szCs w:val="20"/>
    </w:rPr>
  </w:style>
  <w:style w:type="character" w:customStyle="1" w:styleId="Ttulo4Char2">
    <w:name w:val="Título 4 Char2"/>
    <w:link w:val="Ttulo4"/>
    <w:rsid w:val="00C25DE3"/>
    <w:rPr>
      <w:rFonts w:ascii="Arial" w:eastAsia="Times New Roman" w:hAnsi="Arial" w:cs="Times New Roman"/>
      <w:b/>
      <w:szCs w:val="20"/>
    </w:rPr>
  </w:style>
  <w:style w:type="character" w:customStyle="1" w:styleId="Ttulo5Char2">
    <w:name w:val="Título 5 Char2"/>
    <w:link w:val="Ttulo5"/>
    <w:rsid w:val="00C25DE3"/>
    <w:rPr>
      <w:rFonts w:ascii="Arial" w:eastAsia="Times New Roman" w:hAnsi="Arial" w:cs="Times New Roman"/>
      <w:b/>
      <w:szCs w:val="20"/>
    </w:rPr>
  </w:style>
  <w:style w:type="character" w:customStyle="1" w:styleId="Ttulo6Char2">
    <w:name w:val="Título 6 Char2"/>
    <w:link w:val="Ttulo6"/>
    <w:rsid w:val="00C25DE3"/>
    <w:rPr>
      <w:rFonts w:ascii="Arial" w:eastAsia="Times New Roman" w:hAnsi="Arial" w:cs="Times New Roman"/>
      <w:i/>
      <w:sz w:val="24"/>
      <w:szCs w:val="20"/>
    </w:rPr>
  </w:style>
  <w:style w:type="character" w:customStyle="1" w:styleId="Ttulo7Char2">
    <w:name w:val="Título 7 Char2"/>
    <w:link w:val="Ttulo7"/>
    <w:rsid w:val="00C25DE3"/>
    <w:rPr>
      <w:rFonts w:ascii="Times New Roman" w:eastAsia="Times New Roman" w:hAnsi="Times New Roman" w:cs="Times New Roman"/>
      <w:b/>
      <w:bCs/>
      <w:sz w:val="21"/>
      <w:szCs w:val="20"/>
    </w:rPr>
  </w:style>
  <w:style w:type="character" w:customStyle="1" w:styleId="Ttulo8Char2">
    <w:name w:val="Título 8 Char2"/>
    <w:link w:val="Ttulo8"/>
    <w:rsid w:val="00C25DE3"/>
    <w:rPr>
      <w:rFonts w:ascii="Arial" w:eastAsia="Times New Roman" w:hAnsi="Arial" w:cs="Times New Roman"/>
      <w:i/>
      <w:sz w:val="24"/>
      <w:szCs w:val="20"/>
    </w:rPr>
  </w:style>
  <w:style w:type="character" w:customStyle="1" w:styleId="Ttulo9Char2">
    <w:name w:val="Título 9 Char2"/>
    <w:link w:val="Ttulo9"/>
    <w:rsid w:val="00C25DE3"/>
    <w:rPr>
      <w:rFonts w:ascii="Arial" w:eastAsia="Times New Roman" w:hAnsi="Arial" w:cs="Times New Roman"/>
      <w:i/>
      <w:sz w:val="28"/>
      <w:szCs w:val="20"/>
    </w:rPr>
  </w:style>
  <w:style w:type="numbering" w:customStyle="1" w:styleId="Semlista11">
    <w:name w:val="Sem lista11"/>
    <w:next w:val="Semlista"/>
    <w:semiHidden/>
    <w:rsid w:val="00C25DE3"/>
  </w:style>
  <w:style w:type="character" w:customStyle="1" w:styleId="RodapChar2">
    <w:name w:val="Rodapé Char2"/>
    <w:link w:val="Rodap"/>
    <w:rsid w:val="00C25DE3"/>
    <w:rPr>
      <w:rFonts w:ascii="Courier (W1)" w:eastAsia="Times New Roman" w:hAnsi="Courier (W1)" w:cs="Times New Roman"/>
      <w:color w:val="000000"/>
      <w:sz w:val="24"/>
      <w:szCs w:val="20"/>
    </w:rPr>
  </w:style>
  <w:style w:type="character" w:customStyle="1" w:styleId="TtuloChar2">
    <w:name w:val="Título Char2"/>
    <w:link w:val="Ttulo"/>
    <w:rsid w:val="00C25DE3"/>
    <w:rPr>
      <w:rFonts w:ascii="Arial" w:eastAsia="Times New Roman" w:hAnsi="Arial" w:cs="Times New Roman"/>
      <w:b/>
      <w:bCs/>
      <w:sz w:val="21"/>
      <w:szCs w:val="24"/>
    </w:rPr>
  </w:style>
  <w:style w:type="character" w:customStyle="1" w:styleId="RecuodecorpodetextoChar2">
    <w:name w:val="Recuo de corpo de texto Char2"/>
    <w:link w:val="Recuodecorpodetexto"/>
    <w:rsid w:val="00C25DE3"/>
    <w:rPr>
      <w:rFonts w:ascii="Times New Roman" w:eastAsia="Times New Roman" w:hAnsi="Times New Roman" w:cs="Times New Roman"/>
      <w:snapToGrid w:val="0"/>
      <w:szCs w:val="20"/>
    </w:rPr>
  </w:style>
  <w:style w:type="character" w:customStyle="1" w:styleId="CorpodetextoChar2">
    <w:name w:val="Corpo de texto Char2"/>
    <w:link w:val="Corpodetexto"/>
    <w:rsid w:val="00C25DE3"/>
    <w:rPr>
      <w:rFonts w:ascii="Times New Roman" w:eastAsia="Times New Roman" w:hAnsi="Times New Roman" w:cs="Times New Roman"/>
      <w:sz w:val="24"/>
      <w:szCs w:val="24"/>
    </w:rPr>
  </w:style>
  <w:style w:type="character" w:customStyle="1" w:styleId="Corpodetexto3Char2">
    <w:name w:val="Corpo de texto 3 Char2"/>
    <w:link w:val="Corpodetexto3"/>
    <w:rsid w:val="00C25DE3"/>
    <w:rPr>
      <w:rFonts w:ascii="Arial" w:eastAsia="Times New Roman" w:hAnsi="Arial" w:cs="Times New Roman"/>
      <w:sz w:val="24"/>
      <w:szCs w:val="24"/>
    </w:rPr>
  </w:style>
  <w:style w:type="character" w:customStyle="1" w:styleId="Recuodecorpodetexto2Char2">
    <w:name w:val="Recuo de corpo de texto 2 Char2"/>
    <w:link w:val="Recuodecorpodetexto2"/>
    <w:rsid w:val="00C25DE3"/>
    <w:rPr>
      <w:rFonts w:ascii="Arial" w:eastAsia="Times New Roman" w:hAnsi="Arial" w:cs="Times New Roman"/>
      <w:sz w:val="23"/>
      <w:szCs w:val="20"/>
    </w:rPr>
  </w:style>
  <w:style w:type="character" w:customStyle="1" w:styleId="CabealhoChar2">
    <w:name w:val="Cabeçalho Char2"/>
    <w:link w:val="Cabealho"/>
    <w:rsid w:val="00C25DE3"/>
    <w:rPr>
      <w:rFonts w:ascii="Times New Roman" w:eastAsia="Times New Roman" w:hAnsi="Times New Roman" w:cs="Times New Roman"/>
      <w:sz w:val="24"/>
      <w:szCs w:val="24"/>
    </w:rPr>
  </w:style>
  <w:style w:type="character" w:customStyle="1" w:styleId="Corpodetexto2Char2">
    <w:name w:val="Corpo de texto 2 Char2"/>
    <w:link w:val="Corpodetexto2"/>
    <w:rsid w:val="00C25DE3"/>
    <w:rPr>
      <w:rFonts w:ascii="Arial" w:eastAsia="Times New Roman" w:hAnsi="Arial" w:cs="Times New Roman"/>
      <w:i/>
      <w:sz w:val="20"/>
      <w:szCs w:val="20"/>
    </w:rPr>
  </w:style>
  <w:style w:type="character" w:customStyle="1" w:styleId="Recuodecorpodetexto3Char2">
    <w:name w:val="Recuo de corpo de texto 3 Char2"/>
    <w:link w:val="Recuodecorpodetexto3"/>
    <w:rsid w:val="00C25DE3"/>
    <w:rPr>
      <w:rFonts w:ascii="Arial" w:eastAsia="Times New Roman" w:hAnsi="Arial" w:cs="Times New Roman"/>
      <w:bCs/>
      <w:sz w:val="21"/>
      <w:szCs w:val="20"/>
    </w:rPr>
  </w:style>
  <w:style w:type="paragraph" w:customStyle="1" w:styleId="msolistparagraph0">
    <w:name w:val="msolistparagraph"/>
    <w:basedOn w:val="Normal"/>
    <w:rsid w:val="00C25DE3"/>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C25DE3"/>
    <w:rPr>
      <w:rFonts w:ascii="Arial" w:eastAsia="Times New Roman" w:hAnsi="Arial" w:cs="Times New Roman" w:hint="default"/>
      <w:i/>
      <w:iCs w:val="0"/>
      <w:sz w:val="20"/>
      <w:szCs w:val="20"/>
    </w:rPr>
  </w:style>
  <w:style w:type="character" w:customStyle="1" w:styleId="Ttulo5Char1">
    <w:name w:val="Título 5 Char1"/>
    <w:locked/>
    <w:rsid w:val="00C25DE3"/>
    <w:rPr>
      <w:rFonts w:ascii="Arial" w:eastAsia="Times New Roman" w:hAnsi="Arial" w:cs="Times New Roman" w:hint="default"/>
      <w:b/>
      <w:bCs w:val="0"/>
      <w:szCs w:val="20"/>
    </w:rPr>
  </w:style>
  <w:style w:type="character" w:customStyle="1" w:styleId="Ttulo2Char1">
    <w:name w:val="Título 2 Char1"/>
    <w:locked/>
    <w:rsid w:val="00C25DE3"/>
    <w:rPr>
      <w:rFonts w:ascii="Arial" w:eastAsia="Times New Roman" w:hAnsi="Arial" w:cs="Times New Roman" w:hint="default"/>
      <w:i/>
      <w:iCs w:val="0"/>
      <w:color w:val="FF0000"/>
      <w:sz w:val="24"/>
      <w:szCs w:val="20"/>
    </w:rPr>
  </w:style>
  <w:style w:type="character" w:customStyle="1" w:styleId="Ttulo3Char1">
    <w:name w:val="Título 3 Char1"/>
    <w:locked/>
    <w:rsid w:val="00C25DE3"/>
    <w:rPr>
      <w:rFonts w:ascii="Arial" w:eastAsia="Times New Roman" w:hAnsi="Arial" w:cs="Times New Roman" w:hint="default"/>
      <w:b/>
      <w:bCs w:val="0"/>
      <w:color w:val="FF0000"/>
      <w:szCs w:val="20"/>
    </w:rPr>
  </w:style>
  <w:style w:type="character" w:customStyle="1" w:styleId="Ttulo4Char1">
    <w:name w:val="Título 4 Char1"/>
    <w:locked/>
    <w:rsid w:val="00C25DE3"/>
    <w:rPr>
      <w:rFonts w:ascii="Arial" w:eastAsia="Times New Roman" w:hAnsi="Arial" w:cs="Times New Roman" w:hint="default"/>
      <w:b/>
      <w:bCs w:val="0"/>
      <w:szCs w:val="20"/>
    </w:rPr>
  </w:style>
  <w:style w:type="character" w:customStyle="1" w:styleId="Ttulo6Char1">
    <w:name w:val="Título 6 Char1"/>
    <w:locked/>
    <w:rsid w:val="00C25DE3"/>
    <w:rPr>
      <w:rFonts w:ascii="Arial" w:eastAsia="Times New Roman" w:hAnsi="Arial" w:cs="Times New Roman" w:hint="default"/>
      <w:i/>
      <w:iCs w:val="0"/>
      <w:sz w:val="24"/>
      <w:szCs w:val="20"/>
    </w:rPr>
  </w:style>
  <w:style w:type="character" w:customStyle="1" w:styleId="Ttulo7Char1">
    <w:name w:val="Título 7 Char1"/>
    <w:locked/>
    <w:rsid w:val="00C25DE3"/>
    <w:rPr>
      <w:rFonts w:ascii="Arial" w:eastAsia="Times New Roman" w:hAnsi="Arial" w:cs="Times New Roman" w:hint="default"/>
      <w:b/>
      <w:bCs/>
      <w:sz w:val="21"/>
      <w:szCs w:val="20"/>
    </w:rPr>
  </w:style>
  <w:style w:type="character" w:customStyle="1" w:styleId="Ttulo8Char1">
    <w:name w:val="Título 8 Char1"/>
    <w:locked/>
    <w:rsid w:val="00C25DE3"/>
    <w:rPr>
      <w:rFonts w:ascii="Arial" w:eastAsia="Times New Roman" w:hAnsi="Arial" w:cs="Times New Roman" w:hint="default"/>
      <w:i/>
      <w:iCs w:val="0"/>
      <w:sz w:val="24"/>
      <w:szCs w:val="20"/>
    </w:rPr>
  </w:style>
  <w:style w:type="character" w:customStyle="1" w:styleId="Ttulo9Char1">
    <w:name w:val="Título 9 Char1"/>
    <w:locked/>
    <w:rsid w:val="00C25DE3"/>
    <w:rPr>
      <w:rFonts w:ascii="Arial" w:eastAsia="Times New Roman" w:hAnsi="Arial" w:cs="Times New Roman" w:hint="default"/>
      <w:i/>
      <w:iCs w:val="0"/>
      <w:sz w:val="28"/>
      <w:szCs w:val="20"/>
    </w:rPr>
  </w:style>
  <w:style w:type="character" w:customStyle="1" w:styleId="RodapChar1">
    <w:name w:val="Rodapé Char1"/>
    <w:locked/>
    <w:rsid w:val="00C25DE3"/>
    <w:rPr>
      <w:rFonts w:ascii="Courier (W1)" w:eastAsia="Times New Roman" w:hAnsi="Courier (W1)" w:cs="Times New Roman" w:hint="default"/>
      <w:color w:val="000000"/>
      <w:sz w:val="24"/>
      <w:szCs w:val="20"/>
    </w:rPr>
  </w:style>
  <w:style w:type="character" w:customStyle="1" w:styleId="TtuloChar1">
    <w:name w:val="Título Char1"/>
    <w:locked/>
    <w:rsid w:val="00C25DE3"/>
    <w:rPr>
      <w:rFonts w:ascii="Arial" w:eastAsia="Times New Roman" w:hAnsi="Arial" w:cs="Times New Roman" w:hint="default"/>
      <w:b/>
      <w:bCs/>
      <w:sz w:val="21"/>
      <w:szCs w:val="24"/>
    </w:rPr>
  </w:style>
  <w:style w:type="character" w:customStyle="1" w:styleId="RecuodecorpodetextoChar1">
    <w:name w:val="Recuo de corpo de texto Char1"/>
    <w:locked/>
    <w:rsid w:val="00C25DE3"/>
    <w:rPr>
      <w:rFonts w:ascii="Times New Roman" w:eastAsia="Times New Roman" w:hAnsi="Times New Roman" w:cs="Times New Roman" w:hint="default"/>
      <w:szCs w:val="20"/>
    </w:rPr>
  </w:style>
  <w:style w:type="character" w:customStyle="1" w:styleId="CorpodetextoChar1">
    <w:name w:val="Corpo de texto Char1"/>
    <w:locked/>
    <w:rsid w:val="00C25DE3"/>
    <w:rPr>
      <w:rFonts w:ascii="Times New Roman" w:eastAsia="Times New Roman" w:hAnsi="Times New Roman" w:cs="Times New Roman" w:hint="default"/>
      <w:sz w:val="24"/>
      <w:szCs w:val="24"/>
    </w:rPr>
  </w:style>
  <w:style w:type="character" w:customStyle="1" w:styleId="Corpodetexto3Char1">
    <w:name w:val="Corpo de texto 3 Char1"/>
    <w:locked/>
    <w:rsid w:val="00C25DE3"/>
    <w:rPr>
      <w:rFonts w:ascii="Arial" w:eastAsia="Times New Roman" w:hAnsi="Arial" w:cs="Times New Roman" w:hint="default"/>
      <w:sz w:val="24"/>
      <w:szCs w:val="24"/>
    </w:rPr>
  </w:style>
  <w:style w:type="character" w:customStyle="1" w:styleId="Recuodecorpodetexto2Char1">
    <w:name w:val="Recuo de corpo de texto 2 Char1"/>
    <w:locked/>
    <w:rsid w:val="00C25DE3"/>
    <w:rPr>
      <w:rFonts w:ascii="Arial" w:eastAsia="Times New Roman" w:hAnsi="Arial" w:cs="Times New Roman" w:hint="default"/>
      <w:sz w:val="23"/>
      <w:szCs w:val="20"/>
    </w:rPr>
  </w:style>
  <w:style w:type="character" w:customStyle="1" w:styleId="CabealhoChar1">
    <w:name w:val="Cabeçalho Char1"/>
    <w:locked/>
    <w:rsid w:val="00C25DE3"/>
    <w:rPr>
      <w:rFonts w:ascii="Times New Roman" w:eastAsia="Times New Roman" w:hAnsi="Times New Roman" w:cs="Times New Roman" w:hint="default"/>
      <w:sz w:val="24"/>
      <w:szCs w:val="24"/>
    </w:rPr>
  </w:style>
  <w:style w:type="character" w:customStyle="1" w:styleId="Corpodetexto2Char1">
    <w:name w:val="Corpo de texto 2 Char1"/>
    <w:locked/>
    <w:rsid w:val="00C25DE3"/>
    <w:rPr>
      <w:rFonts w:ascii="Arial" w:eastAsia="Times New Roman" w:hAnsi="Arial" w:cs="Times New Roman" w:hint="default"/>
      <w:i/>
      <w:iCs w:val="0"/>
      <w:sz w:val="20"/>
      <w:szCs w:val="20"/>
    </w:rPr>
  </w:style>
  <w:style w:type="character" w:customStyle="1" w:styleId="Recuodecorpodetexto3Char1">
    <w:name w:val="Recuo de corpo de texto 3 Char1"/>
    <w:locked/>
    <w:rsid w:val="00C25DE3"/>
    <w:rPr>
      <w:rFonts w:ascii="Arial" w:eastAsia="Times New Roman" w:hAnsi="Arial" w:cs="Times New Roman" w:hint="default"/>
      <w:bCs/>
      <w:sz w:val="21"/>
      <w:szCs w:val="20"/>
    </w:rPr>
  </w:style>
  <w:style w:type="paragraph" w:customStyle="1" w:styleId="msolistparagraphcxspmiddle">
    <w:name w:val="msolistparagraphcxspmiddle"/>
    <w:basedOn w:val="Normal"/>
    <w:rsid w:val="00C25DE3"/>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C25DE3"/>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uiPriority w:val="59"/>
    <w:rsid w:val="00C25DE3"/>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E4057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4057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312"/>
    <w:rPr>
      <w:rFonts w:ascii="Times New Roman" w:hAnsi="Times New Roman" w:cs="Times New Roman"/>
      <w:sz w:val="20"/>
    </w:rPr>
  </w:style>
  <w:style w:type="paragraph" w:styleId="Ttulo1">
    <w:name w:val="heading 1"/>
    <w:basedOn w:val="Normal"/>
    <w:next w:val="Normal"/>
    <w:link w:val="Ttulo1Char2"/>
    <w:qFormat/>
    <w:rsid w:val="00C25DE3"/>
    <w:pPr>
      <w:keepNext/>
      <w:spacing w:after="0" w:line="240" w:lineRule="auto"/>
      <w:jc w:val="center"/>
      <w:outlineLvl w:val="0"/>
    </w:pPr>
    <w:rPr>
      <w:rFonts w:ascii="Arial" w:eastAsia="Times New Roman" w:hAnsi="Arial"/>
      <w:i/>
      <w:szCs w:val="20"/>
    </w:rPr>
  </w:style>
  <w:style w:type="paragraph" w:styleId="Ttulo2">
    <w:name w:val="heading 2"/>
    <w:basedOn w:val="Normal"/>
    <w:next w:val="Normal"/>
    <w:link w:val="Ttulo2Char2"/>
    <w:qFormat/>
    <w:rsid w:val="00C25DE3"/>
    <w:pPr>
      <w:keepNext/>
      <w:spacing w:after="0" w:line="240" w:lineRule="auto"/>
      <w:jc w:val="both"/>
      <w:outlineLvl w:val="1"/>
    </w:pPr>
    <w:rPr>
      <w:rFonts w:ascii="Arial" w:eastAsia="Times New Roman" w:hAnsi="Arial"/>
      <w:i/>
      <w:color w:val="FF0000"/>
      <w:sz w:val="24"/>
      <w:szCs w:val="20"/>
    </w:rPr>
  </w:style>
  <w:style w:type="paragraph" w:styleId="Ttulo3">
    <w:name w:val="heading 3"/>
    <w:basedOn w:val="Normal"/>
    <w:next w:val="Normal"/>
    <w:link w:val="Ttulo3Char2"/>
    <w:qFormat/>
    <w:rsid w:val="00C25DE3"/>
    <w:pPr>
      <w:keepNext/>
      <w:spacing w:after="0" w:line="240" w:lineRule="auto"/>
      <w:ind w:left="-567" w:right="-765"/>
      <w:jc w:val="both"/>
      <w:outlineLvl w:val="2"/>
    </w:pPr>
    <w:rPr>
      <w:rFonts w:ascii="Arial" w:eastAsia="Times New Roman" w:hAnsi="Arial"/>
      <w:b/>
      <w:color w:val="FF0000"/>
      <w:sz w:val="22"/>
      <w:szCs w:val="20"/>
    </w:rPr>
  </w:style>
  <w:style w:type="paragraph" w:styleId="Ttulo4">
    <w:name w:val="heading 4"/>
    <w:basedOn w:val="Normal"/>
    <w:next w:val="Normal"/>
    <w:link w:val="Ttulo4Char2"/>
    <w:qFormat/>
    <w:rsid w:val="00C25DE3"/>
    <w:pPr>
      <w:keepNext/>
      <w:spacing w:after="0" w:line="240" w:lineRule="auto"/>
      <w:ind w:left="-567" w:right="-765"/>
      <w:jc w:val="both"/>
      <w:outlineLvl w:val="3"/>
    </w:pPr>
    <w:rPr>
      <w:rFonts w:ascii="Arial" w:eastAsia="Times New Roman" w:hAnsi="Arial"/>
      <w:b/>
      <w:sz w:val="22"/>
      <w:szCs w:val="20"/>
    </w:rPr>
  </w:style>
  <w:style w:type="paragraph" w:styleId="Ttulo5">
    <w:name w:val="heading 5"/>
    <w:basedOn w:val="Normal"/>
    <w:next w:val="Normal"/>
    <w:link w:val="Ttulo5Char2"/>
    <w:qFormat/>
    <w:rsid w:val="00C25DE3"/>
    <w:pPr>
      <w:keepNext/>
      <w:tabs>
        <w:tab w:val="left" w:pos="0"/>
      </w:tabs>
      <w:spacing w:after="0" w:line="240" w:lineRule="auto"/>
      <w:ind w:left="-567" w:right="-1134"/>
      <w:jc w:val="both"/>
      <w:outlineLvl w:val="4"/>
    </w:pPr>
    <w:rPr>
      <w:rFonts w:ascii="Arial" w:eastAsia="Times New Roman" w:hAnsi="Arial"/>
      <w:b/>
      <w:sz w:val="22"/>
      <w:szCs w:val="20"/>
    </w:rPr>
  </w:style>
  <w:style w:type="paragraph" w:styleId="Ttulo6">
    <w:name w:val="heading 6"/>
    <w:basedOn w:val="Normal"/>
    <w:next w:val="Normal"/>
    <w:link w:val="Ttulo6Char2"/>
    <w:qFormat/>
    <w:rsid w:val="00C25DE3"/>
    <w:pPr>
      <w:keepNext/>
      <w:spacing w:after="0" w:line="240" w:lineRule="auto"/>
      <w:jc w:val="both"/>
      <w:outlineLvl w:val="5"/>
    </w:pPr>
    <w:rPr>
      <w:rFonts w:ascii="Arial" w:eastAsia="Times New Roman" w:hAnsi="Arial"/>
      <w:i/>
      <w:sz w:val="24"/>
      <w:szCs w:val="20"/>
    </w:rPr>
  </w:style>
  <w:style w:type="paragraph" w:styleId="Ttulo7">
    <w:name w:val="heading 7"/>
    <w:basedOn w:val="Normal"/>
    <w:next w:val="Normal"/>
    <w:link w:val="Ttulo7Char2"/>
    <w:qFormat/>
    <w:rsid w:val="00C25DE3"/>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rPr>
  </w:style>
  <w:style w:type="paragraph" w:styleId="Ttulo8">
    <w:name w:val="heading 8"/>
    <w:basedOn w:val="Normal"/>
    <w:next w:val="Normal"/>
    <w:link w:val="Ttulo8Char2"/>
    <w:qFormat/>
    <w:rsid w:val="00C25DE3"/>
    <w:pPr>
      <w:keepNext/>
      <w:spacing w:after="0" w:line="240" w:lineRule="auto"/>
      <w:jc w:val="center"/>
      <w:outlineLvl w:val="7"/>
    </w:pPr>
    <w:rPr>
      <w:rFonts w:ascii="Arial" w:eastAsia="Times New Roman" w:hAnsi="Arial"/>
      <w:i/>
      <w:sz w:val="24"/>
      <w:szCs w:val="20"/>
    </w:rPr>
  </w:style>
  <w:style w:type="paragraph" w:styleId="Ttulo9">
    <w:name w:val="heading 9"/>
    <w:basedOn w:val="Normal"/>
    <w:next w:val="Normal"/>
    <w:link w:val="Ttulo9Char2"/>
    <w:qFormat/>
    <w:rsid w:val="00C25DE3"/>
    <w:pPr>
      <w:keepNext/>
      <w:spacing w:after="0" w:line="240" w:lineRule="auto"/>
      <w:jc w:val="center"/>
      <w:outlineLvl w:val="8"/>
    </w:pPr>
    <w:rPr>
      <w:rFonts w:ascii="Arial" w:eastAsia="Times New Roman" w:hAnsi="Arial"/>
      <w:i/>
      <w:sz w:val="2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C25DE3"/>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C25DE3"/>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C25DE3"/>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C25DE3"/>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C25DE3"/>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C25DE3"/>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C25DE3"/>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C25DE3"/>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C25DE3"/>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C25DE3"/>
  </w:style>
  <w:style w:type="character" w:styleId="Nmerodepgina">
    <w:name w:val="page number"/>
    <w:basedOn w:val="Fontepargpadro"/>
    <w:rsid w:val="00C25DE3"/>
  </w:style>
  <w:style w:type="paragraph" w:styleId="Rodap">
    <w:name w:val="footer"/>
    <w:basedOn w:val="Normal"/>
    <w:link w:val="RodapChar2"/>
    <w:rsid w:val="00C25DE3"/>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rsid w:val="00C25DE3"/>
    <w:rPr>
      <w:rFonts w:ascii="Times New Roman" w:hAnsi="Times New Roman" w:cs="Times New Roman"/>
      <w:sz w:val="20"/>
    </w:rPr>
  </w:style>
  <w:style w:type="paragraph" w:styleId="Ttulo">
    <w:name w:val="Title"/>
    <w:basedOn w:val="Normal"/>
    <w:link w:val="TtuloChar2"/>
    <w:qFormat/>
    <w:rsid w:val="00C25DE3"/>
    <w:pPr>
      <w:spacing w:after="0" w:line="240" w:lineRule="auto"/>
      <w:jc w:val="center"/>
    </w:pPr>
    <w:rPr>
      <w:rFonts w:ascii="Arial" w:eastAsia="Times New Roman" w:hAnsi="Arial"/>
      <w:b/>
      <w:bCs/>
      <w:sz w:val="21"/>
      <w:szCs w:val="24"/>
    </w:rPr>
  </w:style>
  <w:style w:type="character" w:customStyle="1" w:styleId="TtuloChar">
    <w:name w:val="Título Char"/>
    <w:basedOn w:val="Fontepargpadro"/>
    <w:rsid w:val="00C25DE3"/>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C25DE3"/>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C25DE3"/>
    <w:pPr>
      <w:spacing w:after="0" w:line="240" w:lineRule="auto"/>
      <w:jc w:val="both"/>
    </w:pPr>
    <w:rPr>
      <w:rFonts w:eastAsia="Times New Roman"/>
      <w:snapToGrid w:val="0"/>
      <w:sz w:val="22"/>
      <w:szCs w:val="20"/>
    </w:rPr>
  </w:style>
  <w:style w:type="character" w:customStyle="1" w:styleId="RecuodecorpodetextoChar">
    <w:name w:val="Recuo de corpo de texto Char"/>
    <w:basedOn w:val="Fontepargpadro"/>
    <w:rsid w:val="00C25DE3"/>
    <w:rPr>
      <w:rFonts w:ascii="Times New Roman" w:hAnsi="Times New Roman" w:cs="Times New Roman"/>
      <w:sz w:val="20"/>
    </w:rPr>
  </w:style>
  <w:style w:type="paragraph" w:styleId="Corpodetexto">
    <w:name w:val="Body Text"/>
    <w:basedOn w:val="Normal"/>
    <w:link w:val="CorpodetextoChar2"/>
    <w:rsid w:val="00C25DE3"/>
    <w:pPr>
      <w:spacing w:after="0" w:line="240" w:lineRule="auto"/>
      <w:jc w:val="both"/>
    </w:pPr>
    <w:rPr>
      <w:rFonts w:eastAsia="Times New Roman"/>
      <w:sz w:val="24"/>
      <w:szCs w:val="24"/>
    </w:rPr>
  </w:style>
  <w:style w:type="character" w:customStyle="1" w:styleId="CorpodetextoChar">
    <w:name w:val="Corpo de texto Char"/>
    <w:basedOn w:val="Fontepargpadro"/>
    <w:rsid w:val="00C25DE3"/>
    <w:rPr>
      <w:rFonts w:ascii="Times New Roman" w:hAnsi="Times New Roman" w:cs="Times New Roman"/>
      <w:sz w:val="20"/>
    </w:rPr>
  </w:style>
  <w:style w:type="paragraph" w:styleId="Corpodetexto3">
    <w:name w:val="Body Text 3"/>
    <w:basedOn w:val="Normal"/>
    <w:link w:val="Corpodetexto3Char2"/>
    <w:rsid w:val="00C25DE3"/>
    <w:pPr>
      <w:spacing w:after="0" w:line="240" w:lineRule="auto"/>
      <w:ind w:right="-142"/>
      <w:jc w:val="both"/>
    </w:pPr>
    <w:rPr>
      <w:rFonts w:ascii="Arial" w:eastAsia="Times New Roman" w:hAnsi="Arial"/>
      <w:sz w:val="24"/>
      <w:szCs w:val="24"/>
    </w:rPr>
  </w:style>
  <w:style w:type="character" w:customStyle="1" w:styleId="Corpodetexto3Char">
    <w:name w:val="Corpo de texto 3 Char"/>
    <w:basedOn w:val="Fontepargpadro"/>
    <w:rsid w:val="00C25DE3"/>
    <w:rPr>
      <w:rFonts w:ascii="Times New Roman" w:hAnsi="Times New Roman" w:cs="Times New Roman"/>
      <w:sz w:val="16"/>
      <w:szCs w:val="16"/>
    </w:rPr>
  </w:style>
  <w:style w:type="paragraph" w:styleId="Recuodecorpodetexto2">
    <w:name w:val="Body Text Indent 2"/>
    <w:basedOn w:val="Normal"/>
    <w:link w:val="Recuodecorpodetexto2Char2"/>
    <w:rsid w:val="00C25DE3"/>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rPr>
  </w:style>
  <w:style w:type="character" w:customStyle="1" w:styleId="Recuodecorpodetexto2Char">
    <w:name w:val="Recuo de corpo de texto 2 Char"/>
    <w:basedOn w:val="Fontepargpadro"/>
    <w:rsid w:val="00C25DE3"/>
    <w:rPr>
      <w:rFonts w:ascii="Times New Roman" w:hAnsi="Times New Roman" w:cs="Times New Roman"/>
      <w:sz w:val="20"/>
    </w:rPr>
  </w:style>
  <w:style w:type="paragraph" w:styleId="Cabealho">
    <w:name w:val="header"/>
    <w:basedOn w:val="Normal"/>
    <w:link w:val="CabealhoChar2"/>
    <w:rsid w:val="00C25DE3"/>
    <w:pPr>
      <w:tabs>
        <w:tab w:val="center" w:pos="4419"/>
        <w:tab w:val="right" w:pos="8838"/>
      </w:tabs>
      <w:spacing w:after="0" w:line="240" w:lineRule="auto"/>
    </w:pPr>
    <w:rPr>
      <w:rFonts w:eastAsia="Times New Roman"/>
      <w:sz w:val="24"/>
      <w:szCs w:val="24"/>
    </w:rPr>
  </w:style>
  <w:style w:type="character" w:customStyle="1" w:styleId="CabealhoChar">
    <w:name w:val="Cabeçalho Char"/>
    <w:basedOn w:val="Fontepargpadro"/>
    <w:rsid w:val="00C25DE3"/>
    <w:rPr>
      <w:rFonts w:ascii="Times New Roman" w:hAnsi="Times New Roman" w:cs="Times New Roman"/>
      <w:sz w:val="20"/>
    </w:rPr>
  </w:style>
  <w:style w:type="paragraph" w:styleId="Corpodetexto2">
    <w:name w:val="Body Text 2"/>
    <w:basedOn w:val="Normal"/>
    <w:link w:val="Corpodetexto2Char2"/>
    <w:rsid w:val="00C25DE3"/>
    <w:pPr>
      <w:spacing w:after="0" w:line="240" w:lineRule="auto"/>
      <w:jc w:val="both"/>
    </w:pPr>
    <w:rPr>
      <w:rFonts w:ascii="Arial" w:eastAsia="Times New Roman" w:hAnsi="Arial"/>
      <w:i/>
      <w:szCs w:val="20"/>
    </w:rPr>
  </w:style>
  <w:style w:type="character" w:customStyle="1" w:styleId="Corpodetexto2Char">
    <w:name w:val="Corpo de texto 2 Char"/>
    <w:basedOn w:val="Fontepargpadro"/>
    <w:rsid w:val="00C25DE3"/>
    <w:rPr>
      <w:rFonts w:ascii="Times New Roman" w:hAnsi="Times New Roman" w:cs="Times New Roman"/>
      <w:sz w:val="20"/>
    </w:rPr>
  </w:style>
  <w:style w:type="character" w:styleId="Hyperlink">
    <w:name w:val="Hyperlink"/>
    <w:rsid w:val="00C25DE3"/>
    <w:rPr>
      <w:color w:val="0000FF"/>
      <w:u w:val="single"/>
    </w:rPr>
  </w:style>
  <w:style w:type="paragraph" w:customStyle="1" w:styleId="DivisodeTabelas">
    <w:name w:val="Divisão de Tabelas"/>
    <w:basedOn w:val="Normal"/>
    <w:rsid w:val="00C25DE3"/>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C25DE3"/>
    <w:pPr>
      <w:spacing w:after="0" w:line="240" w:lineRule="auto"/>
      <w:ind w:left="400"/>
      <w:jc w:val="both"/>
    </w:pPr>
    <w:rPr>
      <w:rFonts w:ascii="Arial" w:eastAsia="Times New Roman" w:hAnsi="Arial"/>
      <w:bCs/>
      <w:sz w:val="21"/>
      <w:szCs w:val="20"/>
    </w:rPr>
  </w:style>
  <w:style w:type="character" w:customStyle="1" w:styleId="Recuodecorpodetexto3Char">
    <w:name w:val="Recuo de corpo de texto 3 Char"/>
    <w:basedOn w:val="Fontepargpadro"/>
    <w:rsid w:val="00C25DE3"/>
    <w:rPr>
      <w:rFonts w:ascii="Times New Roman" w:hAnsi="Times New Roman" w:cs="Times New Roman"/>
      <w:sz w:val="16"/>
      <w:szCs w:val="16"/>
    </w:rPr>
  </w:style>
  <w:style w:type="character" w:styleId="HiperlinkVisitado">
    <w:name w:val="FollowedHyperlink"/>
    <w:rsid w:val="00C25DE3"/>
    <w:rPr>
      <w:color w:val="800080"/>
      <w:u w:val="single"/>
    </w:rPr>
  </w:style>
  <w:style w:type="paragraph" w:styleId="PargrafodaLista">
    <w:name w:val="List Paragraph"/>
    <w:basedOn w:val="Normal"/>
    <w:uiPriority w:val="1"/>
    <w:qFormat/>
    <w:rsid w:val="00C25DE3"/>
    <w:pPr>
      <w:ind w:left="708"/>
    </w:pPr>
    <w:rPr>
      <w:rFonts w:eastAsia="Times New Roman"/>
      <w:szCs w:val="20"/>
    </w:rPr>
  </w:style>
  <w:style w:type="character" w:customStyle="1" w:styleId="Ttulo1Char2">
    <w:name w:val="Título 1 Char2"/>
    <w:link w:val="Ttulo1"/>
    <w:rsid w:val="00C25DE3"/>
    <w:rPr>
      <w:rFonts w:ascii="Arial" w:eastAsia="Times New Roman" w:hAnsi="Arial" w:cs="Times New Roman"/>
      <w:i/>
      <w:sz w:val="20"/>
      <w:szCs w:val="20"/>
    </w:rPr>
  </w:style>
  <w:style w:type="character" w:customStyle="1" w:styleId="Ttulo2Char2">
    <w:name w:val="Título 2 Char2"/>
    <w:link w:val="Ttulo2"/>
    <w:rsid w:val="00C25DE3"/>
    <w:rPr>
      <w:rFonts w:ascii="Arial" w:eastAsia="Times New Roman" w:hAnsi="Arial" w:cs="Times New Roman"/>
      <w:i/>
      <w:color w:val="FF0000"/>
      <w:sz w:val="24"/>
      <w:szCs w:val="20"/>
    </w:rPr>
  </w:style>
  <w:style w:type="character" w:customStyle="1" w:styleId="Ttulo3Char2">
    <w:name w:val="Título 3 Char2"/>
    <w:link w:val="Ttulo3"/>
    <w:rsid w:val="00C25DE3"/>
    <w:rPr>
      <w:rFonts w:ascii="Arial" w:eastAsia="Times New Roman" w:hAnsi="Arial" w:cs="Times New Roman"/>
      <w:b/>
      <w:color w:val="FF0000"/>
      <w:szCs w:val="20"/>
    </w:rPr>
  </w:style>
  <w:style w:type="character" w:customStyle="1" w:styleId="Ttulo4Char2">
    <w:name w:val="Título 4 Char2"/>
    <w:link w:val="Ttulo4"/>
    <w:rsid w:val="00C25DE3"/>
    <w:rPr>
      <w:rFonts w:ascii="Arial" w:eastAsia="Times New Roman" w:hAnsi="Arial" w:cs="Times New Roman"/>
      <w:b/>
      <w:szCs w:val="20"/>
    </w:rPr>
  </w:style>
  <w:style w:type="character" w:customStyle="1" w:styleId="Ttulo5Char2">
    <w:name w:val="Título 5 Char2"/>
    <w:link w:val="Ttulo5"/>
    <w:rsid w:val="00C25DE3"/>
    <w:rPr>
      <w:rFonts w:ascii="Arial" w:eastAsia="Times New Roman" w:hAnsi="Arial" w:cs="Times New Roman"/>
      <w:b/>
      <w:szCs w:val="20"/>
    </w:rPr>
  </w:style>
  <w:style w:type="character" w:customStyle="1" w:styleId="Ttulo6Char2">
    <w:name w:val="Título 6 Char2"/>
    <w:link w:val="Ttulo6"/>
    <w:rsid w:val="00C25DE3"/>
    <w:rPr>
      <w:rFonts w:ascii="Arial" w:eastAsia="Times New Roman" w:hAnsi="Arial" w:cs="Times New Roman"/>
      <w:i/>
      <w:sz w:val="24"/>
      <w:szCs w:val="20"/>
    </w:rPr>
  </w:style>
  <w:style w:type="character" w:customStyle="1" w:styleId="Ttulo7Char2">
    <w:name w:val="Título 7 Char2"/>
    <w:link w:val="Ttulo7"/>
    <w:rsid w:val="00C25DE3"/>
    <w:rPr>
      <w:rFonts w:ascii="Times New Roman" w:eastAsia="Times New Roman" w:hAnsi="Times New Roman" w:cs="Times New Roman"/>
      <w:b/>
      <w:bCs/>
      <w:sz w:val="21"/>
      <w:szCs w:val="20"/>
    </w:rPr>
  </w:style>
  <w:style w:type="character" w:customStyle="1" w:styleId="Ttulo8Char2">
    <w:name w:val="Título 8 Char2"/>
    <w:link w:val="Ttulo8"/>
    <w:rsid w:val="00C25DE3"/>
    <w:rPr>
      <w:rFonts w:ascii="Arial" w:eastAsia="Times New Roman" w:hAnsi="Arial" w:cs="Times New Roman"/>
      <w:i/>
      <w:sz w:val="24"/>
      <w:szCs w:val="20"/>
    </w:rPr>
  </w:style>
  <w:style w:type="character" w:customStyle="1" w:styleId="Ttulo9Char2">
    <w:name w:val="Título 9 Char2"/>
    <w:link w:val="Ttulo9"/>
    <w:rsid w:val="00C25DE3"/>
    <w:rPr>
      <w:rFonts w:ascii="Arial" w:eastAsia="Times New Roman" w:hAnsi="Arial" w:cs="Times New Roman"/>
      <w:i/>
      <w:sz w:val="28"/>
      <w:szCs w:val="20"/>
    </w:rPr>
  </w:style>
  <w:style w:type="numbering" w:customStyle="1" w:styleId="Semlista11">
    <w:name w:val="Sem lista11"/>
    <w:next w:val="Semlista"/>
    <w:semiHidden/>
    <w:rsid w:val="00C25DE3"/>
  </w:style>
  <w:style w:type="character" w:customStyle="1" w:styleId="RodapChar2">
    <w:name w:val="Rodapé Char2"/>
    <w:link w:val="Rodap"/>
    <w:rsid w:val="00C25DE3"/>
    <w:rPr>
      <w:rFonts w:ascii="Courier (W1)" w:eastAsia="Times New Roman" w:hAnsi="Courier (W1)" w:cs="Times New Roman"/>
      <w:color w:val="000000"/>
      <w:sz w:val="24"/>
      <w:szCs w:val="20"/>
    </w:rPr>
  </w:style>
  <w:style w:type="character" w:customStyle="1" w:styleId="TtuloChar2">
    <w:name w:val="Título Char2"/>
    <w:link w:val="Ttulo"/>
    <w:rsid w:val="00C25DE3"/>
    <w:rPr>
      <w:rFonts w:ascii="Arial" w:eastAsia="Times New Roman" w:hAnsi="Arial" w:cs="Times New Roman"/>
      <w:b/>
      <w:bCs/>
      <w:sz w:val="21"/>
      <w:szCs w:val="24"/>
    </w:rPr>
  </w:style>
  <w:style w:type="character" w:customStyle="1" w:styleId="RecuodecorpodetextoChar2">
    <w:name w:val="Recuo de corpo de texto Char2"/>
    <w:link w:val="Recuodecorpodetexto"/>
    <w:rsid w:val="00C25DE3"/>
    <w:rPr>
      <w:rFonts w:ascii="Times New Roman" w:eastAsia="Times New Roman" w:hAnsi="Times New Roman" w:cs="Times New Roman"/>
      <w:snapToGrid w:val="0"/>
      <w:szCs w:val="20"/>
    </w:rPr>
  </w:style>
  <w:style w:type="character" w:customStyle="1" w:styleId="CorpodetextoChar2">
    <w:name w:val="Corpo de texto Char2"/>
    <w:link w:val="Corpodetexto"/>
    <w:rsid w:val="00C25DE3"/>
    <w:rPr>
      <w:rFonts w:ascii="Times New Roman" w:eastAsia="Times New Roman" w:hAnsi="Times New Roman" w:cs="Times New Roman"/>
      <w:sz w:val="24"/>
      <w:szCs w:val="24"/>
    </w:rPr>
  </w:style>
  <w:style w:type="character" w:customStyle="1" w:styleId="Corpodetexto3Char2">
    <w:name w:val="Corpo de texto 3 Char2"/>
    <w:link w:val="Corpodetexto3"/>
    <w:rsid w:val="00C25DE3"/>
    <w:rPr>
      <w:rFonts w:ascii="Arial" w:eastAsia="Times New Roman" w:hAnsi="Arial" w:cs="Times New Roman"/>
      <w:sz w:val="24"/>
      <w:szCs w:val="24"/>
    </w:rPr>
  </w:style>
  <w:style w:type="character" w:customStyle="1" w:styleId="Recuodecorpodetexto2Char2">
    <w:name w:val="Recuo de corpo de texto 2 Char2"/>
    <w:link w:val="Recuodecorpodetexto2"/>
    <w:rsid w:val="00C25DE3"/>
    <w:rPr>
      <w:rFonts w:ascii="Arial" w:eastAsia="Times New Roman" w:hAnsi="Arial" w:cs="Times New Roman"/>
      <w:sz w:val="23"/>
      <w:szCs w:val="20"/>
    </w:rPr>
  </w:style>
  <w:style w:type="character" w:customStyle="1" w:styleId="CabealhoChar2">
    <w:name w:val="Cabeçalho Char2"/>
    <w:link w:val="Cabealho"/>
    <w:rsid w:val="00C25DE3"/>
    <w:rPr>
      <w:rFonts w:ascii="Times New Roman" w:eastAsia="Times New Roman" w:hAnsi="Times New Roman" w:cs="Times New Roman"/>
      <w:sz w:val="24"/>
      <w:szCs w:val="24"/>
    </w:rPr>
  </w:style>
  <w:style w:type="character" w:customStyle="1" w:styleId="Corpodetexto2Char2">
    <w:name w:val="Corpo de texto 2 Char2"/>
    <w:link w:val="Corpodetexto2"/>
    <w:rsid w:val="00C25DE3"/>
    <w:rPr>
      <w:rFonts w:ascii="Arial" w:eastAsia="Times New Roman" w:hAnsi="Arial" w:cs="Times New Roman"/>
      <w:i/>
      <w:sz w:val="20"/>
      <w:szCs w:val="20"/>
    </w:rPr>
  </w:style>
  <w:style w:type="character" w:customStyle="1" w:styleId="Recuodecorpodetexto3Char2">
    <w:name w:val="Recuo de corpo de texto 3 Char2"/>
    <w:link w:val="Recuodecorpodetexto3"/>
    <w:rsid w:val="00C25DE3"/>
    <w:rPr>
      <w:rFonts w:ascii="Arial" w:eastAsia="Times New Roman" w:hAnsi="Arial" w:cs="Times New Roman"/>
      <w:bCs/>
      <w:sz w:val="21"/>
      <w:szCs w:val="20"/>
    </w:rPr>
  </w:style>
  <w:style w:type="paragraph" w:customStyle="1" w:styleId="msolistparagraph0">
    <w:name w:val="msolistparagraph"/>
    <w:basedOn w:val="Normal"/>
    <w:rsid w:val="00C25DE3"/>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C25DE3"/>
    <w:rPr>
      <w:rFonts w:ascii="Arial" w:eastAsia="Times New Roman" w:hAnsi="Arial" w:cs="Times New Roman" w:hint="default"/>
      <w:i/>
      <w:iCs w:val="0"/>
      <w:sz w:val="20"/>
      <w:szCs w:val="20"/>
    </w:rPr>
  </w:style>
  <w:style w:type="character" w:customStyle="1" w:styleId="Ttulo5Char1">
    <w:name w:val="Título 5 Char1"/>
    <w:locked/>
    <w:rsid w:val="00C25DE3"/>
    <w:rPr>
      <w:rFonts w:ascii="Arial" w:eastAsia="Times New Roman" w:hAnsi="Arial" w:cs="Times New Roman" w:hint="default"/>
      <w:b/>
      <w:bCs w:val="0"/>
      <w:szCs w:val="20"/>
    </w:rPr>
  </w:style>
  <w:style w:type="character" w:customStyle="1" w:styleId="Ttulo2Char1">
    <w:name w:val="Título 2 Char1"/>
    <w:locked/>
    <w:rsid w:val="00C25DE3"/>
    <w:rPr>
      <w:rFonts w:ascii="Arial" w:eastAsia="Times New Roman" w:hAnsi="Arial" w:cs="Times New Roman" w:hint="default"/>
      <w:i/>
      <w:iCs w:val="0"/>
      <w:color w:val="FF0000"/>
      <w:sz w:val="24"/>
      <w:szCs w:val="20"/>
    </w:rPr>
  </w:style>
  <w:style w:type="character" w:customStyle="1" w:styleId="Ttulo3Char1">
    <w:name w:val="Título 3 Char1"/>
    <w:locked/>
    <w:rsid w:val="00C25DE3"/>
    <w:rPr>
      <w:rFonts w:ascii="Arial" w:eastAsia="Times New Roman" w:hAnsi="Arial" w:cs="Times New Roman" w:hint="default"/>
      <w:b/>
      <w:bCs w:val="0"/>
      <w:color w:val="FF0000"/>
      <w:szCs w:val="20"/>
    </w:rPr>
  </w:style>
  <w:style w:type="character" w:customStyle="1" w:styleId="Ttulo4Char1">
    <w:name w:val="Título 4 Char1"/>
    <w:locked/>
    <w:rsid w:val="00C25DE3"/>
    <w:rPr>
      <w:rFonts w:ascii="Arial" w:eastAsia="Times New Roman" w:hAnsi="Arial" w:cs="Times New Roman" w:hint="default"/>
      <w:b/>
      <w:bCs w:val="0"/>
      <w:szCs w:val="20"/>
    </w:rPr>
  </w:style>
  <w:style w:type="character" w:customStyle="1" w:styleId="Ttulo6Char1">
    <w:name w:val="Título 6 Char1"/>
    <w:locked/>
    <w:rsid w:val="00C25DE3"/>
    <w:rPr>
      <w:rFonts w:ascii="Arial" w:eastAsia="Times New Roman" w:hAnsi="Arial" w:cs="Times New Roman" w:hint="default"/>
      <w:i/>
      <w:iCs w:val="0"/>
      <w:sz w:val="24"/>
      <w:szCs w:val="20"/>
    </w:rPr>
  </w:style>
  <w:style w:type="character" w:customStyle="1" w:styleId="Ttulo7Char1">
    <w:name w:val="Título 7 Char1"/>
    <w:locked/>
    <w:rsid w:val="00C25DE3"/>
    <w:rPr>
      <w:rFonts w:ascii="Arial" w:eastAsia="Times New Roman" w:hAnsi="Arial" w:cs="Times New Roman" w:hint="default"/>
      <w:b/>
      <w:bCs/>
      <w:sz w:val="21"/>
      <w:szCs w:val="20"/>
    </w:rPr>
  </w:style>
  <w:style w:type="character" w:customStyle="1" w:styleId="Ttulo8Char1">
    <w:name w:val="Título 8 Char1"/>
    <w:locked/>
    <w:rsid w:val="00C25DE3"/>
    <w:rPr>
      <w:rFonts w:ascii="Arial" w:eastAsia="Times New Roman" w:hAnsi="Arial" w:cs="Times New Roman" w:hint="default"/>
      <w:i/>
      <w:iCs w:val="0"/>
      <w:sz w:val="24"/>
      <w:szCs w:val="20"/>
    </w:rPr>
  </w:style>
  <w:style w:type="character" w:customStyle="1" w:styleId="Ttulo9Char1">
    <w:name w:val="Título 9 Char1"/>
    <w:locked/>
    <w:rsid w:val="00C25DE3"/>
    <w:rPr>
      <w:rFonts w:ascii="Arial" w:eastAsia="Times New Roman" w:hAnsi="Arial" w:cs="Times New Roman" w:hint="default"/>
      <w:i/>
      <w:iCs w:val="0"/>
      <w:sz w:val="28"/>
      <w:szCs w:val="20"/>
    </w:rPr>
  </w:style>
  <w:style w:type="character" w:customStyle="1" w:styleId="RodapChar1">
    <w:name w:val="Rodapé Char1"/>
    <w:locked/>
    <w:rsid w:val="00C25DE3"/>
    <w:rPr>
      <w:rFonts w:ascii="Courier (W1)" w:eastAsia="Times New Roman" w:hAnsi="Courier (W1)" w:cs="Times New Roman" w:hint="default"/>
      <w:color w:val="000000"/>
      <w:sz w:val="24"/>
      <w:szCs w:val="20"/>
    </w:rPr>
  </w:style>
  <w:style w:type="character" w:customStyle="1" w:styleId="TtuloChar1">
    <w:name w:val="Título Char1"/>
    <w:locked/>
    <w:rsid w:val="00C25DE3"/>
    <w:rPr>
      <w:rFonts w:ascii="Arial" w:eastAsia="Times New Roman" w:hAnsi="Arial" w:cs="Times New Roman" w:hint="default"/>
      <w:b/>
      <w:bCs/>
      <w:sz w:val="21"/>
      <w:szCs w:val="24"/>
    </w:rPr>
  </w:style>
  <w:style w:type="character" w:customStyle="1" w:styleId="RecuodecorpodetextoChar1">
    <w:name w:val="Recuo de corpo de texto Char1"/>
    <w:locked/>
    <w:rsid w:val="00C25DE3"/>
    <w:rPr>
      <w:rFonts w:ascii="Times New Roman" w:eastAsia="Times New Roman" w:hAnsi="Times New Roman" w:cs="Times New Roman" w:hint="default"/>
      <w:szCs w:val="20"/>
    </w:rPr>
  </w:style>
  <w:style w:type="character" w:customStyle="1" w:styleId="CorpodetextoChar1">
    <w:name w:val="Corpo de texto Char1"/>
    <w:locked/>
    <w:rsid w:val="00C25DE3"/>
    <w:rPr>
      <w:rFonts w:ascii="Times New Roman" w:eastAsia="Times New Roman" w:hAnsi="Times New Roman" w:cs="Times New Roman" w:hint="default"/>
      <w:sz w:val="24"/>
      <w:szCs w:val="24"/>
    </w:rPr>
  </w:style>
  <w:style w:type="character" w:customStyle="1" w:styleId="Corpodetexto3Char1">
    <w:name w:val="Corpo de texto 3 Char1"/>
    <w:locked/>
    <w:rsid w:val="00C25DE3"/>
    <w:rPr>
      <w:rFonts w:ascii="Arial" w:eastAsia="Times New Roman" w:hAnsi="Arial" w:cs="Times New Roman" w:hint="default"/>
      <w:sz w:val="24"/>
      <w:szCs w:val="24"/>
    </w:rPr>
  </w:style>
  <w:style w:type="character" w:customStyle="1" w:styleId="Recuodecorpodetexto2Char1">
    <w:name w:val="Recuo de corpo de texto 2 Char1"/>
    <w:locked/>
    <w:rsid w:val="00C25DE3"/>
    <w:rPr>
      <w:rFonts w:ascii="Arial" w:eastAsia="Times New Roman" w:hAnsi="Arial" w:cs="Times New Roman" w:hint="default"/>
      <w:sz w:val="23"/>
      <w:szCs w:val="20"/>
    </w:rPr>
  </w:style>
  <w:style w:type="character" w:customStyle="1" w:styleId="CabealhoChar1">
    <w:name w:val="Cabeçalho Char1"/>
    <w:locked/>
    <w:rsid w:val="00C25DE3"/>
    <w:rPr>
      <w:rFonts w:ascii="Times New Roman" w:eastAsia="Times New Roman" w:hAnsi="Times New Roman" w:cs="Times New Roman" w:hint="default"/>
      <w:sz w:val="24"/>
      <w:szCs w:val="24"/>
    </w:rPr>
  </w:style>
  <w:style w:type="character" w:customStyle="1" w:styleId="Corpodetexto2Char1">
    <w:name w:val="Corpo de texto 2 Char1"/>
    <w:locked/>
    <w:rsid w:val="00C25DE3"/>
    <w:rPr>
      <w:rFonts w:ascii="Arial" w:eastAsia="Times New Roman" w:hAnsi="Arial" w:cs="Times New Roman" w:hint="default"/>
      <w:i/>
      <w:iCs w:val="0"/>
      <w:sz w:val="20"/>
      <w:szCs w:val="20"/>
    </w:rPr>
  </w:style>
  <w:style w:type="character" w:customStyle="1" w:styleId="Recuodecorpodetexto3Char1">
    <w:name w:val="Recuo de corpo de texto 3 Char1"/>
    <w:locked/>
    <w:rsid w:val="00C25DE3"/>
    <w:rPr>
      <w:rFonts w:ascii="Arial" w:eastAsia="Times New Roman" w:hAnsi="Arial" w:cs="Times New Roman" w:hint="default"/>
      <w:bCs/>
      <w:sz w:val="21"/>
      <w:szCs w:val="20"/>
    </w:rPr>
  </w:style>
  <w:style w:type="paragraph" w:customStyle="1" w:styleId="msolistparagraphcxspmiddle">
    <w:name w:val="msolistparagraphcxspmiddle"/>
    <w:basedOn w:val="Normal"/>
    <w:rsid w:val="00C25DE3"/>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C25DE3"/>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uiPriority w:val="59"/>
    <w:rsid w:val="00C25DE3"/>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E4057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4057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4135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png"/><Relationship Id="rId42" Type="http://schemas.openxmlformats.org/officeDocument/2006/relationships/image" Target="media/image33.emf"/><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image" Target="media/image1.emf"/><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www.navirai.ms.gov.br/"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header" Target="head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4.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13D77D-CE33-4B8D-9206-7E788DBE3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96</Pages>
  <Words>26957</Words>
  <Characters>145570</Characters>
  <Application>Microsoft Office Word</Application>
  <DocSecurity>0</DocSecurity>
  <Lines>1213</Lines>
  <Paragraphs>344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172183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2020-12-03T16:58:00Z</cp:lastPrinted>
  <dcterms:created xsi:type="dcterms:W3CDTF">2020-12-03T16:59:00Z</dcterms:created>
  <dcterms:modified xsi:type="dcterms:W3CDTF">2020-12-03T16:59:00Z</dcterms:modified>
</cp:coreProperties>
</file>