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145/2021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76/2021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w:t>
      </w:r>
      <w:r>
        <w:rPr>
          <w:rFonts w:hint="default" w:eastAsia="Times New Roman"/>
          <w:b/>
          <w:bCs/>
          <w:snapToGrid w:val="0"/>
          <w:sz w:val="24"/>
          <w:szCs w:val="24"/>
          <w:highlight w:val="none"/>
          <w:lang w:val="en-US" w:eastAsia="pt-BR"/>
        </w:rPr>
        <w:t>20 de julho de 20</w:t>
      </w:r>
      <w:r>
        <w:rPr>
          <w:rFonts w:eastAsia="Times New Roman"/>
          <w:b/>
          <w:bCs/>
          <w:snapToGrid w:val="0"/>
          <w:sz w:val="24"/>
          <w:szCs w:val="24"/>
          <w:highlight w:val="none"/>
          <w:lang w:eastAsia="pt-BR"/>
        </w:rPr>
        <w:t>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MATERIAIS E AVIAMENTOS CONFORME TERMO DE REFERÊNCIA, PARA ATENDER A DEMANDA DA GERÊNCIA DE SAÚDE DO MUNICÍPIO DE NAVIRAÍ-MS. PEDIDOS DE COMPRA Nº 017/2021 E 019/2021.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20</w:t>
      </w:r>
      <w:r>
        <w:rPr>
          <w:rFonts w:eastAsia="Times New Roman"/>
          <w:b/>
          <w:sz w:val="24"/>
          <w:szCs w:val="24"/>
        </w:rPr>
        <w:t>/07/2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76/2021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20</w:t>
      </w:r>
      <w:r>
        <w:rPr>
          <w:rFonts w:eastAsia="Times New Roman"/>
          <w:b/>
          <w:sz w:val="24"/>
          <w:szCs w:val="24"/>
          <w:u w:val="single"/>
        </w:rPr>
        <w:t>/07/2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76/2021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20</w:t>
      </w:r>
      <w:r>
        <w:rPr>
          <w:rFonts w:eastAsia="Times New Roman"/>
          <w:b/>
          <w:sz w:val="24"/>
          <w:szCs w:val="24"/>
          <w:u w:val="single"/>
        </w:rPr>
        <w:t>/07/2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R$ 27.</w:t>
      </w:r>
      <w:r>
        <w:rPr>
          <w:rFonts w:hint="default" w:eastAsia="Times New Roman"/>
          <w:b/>
          <w:bCs/>
          <w:iCs/>
          <w:sz w:val="24"/>
          <w:szCs w:val="24"/>
          <w:lang w:val="pt-BR"/>
        </w:rPr>
        <w:t xml:space="preserve">245,80 </w:t>
      </w:r>
      <w:r>
        <w:rPr>
          <w:rFonts w:eastAsia="Times New Roman"/>
          <w:b/>
          <w:bCs/>
          <w:iCs/>
          <w:sz w:val="24"/>
          <w:szCs w:val="24"/>
        </w:rPr>
        <w:t xml:space="preserve">(vinte e sete mil </w:t>
      </w:r>
      <w:r>
        <w:rPr>
          <w:rFonts w:hint="default" w:eastAsia="Times New Roman"/>
          <w:b/>
          <w:bCs/>
          <w:iCs/>
          <w:sz w:val="24"/>
          <w:szCs w:val="24"/>
          <w:lang w:val="pt-BR"/>
        </w:rPr>
        <w:t xml:space="preserve">duzentos e quarenta e cinco reais </w:t>
      </w:r>
      <w:bookmarkStart w:id="0" w:name="_GoBack"/>
      <w:bookmarkEnd w:id="0"/>
      <w:r>
        <w:rPr>
          <w:rFonts w:hint="default" w:eastAsia="Times New Roman"/>
          <w:b/>
          <w:bCs/>
          <w:iCs/>
          <w:sz w:val="24"/>
          <w:szCs w:val="24"/>
          <w:lang w:val="pt-BR"/>
        </w:rPr>
        <w:t xml:space="preserve">e oitenta </w:t>
      </w:r>
      <w:r>
        <w:rPr>
          <w:rFonts w:eastAsia="Times New Roman"/>
          <w:b/>
          <w:bCs/>
          <w:iCs/>
          <w:sz w:val="24"/>
          <w:szCs w:val="24"/>
        </w:rPr>
        <w:t>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w:t>
      </w:r>
      <w:r>
        <w:rPr>
          <w:rFonts w:eastAsia="Times New Roman"/>
          <w:b/>
          <w:bCs/>
          <w:sz w:val="24"/>
          <w:szCs w:val="24"/>
          <w:lang w:eastAsia="pt-BR"/>
        </w:rPr>
        <w:t>07h: 00min às 13h: 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 p</w:t>
      </w:r>
      <w:r>
        <w:rPr>
          <w:rFonts w:eastAsia="Times New Roman"/>
          <w:sz w:val="24"/>
          <w:szCs w:val="24"/>
        </w:rPr>
        <w:t xml:space="preserve">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01</w:t>
      </w:r>
      <w:r>
        <w:rPr>
          <w:rFonts w:hint="default" w:eastAsia="Times New Roman"/>
          <w:b/>
          <w:sz w:val="24"/>
          <w:szCs w:val="24"/>
          <w:lang w:val="pt-BR"/>
        </w:rPr>
        <w:t xml:space="preserve">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b/>
          <w:bCs/>
          <w:sz w:val="24"/>
          <w:szCs w:val="24"/>
          <w:lang w:val="pt-BR"/>
        </w:rPr>
      </w:pPr>
      <w:r>
        <w:rPr>
          <w:rFonts w:eastAsia="Times New Roman"/>
          <w:b/>
          <w:bCs/>
          <w:sz w:val="24"/>
          <w:szCs w:val="24"/>
        </w:rPr>
        <w:t xml:space="preserve">1 OBJETO: REGISTRO DE PREÇOS OBJETIVANDO A AQUISIÇÃO FUTURA DE MATERIAIS E AVIAMENTOS CONFORME TERMO DE REFERÊNCIA, PARA ATENDER A DEMANDA DA GERÊNCIA DE SAÚDE DO MUNICÍPIO DE NAVIRAÍ-MS. PEDIDOS DE </w:t>
      </w:r>
      <w:r>
        <w:rPr>
          <w:rFonts w:hint="default" w:eastAsia="Times New Roman"/>
          <w:b/>
          <w:bCs/>
          <w:sz w:val="24"/>
          <w:szCs w:val="24"/>
          <w:lang w:val="pt-BR"/>
        </w:rPr>
        <w:t>COMPRA Nº 017/2021 E 019/2021.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pPr>
      <w:r>
        <w:drawing>
          <wp:inline distT="0" distB="0" distL="114300" distR="114300">
            <wp:extent cx="5405755" cy="7264400"/>
            <wp:effectExtent l="0" t="0" r="4445" b="1270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405755" cy="726440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pPr>
    </w:p>
    <w:p>
      <w:pPr>
        <w:overflowPunct w:val="0"/>
        <w:autoSpaceDE w:val="0"/>
        <w:autoSpaceDN w:val="0"/>
        <w:adjustRightInd w:val="0"/>
        <w:spacing w:after="0" w:line="240" w:lineRule="auto"/>
        <w:jc w:val="both"/>
        <w:textAlignment w:val="baseline"/>
      </w:pPr>
    </w:p>
    <w:p>
      <w:pPr>
        <w:overflowPunct w:val="0"/>
        <w:autoSpaceDE w:val="0"/>
        <w:autoSpaceDN w:val="0"/>
        <w:adjustRightInd w:val="0"/>
        <w:spacing w:after="0" w:line="240" w:lineRule="auto"/>
        <w:jc w:val="both"/>
        <w:textAlignment w:val="baseline"/>
        <w:rPr>
          <w:lang w:eastAsia="pt-BR"/>
        </w:rPr>
      </w:pPr>
    </w:p>
    <w:p>
      <w:pPr>
        <w:overflowPunct w:val="0"/>
        <w:autoSpaceDE w:val="0"/>
        <w:autoSpaceDN w:val="0"/>
        <w:adjustRightInd w:val="0"/>
        <w:spacing w:after="0" w:line="240" w:lineRule="auto"/>
        <w:textAlignment w:val="baseline"/>
      </w:pPr>
      <w:r>
        <w:drawing>
          <wp:inline distT="0" distB="0" distL="114300" distR="114300">
            <wp:extent cx="5788025" cy="8291195"/>
            <wp:effectExtent l="0" t="0" r="3175" b="1460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88025" cy="829119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9295" cy="8318500"/>
            <wp:effectExtent l="0" t="0" r="1905" b="635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89295" cy="83185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9770" cy="8413750"/>
            <wp:effectExtent l="0" t="0" r="11430" b="635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779770" cy="84137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542280" cy="7529195"/>
            <wp:effectExtent l="0" t="0" r="1270" b="1460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542280" cy="7529195"/>
                    </a:xfrm>
                    <a:prstGeom prst="rect">
                      <a:avLst/>
                    </a:prstGeom>
                    <a:noFill/>
                    <a:ln>
                      <a:noFill/>
                    </a:ln>
                  </pic:spPr>
                </pic:pic>
              </a:graphicData>
            </a:graphic>
          </wp:inline>
        </w:drawing>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A ENTREGA DOS MATERIAIS: </w:t>
      </w:r>
      <w:r>
        <w:rPr>
          <w:rFonts w:eastAsia="Times New Roman"/>
          <w:bCs/>
          <w:sz w:val="24"/>
          <w:szCs w:val="24"/>
        </w:rPr>
        <w:t>10 (dez) dias úteis</w:t>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SUBSTITUIÇÃO: </w:t>
      </w:r>
      <w:r>
        <w:rPr>
          <w:rFonts w:eastAsia="Times New Roman"/>
          <w:bCs/>
          <w:sz w:val="24"/>
          <w:szCs w:val="24"/>
        </w:rPr>
        <w:t>10 (dez) dias úteis</w:t>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LOCAL DE ENTREGA: </w:t>
      </w:r>
      <w:r>
        <w:rPr>
          <w:rFonts w:eastAsia="Times New Roman"/>
          <w:bCs/>
          <w:sz w:val="24"/>
          <w:szCs w:val="24"/>
        </w:rPr>
        <w:t>Almoxarifado Central/Indicado na Ordem de Fornecimento</w:t>
      </w: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bCs/>
          <w:sz w:val="24"/>
          <w:szCs w:val="24"/>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rPr>
          <w:rFonts w:eastAsia="Times New Roman"/>
          <w:b/>
          <w:bCs/>
          <w:sz w:val="24"/>
          <w:szCs w:val="24"/>
        </w:rPr>
        <w:t xml:space="preserve"> 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76/2021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BOTÕES NA COR BRANCA  PARA JALECO, PACOTE COM 144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BOTÕES NA COR BRANCA, PARA USO EM CAMISAS, PACOTE COM 144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MÉTRICA MULTICOR / 1,50 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PARA MÁQUINA ZIGUE ZAGUE Nº 12, PACOTE COM 10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PÇ</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ELÁSTICO Nº14, PEÇA COM 100 METROS.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ALFINETE DE CABEÇA PARA COSTURA Nº 28 - CAIXA COM 50G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CABO FINO PARA MAQUINA INDUSTRIAL Nº75/11, CAIXA COM 10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PÇ</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ELASTICO Nº 16</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TESOURA GRANDE 690 9.1/2, COM 14 CM PARA CORTAR TECIDOS.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TESOURA EM INOX, GRANDE, DE BOA QUALIDADE, 20 CM.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PARA MÁQUINA INDUSTRIAL RETA CABO GROSSO Nº 14 PACOTE COM 10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CANETA PARA TECIDO, TINTA NA COR PRETA, RESISTENTE A LAVAGENS E NÃO TÓXICO.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CANETA GIZ PARA MARCAÇÃO DE TECIDOS. ESCRITA EM COR BRANCO, DE FÁCIL REMOÇÃO.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MANILHA, BOBINA COM 60 CM X 50 M. COR ROSA.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CONE DE LINHA 1829m 2000g(PARA MÁQUINA RETA; COR A ESCOLHER)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CONE DE FIO BRANCO 1829m 2000g (PARA USO EM MÁQUINA OVERLOK)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TESOURA TIC TAC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76/2021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145/2021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76/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76/2021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5"/>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MATERIAIS E AVIAMENTOS CONFORME TERMO DE REFERÊNCIA, PARA ATENDER A DEMANDA DA GERÊNCIA DE SAÚDE DO MUNICÍPIO DE NAVIRAÍ-MS. PEDIDOS DE COMPRA Nº 017/2021 E 019/2021.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76/2021</w:t>
      </w:r>
      <w:r>
        <w:rPr>
          <w:rFonts w:eastAsia="Times New Roman"/>
          <w:sz w:val="24"/>
          <w:szCs w:val="24"/>
          <w:lang w:eastAsia="pt-BR"/>
        </w:rPr>
        <w:t xml:space="preserve">, Processo n° </w:t>
      </w:r>
      <w:r>
        <w:rPr>
          <w:rFonts w:eastAsia="Times New Roman"/>
          <w:b/>
          <w:sz w:val="24"/>
          <w:szCs w:val="24"/>
          <w:lang w:eastAsia="pt-BR"/>
        </w:rPr>
        <w:t>145/2021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w:t>
      </w:r>
      <w:r>
        <w:rPr>
          <w:rFonts w:hint="default" w:eastAsia="Times New Roman"/>
          <w:sz w:val="24"/>
          <w:szCs w:val="24"/>
          <w:lang w:val="en-US" w:eastAsia="pt-BR"/>
        </w:rPr>
        <w:t xml:space="preserve"> </w:t>
      </w:r>
      <w:r>
        <w:rPr>
          <w:rFonts w:eastAsia="Times New Roman"/>
          <w:sz w:val="24"/>
          <w:szCs w:val="24"/>
          <w:lang w:eastAsia="pt-BR"/>
        </w:rPr>
        <w:t xml:space="preserve">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76/2021</w:t>
      </w:r>
      <w:r>
        <w:rPr>
          <w:rFonts w:eastAsia="Times New Roman"/>
          <w:sz w:val="24"/>
          <w:szCs w:val="24"/>
          <w:lang w:eastAsia="pt-BR"/>
        </w:rPr>
        <w:t xml:space="preserve"> – Processo nº. </w:t>
      </w:r>
      <w:r>
        <w:rPr>
          <w:rFonts w:eastAsia="Times New Roman"/>
          <w:b/>
          <w:sz w:val="24"/>
          <w:szCs w:val="24"/>
          <w:lang w:eastAsia="pt-BR"/>
        </w:rPr>
        <w:t>145/2021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76/2021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145/2021</w:t>
      </w:r>
      <w:r>
        <w:rPr>
          <w:rFonts w:eastAsia="Times New Roman"/>
          <w:iCs/>
          <w:sz w:val="24"/>
          <w:szCs w:val="24"/>
          <w:lang w:eastAsia="pt-BR"/>
        </w:rPr>
        <w:t xml:space="preserve">, gerado pelo </w:t>
      </w:r>
      <w:r>
        <w:rPr>
          <w:rFonts w:eastAsia="Times New Roman"/>
          <w:b/>
          <w:iCs/>
          <w:sz w:val="24"/>
          <w:szCs w:val="24"/>
          <w:lang w:eastAsia="pt-BR"/>
        </w:rPr>
        <w:t>Pregão Presencial nº. 76/2021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MATERIAIS E AVIAMENTOS CONFORME TERMO DE REFERÊNCIA, PARA ATENDER A DEMANDA DA GERÊNCIA DE SAÚDE DO MUNICÍPIO DE NAVIRAÍ-MS. PEDIDOS DE COMPRA Nº 017/2021 E 019/2021.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r>
        <w:rPr>
          <w:rFonts w:hint="default" w:eastAsia="Times New Roman"/>
          <w:b/>
          <w:bCs w:val="0"/>
          <w:sz w:val="24"/>
          <w:szCs w:val="24"/>
          <w:lang w:val="en-US" w:eastAsia="pt-BR"/>
        </w:rPr>
        <w:t>1.2</w:t>
      </w:r>
      <w:r>
        <w:rPr>
          <w:rFonts w:hint="default"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BOTÕES NA COR BRANCA  PARA JALECO, PACOTE COM 144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BOTÕES NA COR BRANCA, PARA USO EM CAMISAS, PACOTE COM 144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FITA MÉTRICA MULTICOR / 1,50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PARA MÁQUINA ZIGUE ZAGUE Nº 12, PACOTE COM 10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PÇ</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ELÁSTICO Nº14, PEÇA COM 100 METROS.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ALFINETE DE CABEÇA PARA COSTURA Nº 28 - CAIXA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CABO FINO PARA MAQUINA INDUSTRIAL Nº75/11, CAIXA COM 10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PÇ</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ELASTICO Nº 16</w:t>
            </w:r>
            <w:r>
              <w:rPr>
                <w:rFonts w:hint="default" w:eastAsia="Arial Unicode MS"/>
                <w:szCs w:val="20"/>
                <w:lang w:val="pt-BR"/>
              </w:rPr>
              <w:t xml:space="preserve"> - PEÇA COM 100 METROS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TESOURA GRANDE 690 9.1/2, COM 14 CM PARA CORTAR TECIDOS.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TESOURA EM INOX, GRANDE, DE BOA QUALIDADE, 20 CM.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AGULHA PARA MÁQUINA INDUSTRIAL RETA CABO GROSSO Nº 14 PACOTE COM 10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CANETA PARA TECIDO, TINTA NA COR PRETA, RESISTENTE A LAVAGENS E NÃO TÓXICO.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CANETA GIZ PARA MARCAÇÃO DE TECIDOS. ESCRITA EM COR BRANCO, DE FÁCIL REMOÇÃO.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RL</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PAPEL MANILHA, BOBINA COM 60 CM X 50 M. COR ROSA.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CONE DE LINHA 1829m 2000g(PARA MÁQUINA RETA; COR A ESCOLHER)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CONE DE FIO BRANCO 1829m 2000g (PARA USO EM MÁQUINA OVERLOK)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TESOURA TIC TAC - CONFORME TERMO DE REFERENCIA</w:t>
            </w:r>
          </w:p>
          <w:p>
            <w:pPr>
              <w:numPr>
                <w:ilvl w:val="0"/>
                <w:numId w:val="7"/>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LÂMINA: AÇO INOX</w:t>
            </w:r>
          </w:p>
          <w:p>
            <w:pPr>
              <w:numPr>
                <w:ilvl w:val="0"/>
                <w:numId w:val="7"/>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CABO: RESINA</w:t>
            </w:r>
          </w:p>
          <w:p>
            <w:pPr>
              <w:numPr>
                <w:ilvl w:val="0"/>
                <w:numId w:val="7"/>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COMPRIMENTO: 12,2 CM</w:t>
            </w:r>
          </w:p>
          <w:p>
            <w:pPr>
              <w:overflowPunct w:val="0"/>
              <w:autoSpaceDE w:val="0"/>
              <w:autoSpaceDN w:val="0"/>
              <w:adjustRightInd w:val="0"/>
              <w:spacing w:after="0"/>
              <w:jc w:val="both"/>
              <w:textAlignment w:val="baseline"/>
              <w:rPr>
                <w:rFonts w:hint="default" w:eastAsia="Arial Unicode MS"/>
                <w:szCs w:val="20"/>
                <w:lang w:val="pt-BR"/>
              </w:rPr>
            </w:pPr>
          </w:p>
        </w:tc>
      </w:tr>
    </w:tbl>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rFonts w:eastAsia="Times New Roman"/>
          <w:iCs/>
          <w:sz w:val="24"/>
          <w:szCs w:val="24"/>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8"/>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r>
              <w:rPr>
                <w:rFonts w:hint="default" w:eastAsia="MS Mincho"/>
                <w:b/>
                <w:iCs/>
                <w:sz w:val="22"/>
                <w:lang w:val="pt-BR"/>
              </w:rPr>
              <w:t>Contratante</w:t>
            </w: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 xml:space="preserve">           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76/2021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76/2021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76/2021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076/2021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76/2021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76/2021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076/2021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76/2021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ENDEREÇO COMPLETO.</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873EC2"/>
    <w:multiLevelType w:val="singleLevel"/>
    <w:tmpl w:val="B1873EC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50AE301"/>
    <w:multiLevelType w:val="singleLevel"/>
    <w:tmpl w:val="C50AE30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3">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4">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73B6536B"/>
    <w:multiLevelType w:val="multilevel"/>
    <w:tmpl w:val="73B6536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A71"/>
    <w:rsid w:val="005A691A"/>
    <w:rsid w:val="00684941"/>
    <w:rsid w:val="00786A71"/>
    <w:rsid w:val="10A0262F"/>
    <w:rsid w:val="13797AF3"/>
    <w:rsid w:val="3BD001DA"/>
    <w:rsid w:val="4CE35D1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17055</Words>
  <Characters>92099</Characters>
  <Lines>767</Lines>
  <Paragraphs>217</Paragraphs>
  <TotalTime>47</TotalTime>
  <ScaleCrop>false</ScaleCrop>
  <LinksUpToDate>false</LinksUpToDate>
  <CharactersWithSpaces>108937</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2021-06-25T16:40:00Z</dcterms:created>
  <dc:creator>JAQUELINE MARIA GARCIA MASCIOLLI</dc:creator>
  <cp:lastModifiedBy>Usuario</cp:lastModifiedBy>
  <cp:lastPrinted>2021-07-06T11:49:32Z</cp:lastPrinted>
  <dcterms:modified xsi:type="dcterms:W3CDTF">2021-07-06T11:53:39Z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