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 xml:space="preserve"> 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184/2021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103/2021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w:t>
      </w:r>
      <w:bookmarkStart w:id="0" w:name="_GoBack"/>
      <w:bookmarkEnd w:id="0"/>
      <w:r>
        <w:rPr>
          <w:rFonts w:eastAsia="Times New Roman"/>
          <w:b/>
          <w:sz w:val="24"/>
          <w:szCs w:val="24"/>
          <w:lang w:eastAsia="pt-BR"/>
        </w:rPr>
        <w:t>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e 390 de 16 de julho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18</w:t>
      </w:r>
      <w:r>
        <w:rPr>
          <w:rFonts w:hint="default" w:eastAsia="Times New Roman"/>
          <w:b/>
          <w:bCs/>
          <w:snapToGrid w:val="0"/>
          <w:sz w:val="24"/>
          <w:szCs w:val="24"/>
          <w:highlight w:val="none"/>
          <w:lang w:val="en-US" w:eastAsia="pt-BR"/>
        </w:rPr>
        <w:t xml:space="preserve"> de agosto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CAMISETAS, CONFORME TERMO DE REFERÊNCIA, PARA ATENDER AS CAMPANHAS DA GERÊNCIA DE SAÚDE E GERÊNCIA DE ASSISTÊNCIA SOCIAL DO MUNICÍPIO DE NAVIRAÍ-MS. PEDIDO DE COMPRA N.º 068/2021 E 037/2021.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18/08/2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a declaração de inicio da sessão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103/2021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18/08/2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103/2021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18/08/2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contextualSpacing/>
        <w:rPr>
          <w:rFonts w:eastAsia="Times New Roman"/>
          <w:sz w:val="22"/>
          <w:szCs w:val="22"/>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contextualSpacing/>
        <w:rPr>
          <w:rFonts w:eastAsia="Times New Roman"/>
          <w:sz w:val="22"/>
          <w:szCs w:val="22"/>
        </w:rPr>
      </w:pPr>
      <w:r>
        <w:rPr>
          <w:rFonts w:hint="default" w:eastAsia="Times New Roman"/>
          <w:b/>
          <w:bCs/>
          <w:sz w:val="22"/>
          <w:szCs w:val="22"/>
          <w:highlight w:val="yellow"/>
          <w:u w:val="none"/>
          <w:shd w:val="clear" w:color="FFFFFF" w:fill="D9D9D9"/>
          <w:lang w:val="en-US" w:eastAsia="pt-BR"/>
        </w:rPr>
        <w:t xml:space="preserve">7.12 </w:t>
      </w:r>
      <w:r>
        <w:rPr>
          <w:rFonts w:eastAsia="Times New Roman"/>
          <w:sz w:val="22"/>
          <w:szCs w:val="22"/>
          <w:highlight w:val="yellow"/>
          <w:u w:val="single"/>
          <w:shd w:val="clear" w:color="FFFFFF" w:fill="D9D9D9"/>
          <w:lang w:eastAsia="pt-BR"/>
        </w:rPr>
        <w:t>Ao final da etapa de lances a licitante vencedora deverá fazer a adequação dos preços unitários de cada item para que o somatório seja igual ao preço final adjudicad</w:t>
      </w:r>
      <w:r>
        <w:rPr>
          <w:rFonts w:eastAsia="Times New Roman"/>
          <w:sz w:val="22"/>
          <w:szCs w:val="22"/>
          <w:highlight w:val="lightGray"/>
          <w:u w:val="single"/>
          <w:shd w:val="clear" w:color="FFFFFF" w:fill="D9D9D9"/>
          <w:lang w:eastAsia="pt-BR"/>
        </w:rPr>
        <w:t>o</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R$ 55.960,0</w:t>
      </w:r>
      <w:r>
        <w:rPr>
          <w:rFonts w:hint="default" w:eastAsia="Times New Roman"/>
          <w:b/>
          <w:bCs/>
          <w:iCs/>
          <w:sz w:val="24"/>
          <w:szCs w:val="24"/>
          <w:lang w:val="pt-BR"/>
        </w:rPr>
        <w:t>0</w:t>
      </w:r>
      <w:r>
        <w:rPr>
          <w:rFonts w:eastAsia="Times New Roman"/>
          <w:b/>
          <w:bCs/>
          <w:iCs/>
          <w:sz w:val="24"/>
          <w:szCs w:val="24"/>
        </w:rPr>
        <w:t xml:space="preserve"> (cinquenta e cinco mil novecentos e sessenta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eastAsia="Times New Roman"/>
          <w:b/>
          <w:sz w:val="24"/>
          <w:szCs w:val="24"/>
        </w:rPr>
        <w:t>2</w:t>
      </w:r>
      <w:r>
        <w:rPr>
          <w:rFonts w:hint="default" w:eastAsia="Times New Roman"/>
          <w:b/>
          <w:sz w:val="24"/>
          <w:szCs w:val="24"/>
          <w:lang w:val="pt-BR"/>
        </w:rPr>
        <w:t>8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r>
        <w:drawing>
          <wp:inline distT="0" distB="0" distL="114300" distR="114300">
            <wp:extent cx="5781675" cy="230505"/>
            <wp:effectExtent l="0" t="0" r="9525" b="17145"/>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9"/>
                    <a:stretch>
                      <a:fillRect/>
                    </a:stretch>
                  </pic:blipFill>
                  <pic:spPr>
                    <a:xfrm>
                      <a:off x="0" y="0"/>
                      <a:ext cx="5781675" cy="230505"/>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 OBJETO: REGISTRO DE PREÇOS OBJETIVANDO A AQUISIÇÃO FUTURA DE CAMISETAS, CONFORME TERMO DE REFERÊNCIA, PARA ATENDER AS CAMPANHAS DA GERÊNCIA DE SAÚDE E GERÊNCIA DE ASSISTÊNCIA SOCIAL DO MUNICÍPIO DE NAVIRAÍ-MS. PEDIDO DE COMPRA N.º 068/2021 E 037/2021.</w:t>
      </w:r>
    </w:p>
    <w:tbl>
      <w:tblPr>
        <w:tblStyle w:val="12"/>
        <w:tblW w:w="966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29"/>
        <w:gridCol w:w="1230"/>
        <w:gridCol w:w="1027"/>
        <w:gridCol w:w="49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SUB</w:t>
            </w:r>
          </w:p>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945"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1</w:t>
            </w: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1.</w:t>
            </w: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94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rPr>
                <w:rFonts w:hint="default" w:eastAsia="Arial Unicode MS"/>
                <w:b/>
                <w:bCs/>
                <w:szCs w:val="20"/>
                <w:lang w:val="pt-BR"/>
              </w:rPr>
              <w:t>AS CAMISETAS DEVERÃO SER CONECCIONADAS EM MALHA FRIA (BOA QUALIDADE), COR BRANCA, GOLA REDONDA, MANGA CURTA (SEM RIBANA), SERIGRAFADAS FRENTE E COSTAS PARA ATENDER AS CAMPANHAS NO DECORRER DO ANO.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w:t>
            </w: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94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P. ESPECIFICAÇÕES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2180" cy="970915"/>
                  <wp:effectExtent l="0" t="0" r="13970" b="63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10"/>
                          <a:stretch>
                            <a:fillRect/>
                          </a:stretch>
                        </pic:blipFill>
                        <pic:spPr>
                          <a:xfrm>
                            <a:off x="0" y="0"/>
                            <a:ext cx="3472180" cy="97091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94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M. ESPECIFICAÇÕES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65830" cy="1410970"/>
                  <wp:effectExtent l="0" t="0" r="1270" b="1778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1"/>
                          <a:stretch>
                            <a:fillRect/>
                          </a:stretch>
                        </pic:blipFill>
                        <pic:spPr>
                          <a:xfrm>
                            <a:off x="0" y="0"/>
                            <a:ext cx="3465830" cy="141097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94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G. ESPECIFICAÇÕES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3450" cy="1437640"/>
                  <wp:effectExtent l="0" t="0" r="12700" b="1016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2"/>
                          <a:stretch>
                            <a:fillRect/>
                          </a:stretch>
                        </pic:blipFill>
                        <pic:spPr>
                          <a:xfrm>
                            <a:off x="0" y="0"/>
                            <a:ext cx="3473450" cy="143764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hint="default" w:eastAsia="Arial Unicode MS"/>
                <w:szCs w:val="20"/>
                <w:lang w:val="pt-B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94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GG. ESPECIFICAÇÕES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64560" cy="610235"/>
                  <wp:effectExtent l="0" t="0" r="2540" b="1841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3"/>
                          <a:stretch>
                            <a:fillRect/>
                          </a:stretch>
                        </pic:blipFill>
                        <pic:spPr>
                          <a:xfrm>
                            <a:off x="0" y="0"/>
                            <a:ext cx="3464560" cy="610235"/>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0910" cy="904875"/>
                  <wp:effectExtent l="0" t="0" r="15240" b="952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4"/>
                          <a:stretch>
                            <a:fillRect/>
                          </a:stretch>
                        </pic:blipFill>
                        <pic:spPr>
                          <a:xfrm>
                            <a:off x="0" y="0"/>
                            <a:ext cx="3470910" cy="90487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94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EXG. ESPECIFICAÇÕES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65830" cy="1505585"/>
                  <wp:effectExtent l="0" t="0" r="1270" b="1841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5"/>
                          <a:stretch>
                            <a:fillRect/>
                          </a:stretch>
                        </pic:blipFill>
                        <pic:spPr>
                          <a:xfrm>
                            <a:off x="0" y="0"/>
                            <a:ext cx="3465830" cy="1505585"/>
                          </a:xfrm>
                          <a:prstGeom prst="rect">
                            <a:avLst/>
                          </a:prstGeom>
                          <a:noFill/>
                          <a:ln>
                            <a:noFill/>
                          </a:ln>
                        </pic:spPr>
                      </pic:pic>
                    </a:graphicData>
                  </a:graphic>
                </wp:inline>
              </w:drawing>
            </w:r>
          </w:p>
        </w:tc>
      </w:tr>
    </w:tbl>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drawing>
          <wp:inline distT="0" distB="0" distL="114300" distR="114300">
            <wp:extent cx="6148070" cy="1621790"/>
            <wp:effectExtent l="0" t="0" r="5080" b="1651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6"/>
                    <a:stretch>
                      <a:fillRect/>
                    </a:stretch>
                  </pic:blipFill>
                  <pic:spPr>
                    <a:xfrm>
                      <a:off x="0" y="0"/>
                      <a:ext cx="6148070" cy="1621790"/>
                    </a:xfrm>
                    <a:prstGeom prst="rect">
                      <a:avLst/>
                    </a:prstGeom>
                    <a:noFill/>
                    <a:ln>
                      <a:noFill/>
                    </a:ln>
                  </pic:spPr>
                </pic:pic>
              </a:graphicData>
            </a:graphic>
          </wp:inline>
        </w:drawing>
      </w:r>
    </w:p>
    <w:p>
      <w:pPr>
        <w:keepNext/>
        <w:spacing w:after="0" w:line="240" w:lineRule="auto"/>
        <w:jc w:val="both"/>
        <w:outlineLvl w:val="5"/>
        <w:rPr>
          <w:rFonts w:eastAsia="Times New Roman"/>
          <w:b/>
          <w:bCs/>
          <w:sz w:val="24"/>
          <w:szCs w:val="24"/>
          <w:lang w:eastAsia="pt-BR"/>
        </w:rPr>
      </w:pPr>
      <w:r>
        <w:drawing>
          <wp:inline distT="0" distB="0" distL="114300" distR="114300">
            <wp:extent cx="5770245" cy="2445385"/>
            <wp:effectExtent l="0" t="0" r="1905" b="12065"/>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17"/>
                    <a:stretch>
                      <a:fillRect/>
                    </a:stretch>
                  </pic:blipFill>
                  <pic:spPr>
                    <a:xfrm>
                      <a:off x="0" y="0"/>
                      <a:ext cx="5770245" cy="2445385"/>
                    </a:xfrm>
                    <a:prstGeom prst="rect">
                      <a:avLst/>
                    </a:prstGeom>
                    <a:noFill/>
                    <a:ln>
                      <a:noFill/>
                    </a:ln>
                  </pic:spPr>
                </pic:pic>
              </a:graphicData>
            </a:graphic>
          </wp:inline>
        </w:drawing>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pPr>
      <w:r>
        <w:drawing>
          <wp:inline distT="0" distB="0" distL="114300" distR="114300">
            <wp:extent cx="5784215" cy="1028065"/>
            <wp:effectExtent l="0" t="0" r="6985" b="63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8"/>
                    <a:stretch>
                      <a:fillRect/>
                    </a:stretch>
                  </pic:blipFill>
                  <pic:spPr>
                    <a:xfrm>
                      <a:off x="0" y="0"/>
                      <a:ext cx="5784215" cy="1028065"/>
                    </a:xfrm>
                    <a:prstGeom prst="rect">
                      <a:avLst/>
                    </a:prstGeom>
                    <a:noFill/>
                    <a:ln>
                      <a:noFill/>
                    </a:ln>
                  </pic:spPr>
                </pic:pic>
              </a:graphicData>
            </a:graphic>
          </wp:inline>
        </w:drawing>
      </w:r>
    </w:p>
    <w:p>
      <w:pPr>
        <w:keepNext/>
        <w:spacing w:after="0" w:line="240" w:lineRule="auto"/>
        <w:jc w:val="both"/>
        <w:outlineLvl w:val="5"/>
      </w:pPr>
    </w:p>
    <w:p>
      <w:pPr>
        <w:keepNext/>
        <w:spacing w:after="0" w:line="240" w:lineRule="auto"/>
        <w:jc w:val="both"/>
        <w:outlineLvl w:val="5"/>
      </w:pPr>
      <w:r>
        <w:drawing>
          <wp:anchor distT="0" distB="0" distL="114300" distR="114300" simplePos="0" relativeHeight="251659264" behindDoc="0" locked="0" layoutInCell="1" allowOverlap="1">
            <wp:simplePos x="0" y="0"/>
            <wp:positionH relativeFrom="column">
              <wp:posOffset>-47625</wp:posOffset>
            </wp:positionH>
            <wp:positionV relativeFrom="paragraph">
              <wp:posOffset>65405</wp:posOffset>
            </wp:positionV>
            <wp:extent cx="5772150" cy="822325"/>
            <wp:effectExtent l="0" t="0" r="0" b="15875"/>
            <wp:wrapNone/>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19"/>
                    <a:stretch>
                      <a:fillRect/>
                    </a:stretch>
                  </pic:blipFill>
                  <pic:spPr>
                    <a:xfrm>
                      <a:off x="0" y="0"/>
                      <a:ext cx="5772150" cy="822325"/>
                    </a:xfrm>
                    <a:prstGeom prst="rect">
                      <a:avLst/>
                    </a:prstGeom>
                    <a:noFill/>
                    <a:ln>
                      <a:noFill/>
                    </a:ln>
                  </pic:spPr>
                </pic:pic>
              </a:graphicData>
            </a:graphic>
          </wp:anchor>
        </w:drawing>
      </w: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rPr>
          <w:lang w:eastAsia="pt-BR"/>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4055" cy="1710690"/>
            <wp:effectExtent l="0" t="0" r="17145" b="3810"/>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pic:cNvPicPr>
                      <a:picLocks noChangeAspect="1"/>
                    </pic:cNvPicPr>
                  </pic:nvPicPr>
                  <pic:blipFill>
                    <a:blip r:embed="rId20"/>
                    <a:stretch>
                      <a:fillRect/>
                    </a:stretch>
                  </pic:blipFill>
                  <pic:spPr>
                    <a:xfrm>
                      <a:off x="0" y="0"/>
                      <a:ext cx="5774055" cy="171069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777230" cy="2611120"/>
            <wp:effectExtent l="0" t="0" r="13970" b="17780"/>
            <wp:docPr id="1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4"/>
                    <pic:cNvPicPr>
                      <a:picLocks noChangeAspect="1"/>
                    </pic:cNvPicPr>
                  </pic:nvPicPr>
                  <pic:blipFill>
                    <a:blip r:embed="rId21"/>
                    <a:stretch>
                      <a:fillRect/>
                    </a:stretch>
                  </pic:blipFill>
                  <pic:spPr>
                    <a:xfrm>
                      <a:off x="0" y="0"/>
                      <a:ext cx="5777230" cy="261112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772150" cy="850900"/>
            <wp:effectExtent l="0" t="0" r="0" b="6350"/>
            <wp:docPr id="1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6"/>
                    <pic:cNvPicPr>
                      <a:picLocks noChangeAspect="1"/>
                    </pic:cNvPicPr>
                  </pic:nvPicPr>
                  <pic:blipFill>
                    <a:blip r:embed="rId22"/>
                    <a:stretch>
                      <a:fillRect/>
                    </a:stretch>
                  </pic:blipFill>
                  <pic:spPr>
                    <a:xfrm>
                      <a:off x="0" y="0"/>
                      <a:ext cx="5772150" cy="8509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786755" cy="1866900"/>
            <wp:effectExtent l="0" t="0" r="4445" b="0"/>
            <wp:docPr id="2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7"/>
                    <pic:cNvPicPr>
                      <a:picLocks noChangeAspect="1"/>
                    </pic:cNvPicPr>
                  </pic:nvPicPr>
                  <pic:blipFill>
                    <a:blip r:embed="rId23"/>
                    <a:stretch>
                      <a:fillRect/>
                    </a:stretch>
                  </pic:blipFill>
                  <pic:spPr>
                    <a:xfrm>
                      <a:off x="0" y="0"/>
                      <a:ext cx="5786755" cy="18669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6031230" cy="1579880"/>
            <wp:effectExtent l="0" t="0" r="7620" b="1270"/>
            <wp:docPr id="2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8"/>
                    <pic:cNvPicPr>
                      <a:picLocks noChangeAspect="1"/>
                    </pic:cNvPicPr>
                  </pic:nvPicPr>
                  <pic:blipFill>
                    <a:blip r:embed="rId24"/>
                    <a:stretch>
                      <a:fillRect/>
                    </a:stretch>
                  </pic:blipFill>
                  <pic:spPr>
                    <a:xfrm>
                      <a:off x="0" y="0"/>
                      <a:ext cx="6031230" cy="157988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922010" cy="3822700"/>
            <wp:effectExtent l="0" t="0" r="2540" b="6350"/>
            <wp:docPr id="2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9"/>
                    <pic:cNvPicPr>
                      <a:picLocks noChangeAspect="1"/>
                    </pic:cNvPicPr>
                  </pic:nvPicPr>
                  <pic:blipFill>
                    <a:blip r:embed="rId25"/>
                    <a:stretch>
                      <a:fillRect/>
                    </a:stretch>
                  </pic:blipFill>
                  <pic:spPr>
                    <a:xfrm>
                      <a:off x="0" y="0"/>
                      <a:ext cx="5922010" cy="38227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r>
        <w:drawing>
          <wp:inline distT="0" distB="0" distL="114300" distR="114300">
            <wp:extent cx="6031865" cy="661670"/>
            <wp:effectExtent l="0" t="0" r="6985" b="5080"/>
            <wp:docPr id="2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0"/>
                    <pic:cNvPicPr>
                      <a:picLocks noChangeAspect="1"/>
                    </pic:cNvPicPr>
                  </pic:nvPicPr>
                  <pic:blipFill>
                    <a:blip r:embed="rId26"/>
                    <a:stretch>
                      <a:fillRect/>
                    </a:stretch>
                  </pic:blipFill>
                  <pic:spPr>
                    <a:xfrm>
                      <a:off x="0" y="0"/>
                      <a:ext cx="6031865" cy="66167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6097905" cy="1417955"/>
            <wp:effectExtent l="0" t="0" r="17145" b="10795"/>
            <wp:docPr id="2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1"/>
                    <pic:cNvPicPr>
                      <a:picLocks noChangeAspect="1"/>
                    </pic:cNvPicPr>
                  </pic:nvPicPr>
                  <pic:blipFill>
                    <a:blip r:embed="rId27"/>
                    <a:stretch>
                      <a:fillRect/>
                    </a:stretch>
                  </pic:blipFill>
                  <pic:spPr>
                    <a:xfrm>
                      <a:off x="0" y="0"/>
                      <a:ext cx="6097905" cy="141795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3580" cy="5306695"/>
            <wp:effectExtent l="0" t="0" r="7620" b="8255"/>
            <wp:docPr id="2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2"/>
                    <pic:cNvPicPr>
                      <a:picLocks noChangeAspect="1"/>
                    </pic:cNvPicPr>
                  </pic:nvPicPr>
                  <pic:blipFill>
                    <a:blip r:embed="rId28"/>
                    <a:stretch>
                      <a:fillRect/>
                    </a:stretch>
                  </pic:blipFill>
                  <pic:spPr>
                    <a:xfrm>
                      <a:off x="0" y="0"/>
                      <a:ext cx="5783580" cy="530669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103/2021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5662"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b/>
                <w:i/>
                <w:szCs w:val="20"/>
                <w:lang w:val="pt-BR"/>
              </w:rPr>
            </w:pPr>
            <w:r>
              <w:rPr>
                <w:rFonts w:hint="default" w:eastAsia="Arial Unicode MS"/>
                <w:b w:val="0"/>
                <w:bCs/>
                <w:i w:val="0"/>
                <w:iCs/>
                <w:szCs w:val="20"/>
                <w:lang w:val="pt-BR"/>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b/>
                <w:i/>
                <w:szCs w:val="20"/>
                <w:lang w:val="pt-BR"/>
              </w:rPr>
              <w:t>SUB</w:t>
            </w: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1.</w:t>
            </w: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CAMISETAS,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CAMISETA - TAMANHO -  P. ESPECIFICAÇÕES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CAMISETA - TAMANHO -  M. ESPECIFICAÇÕES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CAMISETA - TAMANHO -  G. ESPECIFICAÇÕES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CAMISETA - TAMANHO -  GG. ESPECIFICAÇÕES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CAMISETA - TAMANHO -  EXG. ESPECIFICAÇÕES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103/2021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184/2021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103/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w:t>
      </w:r>
      <w:r>
        <w:rPr>
          <w:rFonts w:hint="default" w:eastAsia="Times New Roman"/>
          <w:iCs/>
          <w:sz w:val="24"/>
          <w:szCs w:val="24"/>
          <w:highlight w:val="yellow"/>
          <w:lang w:val="en-US" w:eastAsia="pt-BR"/>
        </w:rPr>
        <w:t xml:space="preserve"> </w:t>
      </w:r>
      <w:r>
        <w:rPr>
          <w:rFonts w:eastAsia="Times New Roman"/>
          <w:sz w:val="24"/>
          <w:szCs w:val="24"/>
          <w:lang w:eastAsia="pt-BR"/>
        </w:rPr>
        <w:t xml:space="preserve">neste ato representado por </w:t>
      </w:r>
      <w:r>
        <w:rPr>
          <w:b/>
          <w:iCs/>
          <w:sz w:val="22"/>
          <w:szCs w:val="22"/>
          <w:u w:val="single"/>
        </w:rPr>
        <w:t>Marcio Grei Alves Vidal de Figueiredo</w:t>
      </w:r>
      <w:r>
        <w:rPr>
          <w:iCs/>
          <w:sz w:val="22"/>
          <w:szCs w:val="22"/>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2"/>
          <w:szCs w:val="22"/>
        </w:rPr>
        <w:t xml:space="preserve"> </w:t>
      </w:r>
      <w:r>
        <w:rPr>
          <w:rFonts w:eastAsia="Times New Roman"/>
          <w:iCs/>
          <w:sz w:val="24"/>
          <w:szCs w:val="24"/>
        </w:rPr>
        <w:t xml:space="preserve">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103/2021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5"/>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CAMISETAS, CONFORME TERMO DE REFERÊNCIA, PARA ATENDER AS CAMPANHAS DA GERÊNCIA DE SAÚDE E GERÊNCIA DE ASSISTÊNCIA SOCIAL DO MUNICÍPIO DE NAVIRAÍ-MS. PEDIDO DE COMPRA N.º 068/2021 E 037/2021.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103/2021</w:t>
      </w:r>
      <w:r>
        <w:rPr>
          <w:rFonts w:eastAsia="Times New Roman"/>
          <w:sz w:val="24"/>
          <w:szCs w:val="24"/>
          <w:lang w:eastAsia="pt-BR"/>
        </w:rPr>
        <w:t xml:space="preserve">, Processo n° </w:t>
      </w:r>
      <w:r>
        <w:rPr>
          <w:rFonts w:eastAsia="Times New Roman"/>
          <w:b/>
          <w:sz w:val="24"/>
          <w:szCs w:val="24"/>
          <w:lang w:eastAsia="pt-BR"/>
        </w:rPr>
        <w:t>184/2021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r>
        <w:rPr>
          <w:rFonts w:hint="default" w:eastAsia="Times New Roman"/>
          <w:b/>
          <w:bCs/>
          <w:sz w:val="24"/>
          <w:szCs w:val="24"/>
          <w:lang w:val="en-US" w:eastAsia="pt-BR"/>
        </w:rPr>
        <w:t xml:space="preserve">1.2 </w:t>
      </w:r>
      <w:r>
        <w:rPr>
          <w:rFonts w:eastAsia="Times New Roman"/>
          <w:b/>
          <w:bCs/>
          <w:sz w:val="24"/>
          <w:szCs w:val="24"/>
          <w:lang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spacing w:after="0"/>
              <w:ind w:right="33"/>
              <w:jc w:val="center"/>
              <w:textAlignment w:val="baseline"/>
              <w:rPr>
                <w:b/>
                <w:iCs/>
                <w:sz w:val="22"/>
                <w:szCs w:val="22"/>
                <w:lang w:eastAsia="en-US"/>
              </w:rPr>
            </w:pPr>
            <w:r>
              <w:rPr>
                <w:b/>
                <w:bCs/>
                <w:sz w:val="22"/>
              </w:rPr>
              <w:t>MÁRCIO GREI ALVES VIDAL DE FIGUEIREDO</w:t>
            </w: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2"/>
                <w:lang w:eastAsia="en-US"/>
              </w:rPr>
            </w:pPr>
            <w:r>
              <w:rPr>
                <w:rFonts w:eastAsia="MS Mincho"/>
                <w:b/>
                <w:iCs/>
                <w:sz w:val="22"/>
                <w:szCs w:val="22"/>
                <w:lang w:eastAsia="en-US"/>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2"/>
                <w:lang w:eastAsia="en-US"/>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103/2021</w:t>
      </w:r>
      <w:r>
        <w:rPr>
          <w:rFonts w:eastAsia="Times New Roman"/>
          <w:sz w:val="24"/>
          <w:szCs w:val="24"/>
          <w:lang w:eastAsia="pt-BR"/>
        </w:rPr>
        <w:t xml:space="preserve"> – Processo nº. </w:t>
      </w:r>
      <w:r>
        <w:rPr>
          <w:rFonts w:eastAsia="Times New Roman"/>
          <w:b/>
          <w:sz w:val="24"/>
          <w:szCs w:val="24"/>
          <w:lang w:eastAsia="pt-BR"/>
        </w:rPr>
        <w:t>184/2021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spacing w:after="0"/>
              <w:ind w:right="33"/>
              <w:jc w:val="center"/>
              <w:textAlignment w:val="baseline"/>
              <w:rPr>
                <w:b/>
                <w:iCs/>
                <w:sz w:val="22"/>
                <w:szCs w:val="22"/>
                <w:lang w:eastAsia="en-US"/>
              </w:rPr>
            </w:pPr>
            <w:r>
              <w:rPr>
                <w:b/>
                <w:bCs/>
                <w:sz w:val="22"/>
              </w:rPr>
              <w:t>MÁRCIO GREI ALVES VIDAL DE FIGUEIREDO</w:t>
            </w: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2"/>
                <w:lang w:eastAsia="en-US"/>
              </w:rPr>
            </w:pPr>
            <w:r>
              <w:rPr>
                <w:rFonts w:eastAsia="MS Mincho"/>
                <w:b/>
                <w:iCs/>
                <w:sz w:val="22"/>
                <w:szCs w:val="22"/>
                <w:lang w:eastAsia="en-US"/>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2"/>
                <w:lang w:eastAsia="en-US"/>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103/2021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w:t>
      </w:r>
      <w:r>
        <w:rPr>
          <w:rFonts w:hint="default" w:eastAsia="Times New Roman"/>
          <w:iCs/>
          <w:sz w:val="24"/>
          <w:szCs w:val="24"/>
          <w:lang w:val="pt-BR"/>
        </w:rPr>
        <w:t xml:space="preserve"> </w:t>
      </w:r>
      <w:r>
        <w:rPr>
          <w:rFonts w:eastAsia="Times New Roman"/>
          <w:iCs/>
          <w:sz w:val="24"/>
          <w:szCs w:val="24"/>
        </w:rPr>
        <w:t>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b/>
          <w:iCs/>
          <w:sz w:val="24"/>
          <w:szCs w:val="24"/>
          <w:u w:val="single"/>
        </w:rPr>
        <w:t>Marcio Grei Alves Vidal de Figueiredo</w:t>
      </w:r>
      <w:r>
        <w:rPr>
          <w:iCs/>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4"/>
          <w:szCs w:val="24"/>
        </w:rPr>
        <w:t xml:space="preserve">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184/2021</w:t>
      </w:r>
      <w:r>
        <w:rPr>
          <w:rFonts w:eastAsia="Times New Roman"/>
          <w:iCs/>
          <w:sz w:val="24"/>
          <w:szCs w:val="24"/>
          <w:lang w:eastAsia="pt-BR"/>
        </w:rPr>
        <w:t xml:space="preserve">, gerado pelo </w:t>
      </w:r>
      <w:r>
        <w:rPr>
          <w:rFonts w:eastAsia="Times New Roman"/>
          <w:b/>
          <w:iCs/>
          <w:sz w:val="24"/>
          <w:szCs w:val="24"/>
          <w:lang w:eastAsia="pt-BR"/>
        </w:rPr>
        <w:t>Pregão Presencial nº. 103/2021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CAMISETAS, CONFORME TERMO DE REFERÊNCIA, PARA ATENDER AS CAMPANHAS DA GERÊNCIA DE SAÚDE E GERÊNCIA DE ASSISTÊNCIA SOCIAL DO MUNICÍPIO DE NAVIRAÍ-MS. PEDIDO DE COMPRA N.º 068/2021 E 037/2021.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tbl>
      <w:tblPr>
        <w:tblStyle w:val="12"/>
        <w:tblW w:w="1000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29"/>
        <w:gridCol w:w="1230"/>
        <w:gridCol w:w="1027"/>
        <w:gridCol w:w="52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ITEM</w:t>
            </w:r>
          </w:p>
        </w:tc>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SUB</w:t>
            </w:r>
          </w:p>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28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1</w:t>
            </w: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1.</w:t>
            </w: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2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CAMISETAS, CONFORME TERMO DE REFERÊNCIA</w:t>
            </w:r>
            <w:r>
              <w:rPr>
                <w:rFonts w:hint="default" w:eastAsia="Arial Unicode MS"/>
                <w:szCs w:val="20"/>
                <w:lang w:val="pt-BR"/>
              </w:rPr>
              <w:t>:</w:t>
            </w:r>
          </w:p>
          <w:p>
            <w:pPr>
              <w:overflowPunct w:val="0"/>
              <w:autoSpaceDE w:val="0"/>
              <w:autoSpaceDN w:val="0"/>
              <w:adjustRightInd w:val="0"/>
              <w:spacing w:after="0"/>
              <w:ind w:right="470" w:rightChars="235"/>
              <w:jc w:val="both"/>
              <w:textAlignment w:val="baseline"/>
              <w:rPr>
                <w:rFonts w:hint="default" w:eastAsia="Arial Unicode MS"/>
                <w:szCs w:val="20"/>
                <w:lang w:val="pt-BR"/>
              </w:rPr>
            </w:pPr>
            <w:r>
              <w:rPr>
                <w:rFonts w:hint="default" w:eastAsia="Arial Unicode MS"/>
                <w:b/>
                <w:bCs/>
                <w:szCs w:val="20"/>
                <w:lang w:val="pt-BR"/>
              </w:rPr>
              <w:t>AS CAMISETAS DEVERÃO SER CONECCIONADAS EM MALHA FRIA (BOA QUALIDADE), COR BRANCA, GOLA REDONDA, MANGA CURTA (SEM RIBANA), SERIGRAFADAS FRENTE E COSTAS PARA ATENDER AS CAMPANHAS NO DECORRER DO ANO.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w:t>
            </w: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2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P. ESPECIFICAÇÕES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2180" cy="970915"/>
                  <wp:effectExtent l="0" t="0" r="13970" b="635"/>
                  <wp:docPr id="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1"/>
                          <pic:cNvPicPr>
                            <a:picLocks noChangeAspect="1"/>
                          </pic:cNvPicPr>
                        </pic:nvPicPr>
                        <pic:blipFill>
                          <a:blip r:embed="rId10"/>
                          <a:stretch>
                            <a:fillRect/>
                          </a:stretch>
                        </pic:blipFill>
                        <pic:spPr>
                          <a:xfrm>
                            <a:off x="0" y="0"/>
                            <a:ext cx="3472180" cy="97091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2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M. ESPECIFICAÇÕES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65830" cy="1410970"/>
                  <wp:effectExtent l="0" t="0" r="1270" b="17780"/>
                  <wp:docPr id="3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2"/>
                          <pic:cNvPicPr>
                            <a:picLocks noChangeAspect="1"/>
                          </pic:cNvPicPr>
                        </pic:nvPicPr>
                        <pic:blipFill>
                          <a:blip r:embed="rId11"/>
                          <a:stretch>
                            <a:fillRect/>
                          </a:stretch>
                        </pic:blipFill>
                        <pic:spPr>
                          <a:xfrm>
                            <a:off x="0" y="0"/>
                            <a:ext cx="3465830" cy="141097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2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G. ESPECIFICAÇÕES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3450" cy="1437640"/>
                  <wp:effectExtent l="0" t="0" r="12700" b="10160"/>
                  <wp:docPr id="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
                          <pic:cNvPicPr>
                            <a:picLocks noChangeAspect="1"/>
                          </pic:cNvPicPr>
                        </pic:nvPicPr>
                        <pic:blipFill>
                          <a:blip r:embed="rId12"/>
                          <a:stretch>
                            <a:fillRect/>
                          </a:stretch>
                        </pic:blipFill>
                        <pic:spPr>
                          <a:xfrm>
                            <a:off x="0" y="0"/>
                            <a:ext cx="3473450" cy="143764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hint="default" w:eastAsia="Arial Unicode MS"/>
                <w:szCs w:val="20"/>
                <w:lang w:val="pt-B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2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GG. ESPECIFICAÇÕES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64560" cy="610235"/>
                  <wp:effectExtent l="0" t="0" r="2540" b="18415"/>
                  <wp:docPr id="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4"/>
                          <pic:cNvPicPr>
                            <a:picLocks noChangeAspect="1"/>
                          </pic:cNvPicPr>
                        </pic:nvPicPr>
                        <pic:blipFill>
                          <a:blip r:embed="rId13"/>
                          <a:stretch>
                            <a:fillRect/>
                          </a:stretch>
                        </pic:blipFill>
                        <pic:spPr>
                          <a:xfrm>
                            <a:off x="0" y="0"/>
                            <a:ext cx="3464560" cy="610235"/>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0910" cy="904875"/>
                  <wp:effectExtent l="0" t="0" r="15240" b="9525"/>
                  <wp:docPr id="3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5"/>
                          <pic:cNvPicPr>
                            <a:picLocks noChangeAspect="1"/>
                          </pic:cNvPicPr>
                        </pic:nvPicPr>
                        <pic:blipFill>
                          <a:blip r:embed="rId14"/>
                          <a:stretch>
                            <a:fillRect/>
                          </a:stretch>
                        </pic:blipFill>
                        <pic:spPr>
                          <a:xfrm>
                            <a:off x="0" y="0"/>
                            <a:ext cx="3470910" cy="90487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28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CAMISETA - TAMANHO -  EXG. ESPECIFICAÇÕES CONFORME TERMO DE REFERÊNCIA</w:t>
            </w:r>
            <w:r>
              <w:rPr>
                <w:rFonts w:hint="default" w:eastAsia="Arial Unicode MS"/>
                <w:szCs w:val="20"/>
                <w:lang w:val="pt-BR"/>
              </w:rPr>
              <w:t>:</w:t>
            </w:r>
          </w:p>
          <w:p>
            <w:pPr>
              <w:overflowPunct w:val="0"/>
              <w:autoSpaceDE w:val="0"/>
              <w:autoSpaceDN w:val="0"/>
              <w:adjustRightInd w:val="0"/>
              <w:spacing w:after="0"/>
              <w:ind w:right="306" w:rightChars="153"/>
              <w:jc w:val="both"/>
              <w:textAlignment w:val="baseline"/>
              <w:rPr>
                <w:rFonts w:hint="default" w:eastAsia="Arial Unicode MS"/>
                <w:szCs w:val="20"/>
                <w:lang w:val="pt-BR"/>
              </w:rPr>
            </w:pPr>
            <w:r>
              <w:drawing>
                <wp:inline distT="0" distB="0" distL="114300" distR="114300">
                  <wp:extent cx="3465830" cy="1505585"/>
                  <wp:effectExtent l="0" t="0" r="1270" b="18415"/>
                  <wp:docPr id="3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6"/>
                          <pic:cNvPicPr>
                            <a:picLocks noChangeAspect="1"/>
                          </pic:cNvPicPr>
                        </pic:nvPicPr>
                        <pic:blipFill>
                          <a:blip r:embed="rId15"/>
                          <a:stretch>
                            <a:fillRect/>
                          </a:stretch>
                        </pic:blipFill>
                        <pic:spPr>
                          <a:xfrm>
                            <a:off x="0" y="0"/>
                            <a:ext cx="3465830" cy="1505585"/>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spacing w:after="0"/>
              <w:ind w:right="33"/>
              <w:jc w:val="center"/>
              <w:textAlignment w:val="baseline"/>
              <w:rPr>
                <w:b/>
                <w:iCs/>
                <w:sz w:val="22"/>
                <w:szCs w:val="22"/>
                <w:lang w:eastAsia="en-US"/>
              </w:rPr>
            </w:pPr>
            <w:r>
              <w:rPr>
                <w:b/>
                <w:bCs/>
                <w:sz w:val="22"/>
              </w:rPr>
              <w:t>MÁRCIO GREI ALVES VIDAL DE FIGUEIREDO</w:t>
            </w: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szCs w:val="22"/>
                <w:lang w:eastAsia="en-US"/>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103/2021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103/2021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103/2021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103/2021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103/2021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103/2021</w:t>
      </w:r>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40F81A"/>
    <w:multiLevelType w:val="singleLevel"/>
    <w:tmpl w:val="9640F81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53BBA01A"/>
    <w:multiLevelType w:val="multilevel"/>
    <w:tmpl w:val="53BBA01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2C"/>
    <w:rsid w:val="0052482C"/>
    <w:rsid w:val="005A691A"/>
    <w:rsid w:val="00684941"/>
    <w:rsid w:val="05C15439"/>
    <w:rsid w:val="27890D73"/>
    <w:rsid w:val="2FAF585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16850</Words>
  <Characters>90990</Characters>
  <Lines>758</Lines>
  <Paragraphs>215</Paragraphs>
  <TotalTime>2</TotalTime>
  <ScaleCrop>false</ScaleCrop>
  <LinksUpToDate>false</LinksUpToDate>
  <CharactersWithSpaces>107625</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2021-07-28T19:23:00Z</dcterms:created>
  <dc:creator>JAQUELINE MARIA GARCIA MASCIOLLI</dc:creator>
  <cp:lastModifiedBy>Usuario</cp:lastModifiedBy>
  <cp:lastPrinted>2021-07-29T12:45:00Z</cp:lastPrinted>
  <dcterms:modified xsi:type="dcterms:W3CDTF">2021-08-02T18:03:11Z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