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196/2021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110/2021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e 390 de 16 de julho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w:t>
      </w:r>
      <w:r>
        <w:rPr>
          <w:rFonts w:hint="default" w:eastAsia="Times New Roman"/>
          <w:b/>
          <w:bCs/>
          <w:snapToGrid w:val="0"/>
          <w:sz w:val="24"/>
          <w:szCs w:val="24"/>
          <w:highlight w:val="none"/>
          <w:lang w:val="en-US" w:eastAsia="pt-BR"/>
        </w:rPr>
        <w:t>10 de setembro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MATERIAIS PARA SOLDA CONFORME TERMO DE REFERÊNCIA, PARA ATENDER DEMANDA DO NÚCLEO DE MANUTENÇÃO E CONTROLE DE VEÍCULOS, SOLICITAÇÃO DA GERÊNCIA DE SERVIÇOS PÚBLICOS. PEDIDO DE COMPRAS Nº 03/2021 E 04/2021.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10</w:t>
      </w:r>
      <w:r>
        <w:rPr>
          <w:rFonts w:eastAsia="Times New Roman"/>
          <w:b/>
          <w:sz w:val="24"/>
          <w:szCs w:val="24"/>
        </w:rPr>
        <w:t>/0</w:t>
      </w:r>
      <w:r>
        <w:rPr>
          <w:rFonts w:hint="default" w:eastAsia="Times New Roman"/>
          <w:b/>
          <w:sz w:val="24"/>
          <w:szCs w:val="24"/>
          <w:lang w:val="pt-BR"/>
        </w:rPr>
        <w:t>9</w:t>
      </w:r>
      <w:r>
        <w:rPr>
          <w:rFonts w:eastAsia="Times New Roman"/>
          <w:b/>
          <w:sz w:val="24"/>
          <w:szCs w:val="24"/>
        </w:rPr>
        <w:t>/2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110/2021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bCs w:val="0"/>
          <w:sz w:val="24"/>
          <w:szCs w:val="24"/>
          <w:u w:val="single"/>
          <w:lang w:val="pt-BR"/>
        </w:rPr>
        <w:t>10</w:t>
      </w:r>
      <w:r>
        <w:rPr>
          <w:rFonts w:eastAsia="Times New Roman"/>
          <w:b/>
          <w:bCs w:val="0"/>
          <w:sz w:val="24"/>
          <w:szCs w:val="24"/>
          <w:u w:val="single"/>
        </w:rPr>
        <w:t>/0</w:t>
      </w:r>
      <w:r>
        <w:rPr>
          <w:rFonts w:hint="default" w:eastAsia="Times New Roman"/>
          <w:b/>
          <w:bCs w:val="0"/>
          <w:sz w:val="24"/>
          <w:szCs w:val="24"/>
          <w:u w:val="single"/>
          <w:lang w:val="pt-BR"/>
        </w:rPr>
        <w:t>9</w:t>
      </w:r>
      <w:r>
        <w:rPr>
          <w:rFonts w:eastAsia="Times New Roman"/>
          <w:b/>
          <w:bCs w:val="0"/>
          <w:sz w:val="24"/>
          <w:szCs w:val="24"/>
          <w:u w:val="single"/>
        </w:rPr>
        <w:t>/2</w:t>
      </w:r>
      <w:r>
        <w:rPr>
          <w:rFonts w:hint="default" w:eastAsia="Times New Roman"/>
          <w:b/>
          <w:bCs w:val="0"/>
          <w:sz w:val="24"/>
          <w:szCs w:val="24"/>
          <w:u w:val="single"/>
          <w:lang w:val="pt-BR"/>
        </w:rPr>
        <w:t>02</w:t>
      </w:r>
      <w:r>
        <w:rPr>
          <w:rFonts w:eastAsia="Times New Roman"/>
          <w:b/>
          <w:bCs w:val="0"/>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110/2021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10</w:t>
      </w:r>
      <w:r>
        <w:rPr>
          <w:rFonts w:eastAsia="Times New Roman"/>
          <w:b/>
          <w:sz w:val="24"/>
          <w:szCs w:val="24"/>
          <w:u w:val="single"/>
        </w:rPr>
        <w:t>/0</w:t>
      </w:r>
      <w:r>
        <w:rPr>
          <w:rFonts w:hint="default" w:eastAsia="Times New Roman"/>
          <w:b/>
          <w:sz w:val="24"/>
          <w:szCs w:val="24"/>
          <w:u w:val="single"/>
          <w:lang w:val="pt-BR"/>
        </w:rPr>
        <w:t>9</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w:t>
      </w:r>
      <w:r>
        <w:rPr>
          <w:rFonts w:hint="default" w:eastAsia="Times New Roman"/>
          <w:sz w:val="24"/>
          <w:szCs w:val="24"/>
          <w:lang w:val="en-US" w:eastAsia="pt-BR"/>
        </w:rPr>
        <w:t xml:space="preserve">11h:00min das </w:t>
      </w:r>
      <w:r>
        <w:rPr>
          <w:rFonts w:eastAsia="Times New Roman"/>
          <w:sz w:val="24"/>
          <w:szCs w:val="24"/>
          <w:lang w:eastAsia="pt-BR"/>
        </w:rPr>
        <w:t>13h: 00min</w:t>
      </w:r>
      <w:r>
        <w:rPr>
          <w:rFonts w:hint="default" w:eastAsia="Times New Roman"/>
          <w:sz w:val="24"/>
          <w:szCs w:val="24"/>
          <w:lang w:val="en-US" w:eastAsia="pt-BR"/>
        </w:rPr>
        <w:t xml:space="preserve"> às 17h:00min</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R$ 48.187,31 (quarenta e oito mil cento e oitenta e sete reais e trinta e um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7h às </w:t>
      </w:r>
      <w:r>
        <w:rPr>
          <w:rFonts w:hint="default" w:eastAsia="Times New Roman"/>
          <w:sz w:val="24"/>
          <w:szCs w:val="24"/>
          <w:lang w:val="en-US" w:eastAsia="pt-BR"/>
        </w:rPr>
        <w:t xml:space="preserve">11h das </w:t>
      </w:r>
      <w:r>
        <w:rPr>
          <w:rFonts w:eastAsia="Times New Roman"/>
          <w:sz w:val="24"/>
          <w:szCs w:val="24"/>
          <w:lang w:eastAsia="pt-BR"/>
        </w:rPr>
        <w:t>13h</w:t>
      </w:r>
      <w:r>
        <w:rPr>
          <w:rFonts w:hint="default" w:eastAsia="Times New Roman"/>
          <w:sz w:val="24"/>
          <w:szCs w:val="24"/>
          <w:lang w:val="en-US" w:eastAsia="pt-BR"/>
        </w:rPr>
        <w:t xml:space="preserve"> às 17h</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compra/serviço</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hint="default" w:eastAsia="Times New Roman"/>
          <w:b/>
          <w:bCs/>
          <w:iCs/>
          <w:sz w:val="24"/>
          <w:szCs w:val="24"/>
          <w:lang w:val="en-US" w:eastAsia="pt-BR"/>
        </w:rPr>
        <w:t>15.8</w:t>
      </w:r>
      <w:r>
        <w:rPr>
          <w:rFonts w:hint="default" w:eastAsia="Times New Roman"/>
          <w:iCs/>
          <w:sz w:val="24"/>
          <w:szCs w:val="24"/>
          <w:lang w:val="en-US" w:eastAsia="pt-BR"/>
        </w:rPr>
        <w:t xml:space="preserve"> -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19.6.1.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1</w:t>
      </w:r>
      <w:bookmarkStart w:id="0" w:name="_GoBack"/>
      <w:bookmarkEnd w:id="0"/>
      <w:r>
        <w:rPr>
          <w:rFonts w:hint="default" w:eastAsia="Times New Roman"/>
          <w:b/>
          <w:sz w:val="24"/>
          <w:szCs w:val="24"/>
          <w:lang w:val="pt-BR"/>
        </w:rPr>
        <w:t>1 de agosto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MATERIAIS PARA SOLDA CONFORME TERMO DE REFERÊNCIA, PARA ATENDER DEMANDA DO NÚCLEO DE MANUTENÇÃO E CONTROLE DE VEÍCULOS, SOLICITAÇÃO DA GERÊNCIA DE SERVIÇOS PÚBLICOS. PEDIDO DE COMPRAS Nº 03/2021 E 04/2021.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ELETRODO DE CROMO 2,50MM.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ARAME PARA SOLDA DE 2,25 EM METAL.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CORTE 5/8 X 12" 2 TELAS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ELETRODOS 1000 AMPERES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CORTE DE INOX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RECARGA DE CILINDRO STARGOLD MULTI-MISTURA PARA SOLDA MIG COM CAPACIDADE DE 10 M³.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RECARGA DE ACETILENO COM CAPACIDADE PARA 9 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DESBASTE DE 7" X 7/8 X 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BICO DE CONTATO LONGO PARA SOLDA MIG 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ARAME MIG PARA SOLDA- 09, ( BOBINA DE PLÁSTICO), COM 15 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ANTI-RESPINGO PARA SOLDA, SPRAY COM 350G.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RECARGA DE OXIGENIO PARA CILINDRO COM CAPACIDADE DE 10 M³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PASTILHA INTER CAMBIAVEL TPMG 16</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1040" cy="3596640"/>
            <wp:effectExtent l="0" t="0" r="10160" b="381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81040" cy="359664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5485" cy="8305800"/>
            <wp:effectExtent l="0" t="0" r="5715"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0"/>
                    <a:stretch>
                      <a:fillRect/>
                    </a:stretch>
                  </pic:blipFill>
                  <pic:spPr>
                    <a:xfrm>
                      <a:off x="0" y="0"/>
                      <a:ext cx="5785485" cy="83058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774690" cy="6561455"/>
            <wp:effectExtent l="0" t="0" r="16510" b="1079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1"/>
                    <a:stretch>
                      <a:fillRect/>
                    </a:stretch>
                  </pic:blipFill>
                  <pic:spPr>
                    <a:xfrm>
                      <a:off x="0" y="0"/>
                      <a:ext cx="5774690" cy="656145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110/2021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ELETRODO DE CROMO 2,50MM.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ARAME PARA SOLDA DE 2,25 EM METAL.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CORTE 5/8 X 12" 2 TELAS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ELETRODOS 1000 AMPERES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CORTE DE INOX 7"</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RECARGA DE CILINDRO STARGOLD MULTI-MISTURA PARA SOLDA MIG COM CAPACIDADE DE 10 M³.</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RECARGA DE ACETILENO COM CAPACIDADE PARA 9 KG.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DESBASTE DE 7" X 7/8 X 1/4.</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BICO DE CONTATO LONGO PARA SOLDA MIG 0,9</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ARAME MIG PARA SOLDA- 09, ( BOBINA DE PLÁSTICO), COM 15 KG.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ANTI-RESPINGO PARA SOLDA, SPRAY COM 350G.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RECARGA DE OXIGENIO PARA CILINDRO COM CAPACIDADE DE 10 M³</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PASTILHA INTER CAMBIAVEL TPMG 16</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0"/>
          <w:szCs w:val="20"/>
        </w:rPr>
      </w:pPr>
      <w:r>
        <w:rPr>
          <w:rFonts w:eastAsia="Arial Unicode MS"/>
          <w:sz w:val="20"/>
          <w:szCs w:val="20"/>
        </w:rPr>
        <w:t xml:space="preserve">Declaro que examinei, conheço e me submeto a todas as condições contidas no Edital da presente Licitação modalidade Pregão Presenciais nº. </w:t>
      </w:r>
      <w:r>
        <w:rPr>
          <w:rFonts w:eastAsia="Arial Unicode MS"/>
          <w:b/>
          <w:sz w:val="20"/>
          <w:szCs w:val="20"/>
        </w:rPr>
        <w:t>110/2021</w:t>
      </w:r>
      <w:r>
        <w:rPr>
          <w:rFonts w:eastAsia="Arial Unicode MS"/>
          <w:sz w:val="20"/>
          <w:szCs w:val="20"/>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0"/>
          <w:szCs w:val="20"/>
        </w:rPr>
      </w:pPr>
      <w:r>
        <w:rPr>
          <w:rFonts w:eastAsia="Arial Unicode MS"/>
          <w:b/>
          <w:sz w:val="20"/>
          <w:szCs w:val="20"/>
        </w:rPr>
        <w:t>PRAZO DE VALIDADE DA PROPOSTA</w:t>
      </w:r>
      <w:r>
        <w:rPr>
          <w:rFonts w:eastAsia="Arial Unicode MS"/>
          <w:sz w:val="20"/>
          <w:szCs w:val="20"/>
        </w:rPr>
        <w:t>: MÍNIMO DE 60 (SESSENTA) DIAS, CONTADOS DA DATA DA ABERTURA DA MESMA.</w:t>
      </w:r>
    </w:p>
    <w:p>
      <w:pPr>
        <w:overflowPunct w:val="0"/>
        <w:autoSpaceDE w:val="0"/>
        <w:autoSpaceDN w:val="0"/>
        <w:adjustRightInd w:val="0"/>
        <w:spacing w:after="0" w:line="240" w:lineRule="auto"/>
        <w:jc w:val="center"/>
        <w:textAlignment w:val="baseline"/>
        <w:rPr>
          <w:rFonts w:eastAsia="Arial Unicode MS"/>
          <w:sz w:val="20"/>
          <w:szCs w:val="20"/>
        </w:rPr>
      </w:pPr>
      <w:r>
        <w:rPr>
          <w:rFonts w:eastAsia="Arial Unicode MS"/>
          <w:sz w:val="20"/>
          <w:szCs w:val="20"/>
        </w:rPr>
        <w:t>(Local)............................., data.................................de 2021.</w:t>
      </w:r>
    </w:p>
    <w:p>
      <w:pPr>
        <w:overflowPunct w:val="0"/>
        <w:autoSpaceDE w:val="0"/>
        <w:autoSpaceDN w:val="0"/>
        <w:adjustRightInd w:val="0"/>
        <w:spacing w:after="0" w:line="240" w:lineRule="auto"/>
        <w:jc w:val="center"/>
        <w:textAlignment w:val="baseline"/>
        <w:rPr>
          <w:rFonts w:eastAsia="Arial Unicode MS"/>
          <w:sz w:val="20"/>
          <w:szCs w:val="20"/>
        </w:rPr>
      </w:pPr>
      <w:r>
        <w:rPr>
          <w:rFonts w:eastAsia="Arial Unicode MS"/>
          <w:sz w:val="20"/>
          <w:szCs w:val="20"/>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0"/>
          <w:szCs w:val="20"/>
        </w:rPr>
        <w:sectPr>
          <w:pgSz w:w="16840" w:h="11907" w:orient="landscape"/>
          <w:pgMar w:top="1797" w:right="1537" w:bottom="992" w:left="709" w:header="284" w:footer="459" w:gutter="0"/>
          <w:cols w:space="0" w:num="1"/>
          <w:rtlGutter w:val="0"/>
          <w:docGrid w:linePitch="272" w:charSpace="0"/>
        </w:sectPr>
      </w:pPr>
      <w:r>
        <w:rPr>
          <w:rFonts w:eastAsia="Arial Unicode MS"/>
          <w:sz w:val="20"/>
          <w:szCs w:val="20"/>
        </w:rPr>
        <w:t>CPF nº...........................</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196/2021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110/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neste ato representado por </w:t>
      </w:r>
      <w:r>
        <w:rPr>
          <w:rFonts w:hint="default" w:eastAsia="Times New Roman"/>
          <w:b/>
          <w:sz w:val="24"/>
          <w:szCs w:val="24"/>
          <w:u w:val="single"/>
          <w:lang w:val="pt-BR"/>
        </w:rPr>
        <w:t>Fabiano Costa</w:t>
      </w:r>
      <w:r>
        <w:rPr>
          <w:rFonts w:eastAsia="Times New Roman"/>
          <w:iCs/>
          <w:sz w:val="24"/>
          <w:szCs w:val="24"/>
        </w:rPr>
        <w:t xml:space="preserve">, Gerente de Serviços Públicos e Ordenador de Despesas conforme Decreto nº. </w:t>
      </w:r>
      <w:r>
        <w:rPr>
          <w:rFonts w:hint="default" w:eastAsia="Times New Roman"/>
          <w:iCs/>
          <w:sz w:val="24"/>
          <w:szCs w:val="24"/>
          <w:lang w:val="pt-BR"/>
        </w:rPr>
        <w:t>109</w:t>
      </w:r>
      <w:r>
        <w:rPr>
          <w:rFonts w:eastAsia="Times New Roman"/>
          <w:iCs/>
          <w:sz w:val="24"/>
          <w:szCs w:val="24"/>
        </w:rPr>
        <w:t xml:space="preserve">/2021, brasileiro, portador do CPF/MF nº </w:t>
      </w:r>
      <w:r>
        <w:rPr>
          <w:rFonts w:hint="default" w:eastAsia="Times New Roman"/>
          <w:b w:val="0"/>
          <w:bCs w:val="0"/>
          <w:iCs/>
          <w:sz w:val="24"/>
          <w:szCs w:val="24"/>
          <w:lang w:val="pt-BR"/>
        </w:rPr>
        <w:t>614.816.101-04</w:t>
      </w:r>
      <w:r>
        <w:rPr>
          <w:rFonts w:eastAsia="Times New Roman"/>
          <w:b w:val="0"/>
          <w:bCs w:val="0"/>
          <w:iCs/>
          <w:sz w:val="24"/>
          <w:szCs w:val="24"/>
        </w:rPr>
        <w:t xml:space="preserve"> e Cédula de Identidade RG </w:t>
      </w:r>
      <w:r>
        <w:rPr>
          <w:rFonts w:hint="default" w:eastAsia="Times New Roman"/>
          <w:b w:val="0"/>
          <w:bCs w:val="0"/>
          <w:iCs/>
          <w:sz w:val="24"/>
          <w:szCs w:val="24"/>
          <w:lang w:val="pt-BR"/>
        </w:rPr>
        <w:t>53.534.597</w:t>
      </w:r>
      <w:r>
        <w:rPr>
          <w:rFonts w:eastAsia="Times New Roman"/>
          <w:b w:val="0"/>
          <w:bCs w:val="0"/>
          <w:iCs/>
          <w:sz w:val="24"/>
          <w:szCs w:val="24"/>
        </w:rPr>
        <w:t xml:space="preserve"> SSP/</w:t>
      </w:r>
      <w:r>
        <w:rPr>
          <w:rFonts w:hint="default" w:eastAsia="Times New Roman"/>
          <w:b w:val="0"/>
          <w:bCs w:val="0"/>
          <w:iCs/>
          <w:sz w:val="24"/>
          <w:szCs w:val="24"/>
          <w:lang w:val="pt-BR"/>
        </w:rPr>
        <w:t>PR</w:t>
      </w:r>
      <w:r>
        <w:rPr>
          <w:rFonts w:eastAsia="Times New Roman"/>
          <w:b w:val="0"/>
          <w:bCs w:val="0"/>
          <w:iCs/>
          <w:sz w:val="24"/>
          <w:szCs w:val="24"/>
        </w:rPr>
        <w:t xml:space="preserve">, residente e domiciliado nesta cidade, à </w:t>
      </w:r>
      <w:r>
        <w:rPr>
          <w:rFonts w:hint="default" w:eastAsia="Times New Roman"/>
          <w:b w:val="0"/>
          <w:bCs w:val="0"/>
          <w:iCs/>
          <w:sz w:val="24"/>
          <w:szCs w:val="24"/>
          <w:lang w:val="pt-BR"/>
        </w:rPr>
        <w:t>Avenida Dourados, 989 -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110/2021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4"/>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MATERIAIS PARA SOLDA CONFORME TERMO DE REFERÊNCIA, PARA ATENDER DEMANDA DO NÚCLEO DE MANUTENÇÃO E CONTROLE DE VEÍCULOS, SOLICITAÇÃO DA GERÊNCIA DE SERVIÇOS PÚBLICOS. PEDIDO DE COMPRAS Nº 03/2021 E 04/2021.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110/2021</w:t>
      </w:r>
      <w:r>
        <w:rPr>
          <w:rFonts w:eastAsia="Times New Roman"/>
          <w:sz w:val="24"/>
          <w:szCs w:val="24"/>
          <w:lang w:eastAsia="pt-BR"/>
        </w:rPr>
        <w:t xml:space="preserve">, Processo n° </w:t>
      </w:r>
      <w:r>
        <w:rPr>
          <w:rFonts w:eastAsia="Times New Roman"/>
          <w:b/>
          <w:sz w:val="24"/>
          <w:szCs w:val="24"/>
          <w:lang w:eastAsia="pt-BR"/>
        </w:rPr>
        <w:t>196/2021</w:t>
      </w:r>
      <w:r>
        <w:rPr>
          <w:rFonts w:eastAsia="Times New Roman"/>
          <w:sz w:val="24"/>
          <w:szCs w:val="24"/>
          <w:lang w:eastAsia="pt-BR"/>
        </w:rPr>
        <w:t>, os quais, independentemente de transcrição, fazem parte deste instrumento, naquilo que não o contrarie.</w:t>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Fonts w:eastAsia="Times New Roman"/>
          <w:sz w:val="24"/>
          <w:szCs w:val="24"/>
          <w:lang w:eastAsia="pt-BR"/>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Fornecimento</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bCs/>
                <w:sz w:val="21"/>
                <w:szCs w:val="21"/>
                <w:lang w:val="pt-BR"/>
              </w:rPr>
            </w:pPr>
            <w:r>
              <w:rPr>
                <w:rFonts w:hint="default" w:eastAsia="MS Mincho"/>
                <w:b/>
                <w:iCs/>
                <w:sz w:val="22"/>
                <w:lang w:val="pt-BR"/>
              </w:rPr>
              <w:t>FABIANO COSTA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Ger. de </w:t>
            </w:r>
            <w:r>
              <w:rPr>
                <w:rFonts w:hint="default" w:eastAsia="MS Mincho"/>
                <w:b/>
                <w:iCs/>
                <w:sz w:val="22"/>
                <w:lang w:val="pt-BR"/>
              </w:rPr>
              <w:t>Serviços Públicos</w:t>
            </w:r>
            <w:r>
              <w:rPr>
                <w:rFonts w:eastAsia="MS Mincho"/>
                <w:b/>
                <w:iCs/>
                <w:sz w:val="22"/>
              </w:rPr>
              <w:t xml:space="preserve"> e Ord</w:t>
            </w:r>
            <w:r>
              <w:rPr>
                <w:rFonts w:hint="default" w:eastAsia="MS Mincho"/>
                <w:b/>
                <w:iCs/>
                <w:sz w:val="22"/>
                <w:lang w:val="pt-BR"/>
              </w:rPr>
              <w:t>enador</w:t>
            </w:r>
            <w:r>
              <w:rPr>
                <w:rFonts w:eastAsia="MS Mincho"/>
                <w:b/>
                <w:iCs/>
                <w:sz w:val="22"/>
              </w:rPr>
              <w:t xml:space="preserve"> de Desp</w:t>
            </w:r>
            <w:r>
              <w:rPr>
                <w:rFonts w:hint="default" w:eastAsia="MS Mincho"/>
                <w:b/>
                <w:iCs/>
                <w:sz w:val="22"/>
                <w:lang w:val="pt-BR"/>
              </w:rPr>
              <w:t>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 xml:space="preserve">Conforme Decreto nº </w:t>
            </w:r>
            <w:r>
              <w:rPr>
                <w:rFonts w:hint="default" w:eastAsia="MS Mincho"/>
                <w:b/>
                <w:iCs/>
                <w:sz w:val="22"/>
                <w:lang w:val="pt-BR"/>
              </w:rPr>
              <w:t>109/21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110/2021</w:t>
      </w:r>
      <w:r>
        <w:rPr>
          <w:rFonts w:eastAsia="Times New Roman"/>
          <w:sz w:val="24"/>
          <w:szCs w:val="24"/>
          <w:lang w:eastAsia="pt-BR"/>
        </w:rPr>
        <w:t xml:space="preserve"> – Processo nº. </w:t>
      </w:r>
      <w:r>
        <w:rPr>
          <w:rFonts w:eastAsia="Times New Roman"/>
          <w:b/>
          <w:sz w:val="24"/>
          <w:szCs w:val="24"/>
          <w:lang w:eastAsia="pt-BR"/>
        </w:rPr>
        <w:t>196/2021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bCs/>
                <w:sz w:val="21"/>
                <w:szCs w:val="21"/>
                <w:lang w:val="pt-BR"/>
              </w:rPr>
            </w:pPr>
            <w:r>
              <w:rPr>
                <w:rFonts w:hint="default" w:eastAsia="MS Mincho"/>
                <w:b/>
                <w:iCs/>
                <w:sz w:val="22"/>
                <w:lang w:val="pt-BR"/>
              </w:rPr>
              <w:t>FABIANO COSTA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Ger. de </w:t>
            </w:r>
            <w:r>
              <w:rPr>
                <w:rFonts w:hint="default" w:eastAsia="MS Mincho"/>
                <w:b/>
                <w:iCs/>
                <w:sz w:val="22"/>
                <w:lang w:val="pt-BR"/>
              </w:rPr>
              <w:t>Serviços Públicos</w:t>
            </w:r>
            <w:r>
              <w:rPr>
                <w:rFonts w:eastAsia="MS Mincho"/>
                <w:b/>
                <w:iCs/>
                <w:sz w:val="22"/>
              </w:rPr>
              <w:t xml:space="preserve"> e Ord</w:t>
            </w:r>
            <w:r>
              <w:rPr>
                <w:rFonts w:hint="default" w:eastAsia="MS Mincho"/>
                <w:b/>
                <w:iCs/>
                <w:sz w:val="22"/>
                <w:lang w:val="pt-BR"/>
              </w:rPr>
              <w:t>enador</w:t>
            </w:r>
            <w:r>
              <w:rPr>
                <w:rFonts w:eastAsia="MS Mincho"/>
                <w:b/>
                <w:iCs/>
                <w:sz w:val="22"/>
              </w:rPr>
              <w:t xml:space="preserve"> de Desp</w:t>
            </w:r>
            <w:r>
              <w:rPr>
                <w:rFonts w:hint="default" w:eastAsia="MS Mincho"/>
                <w:b/>
                <w:iCs/>
                <w:sz w:val="22"/>
                <w:lang w:val="pt-BR"/>
              </w:rPr>
              <w:t>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 xml:space="preserve">Conforme Decreto nº </w:t>
            </w:r>
            <w:r>
              <w:rPr>
                <w:rFonts w:hint="default" w:eastAsia="MS Mincho"/>
                <w:b/>
                <w:iCs/>
                <w:sz w:val="22"/>
                <w:lang w:val="pt-BR"/>
              </w:rPr>
              <w:t>109/21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110/2021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hint="default" w:eastAsia="Times New Roman"/>
          <w:b/>
          <w:sz w:val="24"/>
          <w:szCs w:val="24"/>
          <w:u w:val="single"/>
          <w:lang w:val="pt-BR"/>
        </w:rPr>
        <w:t>Fabiano Costa</w:t>
      </w:r>
      <w:r>
        <w:rPr>
          <w:rFonts w:eastAsia="Times New Roman"/>
          <w:iCs/>
          <w:sz w:val="24"/>
          <w:szCs w:val="24"/>
        </w:rPr>
        <w:t xml:space="preserve">, Gerente de Serviços Públicos e Ordenador de Despesas conforme Decreto nº. </w:t>
      </w:r>
      <w:r>
        <w:rPr>
          <w:rFonts w:hint="default" w:eastAsia="Times New Roman"/>
          <w:iCs/>
          <w:sz w:val="24"/>
          <w:szCs w:val="24"/>
          <w:lang w:val="pt-BR"/>
        </w:rPr>
        <w:t>109</w:t>
      </w:r>
      <w:r>
        <w:rPr>
          <w:rFonts w:eastAsia="Times New Roman"/>
          <w:iCs/>
          <w:sz w:val="24"/>
          <w:szCs w:val="24"/>
        </w:rPr>
        <w:t xml:space="preserve">/2021, brasileiro, portador do CPF/MF nº </w:t>
      </w:r>
      <w:r>
        <w:rPr>
          <w:rFonts w:hint="default" w:eastAsia="Times New Roman"/>
          <w:b w:val="0"/>
          <w:bCs w:val="0"/>
          <w:iCs/>
          <w:sz w:val="24"/>
          <w:szCs w:val="24"/>
          <w:lang w:val="pt-BR"/>
        </w:rPr>
        <w:t>614.816.101-04</w:t>
      </w:r>
      <w:r>
        <w:rPr>
          <w:rFonts w:eastAsia="Times New Roman"/>
          <w:b w:val="0"/>
          <w:bCs w:val="0"/>
          <w:iCs/>
          <w:sz w:val="24"/>
          <w:szCs w:val="24"/>
        </w:rPr>
        <w:t xml:space="preserve"> e Cédula de Identidade RG </w:t>
      </w:r>
      <w:r>
        <w:rPr>
          <w:rFonts w:hint="default" w:eastAsia="Times New Roman"/>
          <w:b w:val="0"/>
          <w:bCs w:val="0"/>
          <w:iCs/>
          <w:sz w:val="24"/>
          <w:szCs w:val="24"/>
          <w:lang w:val="pt-BR"/>
        </w:rPr>
        <w:t>53.534.597</w:t>
      </w:r>
      <w:r>
        <w:rPr>
          <w:rFonts w:eastAsia="Times New Roman"/>
          <w:b w:val="0"/>
          <w:bCs w:val="0"/>
          <w:iCs/>
          <w:sz w:val="24"/>
          <w:szCs w:val="24"/>
        </w:rPr>
        <w:t xml:space="preserve"> SSP/</w:t>
      </w:r>
      <w:r>
        <w:rPr>
          <w:rFonts w:hint="default" w:eastAsia="Times New Roman"/>
          <w:b w:val="0"/>
          <w:bCs w:val="0"/>
          <w:iCs/>
          <w:sz w:val="24"/>
          <w:szCs w:val="24"/>
          <w:lang w:val="pt-BR"/>
        </w:rPr>
        <w:t>PR</w:t>
      </w:r>
      <w:r>
        <w:rPr>
          <w:rFonts w:eastAsia="Times New Roman"/>
          <w:b w:val="0"/>
          <w:bCs w:val="0"/>
          <w:iCs/>
          <w:sz w:val="24"/>
          <w:szCs w:val="24"/>
        </w:rPr>
        <w:t xml:space="preserve">, residente e domiciliado nesta cidade, à </w:t>
      </w:r>
      <w:r>
        <w:rPr>
          <w:rFonts w:hint="default" w:eastAsia="Times New Roman"/>
          <w:b w:val="0"/>
          <w:bCs w:val="0"/>
          <w:iCs/>
          <w:sz w:val="24"/>
          <w:szCs w:val="24"/>
          <w:lang w:val="pt-BR"/>
        </w:rPr>
        <w:t>Avenida Dourados, 989 - Centro</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196/2021</w:t>
      </w:r>
      <w:r>
        <w:rPr>
          <w:rFonts w:eastAsia="Times New Roman"/>
          <w:iCs/>
          <w:sz w:val="24"/>
          <w:szCs w:val="24"/>
          <w:lang w:eastAsia="pt-BR"/>
        </w:rPr>
        <w:t xml:space="preserve">, gerado pelo </w:t>
      </w:r>
      <w:r>
        <w:rPr>
          <w:rFonts w:eastAsia="Times New Roman"/>
          <w:b/>
          <w:iCs/>
          <w:sz w:val="24"/>
          <w:szCs w:val="24"/>
          <w:lang w:eastAsia="pt-BR"/>
        </w:rPr>
        <w:t>Pregão Presencial nº. 110/2021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w:t>
      </w:r>
      <w:r>
        <w:rPr>
          <w:rFonts w:hint="default" w:eastAsia="Times New Roman"/>
          <w:iCs/>
          <w:sz w:val="24"/>
          <w:szCs w:val="24"/>
          <w:lang w:val="pt-BR"/>
        </w:rPr>
        <w:t>ê</w:t>
      </w:r>
      <w:r>
        <w:rPr>
          <w:rFonts w:eastAsia="Times New Roman"/>
          <w:iCs/>
          <w:sz w:val="24"/>
          <w:szCs w:val="24"/>
        </w:rPr>
        <w:t>ncia.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MATERIAIS PARA SOLDA CONFORME TERMO DE REFERÊNCIA, PARA ATENDER DEMANDA DO NÚCLEO DE MANUTENÇÃO E CONTROLE DE VEÍCULOS, SOLICITAÇÃO DA GERÊNCIA DE SERVIÇOS PÚBLICOS. PEDIDO DE COMPRAS Nº 03/2021 E 04/2021.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Style w:val="14"/>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Style w:val="14"/>
          <w:rFonts w:eastAsia="Times New Roman"/>
          <w:bCs/>
          <w:i w:val="0"/>
          <w:iCs w:val="0"/>
          <w:sz w:val="24"/>
          <w:szCs w:val="24"/>
          <w:lang w:eastAsia="pt-BR"/>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ELETRODO DE CROMO 2,50MM.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ARAME PARA SOLDA DE 2,25 EM METAL.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CORTE 5/8 X 12" 2 TELAS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PORTA ELETRODOS 1000 AMPERES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CORTE DE INOX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RECARGA DE CILINDRO STARGOLD MULTI-MISTURA PARA SOLDA MIG COM CAPACIDADE DE 10 M³.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RECARGA DE ACETILENO COM CAPACIDADE PARA 9 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DISCO DE DESBASTE DE 7" X 7/8 X 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BICO DE CONTATO LONGO PARA SOLDA MIG 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ARAME MIG PARA SOLDA- 09, ( BOBINA DE PLÁSTICO), COM 15 KG.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ANTI-RESPINGO PARA SOLDA, SPRAY COM 350G.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RECARGA DE OXIGENIO PARA CILINDRO COM CAPACIDADE DE 10 M³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PASTILHA INTER CAMBIAVEL TPMG 16</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bCs/>
                <w:sz w:val="21"/>
                <w:szCs w:val="21"/>
                <w:lang w:val="pt-BR"/>
              </w:rPr>
            </w:pPr>
            <w:r>
              <w:rPr>
                <w:rFonts w:hint="default" w:eastAsia="MS Mincho"/>
                <w:b/>
                <w:iCs/>
                <w:sz w:val="22"/>
                <w:lang w:val="pt-BR"/>
              </w:rPr>
              <w:t>FABIANO COSTA</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Ger. de </w:t>
            </w:r>
            <w:r>
              <w:rPr>
                <w:rFonts w:hint="default" w:eastAsia="MS Mincho"/>
                <w:b/>
                <w:iCs/>
                <w:sz w:val="22"/>
                <w:lang w:val="pt-BR"/>
              </w:rPr>
              <w:t>Serviços Públicos</w:t>
            </w:r>
            <w:r>
              <w:rPr>
                <w:rFonts w:eastAsia="MS Mincho"/>
                <w:b/>
                <w:iCs/>
                <w:sz w:val="22"/>
              </w:rPr>
              <w:t xml:space="preserve"> e Ord</w:t>
            </w:r>
            <w:r>
              <w:rPr>
                <w:rFonts w:hint="default" w:eastAsia="MS Mincho"/>
                <w:b/>
                <w:iCs/>
                <w:sz w:val="22"/>
                <w:lang w:val="pt-BR"/>
              </w:rPr>
              <w:t>enador</w:t>
            </w:r>
            <w:r>
              <w:rPr>
                <w:rFonts w:eastAsia="MS Mincho"/>
                <w:b/>
                <w:iCs/>
                <w:sz w:val="22"/>
              </w:rPr>
              <w:t xml:space="preserve"> de Desp</w:t>
            </w:r>
            <w:r>
              <w:rPr>
                <w:rFonts w:hint="default" w:eastAsia="MS Mincho"/>
                <w:b/>
                <w:iCs/>
                <w:sz w:val="22"/>
                <w:lang w:val="pt-BR"/>
              </w:rPr>
              <w:t>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hint="default" w:eastAsia="MS Mincho"/>
                <w:b/>
                <w:iCs/>
                <w:sz w:val="22"/>
                <w:lang w:val="pt-BR"/>
              </w:rPr>
            </w:pPr>
            <w:r>
              <w:rPr>
                <w:rFonts w:eastAsia="MS Mincho"/>
                <w:b/>
                <w:iCs/>
                <w:sz w:val="22"/>
              </w:rPr>
              <w:t xml:space="preserve">Conforme Decreto nº </w:t>
            </w:r>
            <w:r>
              <w:rPr>
                <w:rFonts w:hint="default" w:eastAsia="MS Mincho"/>
                <w:b/>
                <w:iCs/>
                <w:sz w:val="22"/>
                <w:lang w:val="pt-BR"/>
              </w:rPr>
              <w:t>109/21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110/2021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110/2021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110/2021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110</w:t>
      </w:r>
      <w:r>
        <w:rPr>
          <w:rFonts w:eastAsia="Times New Roman"/>
          <w:b/>
          <w:bCs/>
          <w:sz w:val="24"/>
          <w:szCs w:val="24"/>
        </w:rPr>
        <w:t>/</w:t>
      </w:r>
      <w:r>
        <w:rPr>
          <w:rFonts w:eastAsia="Times New Roman"/>
          <w:b/>
          <w:sz w:val="24"/>
          <w:szCs w:val="24"/>
        </w:rPr>
        <w:t>2021</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110/2021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110/2021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110/2021.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
    <w:p/>
    <w:p/>
    <w:p/>
    <w:p/>
    <w:p/>
    <w:p/>
    <w:p/>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110/2021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6588DDAB"/>
    <w:multiLevelType w:val="multilevel"/>
    <w:tmpl w:val="6588DDA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DE5"/>
    <w:rsid w:val="005A691A"/>
    <w:rsid w:val="00684941"/>
    <w:rsid w:val="00C40DE5"/>
    <w:rsid w:val="1E375100"/>
    <w:rsid w:val="24962567"/>
    <w:rsid w:val="2A9025F3"/>
    <w:rsid w:val="366A797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16941</Words>
  <Characters>91484</Characters>
  <Lines>762</Lines>
  <Paragraphs>216</Paragraphs>
  <TotalTime>63</TotalTime>
  <ScaleCrop>false</ScaleCrop>
  <LinksUpToDate>false</LinksUpToDate>
  <CharactersWithSpaces>108209</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2021-08-11T15:08:00Z</dcterms:created>
  <dc:creator>JAQUELINE MARIA GARCIA MASCIOLLI</dc:creator>
  <cp:lastModifiedBy>Usuario</cp:lastModifiedBy>
  <cp:lastPrinted>2021-08-24T14:40:05Z</cp:lastPrinted>
  <dcterms:modified xsi:type="dcterms:W3CDTF">2021-08-24T14:46:06Z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