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bookmarkStart w:id="0" w:name="_GoBack"/>
      <w:bookmarkEnd w:id="0"/>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243/2021</w:t>
      </w:r>
    </w:p>
    <w:p>
      <w:pPr>
        <w:jc w:val="center"/>
      </w:pPr>
      <w:r>
        <w:rPr>
          <w:b/>
          <w:bCs/>
          <w:sz w:val="24"/>
          <w:szCs w:val="24"/>
        </w:rPr>
        <w:t>PREGÃO PRESENCIAL N°. 136/2021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b/>
          <w:bCs/>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sz w:val="24"/>
          <w:szCs w:val="24"/>
        </w:rPr>
        <w:t xml:space="preserve"> do dia</w:t>
      </w:r>
      <w:r>
        <w:rPr>
          <w:rFonts w:hint="default"/>
          <w:sz w:val="24"/>
          <w:szCs w:val="24"/>
          <w:lang w:val="pt-BR"/>
        </w:rPr>
        <w:t xml:space="preserve"> </w:t>
      </w:r>
      <w:r>
        <w:rPr>
          <w:rFonts w:hint="default"/>
          <w:b/>
          <w:bCs/>
          <w:sz w:val="24"/>
          <w:szCs w:val="24"/>
          <w:lang w:val="pt-BR"/>
        </w:rPr>
        <w:t>03 de novembro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MATERIAL PERMANENTE (ELETRODOMÉSTICOS E MÓVEIS) CONFORME TERMO DE REFERENCIA, PARA ATENDER O CRAS I, CRAS II, BOLSA FAMÍLIA, SCFV AQUARELA, SCFV MARIA DO CÉU E CRIANÇA FELIZ. SOLICITAÇÃO DA GER</w:t>
      </w:r>
      <w:r>
        <w:rPr>
          <w:rFonts w:hint="default"/>
          <w:b/>
          <w:bCs/>
          <w:sz w:val="24"/>
          <w:szCs w:val="24"/>
          <w:lang w:val="pt-BR"/>
        </w:rPr>
        <w:t>Ê</w:t>
      </w:r>
      <w:r>
        <w:rPr>
          <w:b/>
          <w:bCs/>
          <w:sz w:val="24"/>
          <w:szCs w:val="24"/>
        </w:rPr>
        <w:t>NCIA DE ASSIST</w:t>
      </w:r>
      <w:r>
        <w:rPr>
          <w:rFonts w:hint="default"/>
          <w:b/>
          <w:bCs/>
          <w:sz w:val="24"/>
          <w:szCs w:val="24"/>
          <w:lang w:val="pt-BR"/>
        </w:rPr>
        <w:t>Ê</w:t>
      </w:r>
      <w:r>
        <w:rPr>
          <w:b/>
          <w:bCs/>
          <w:sz w:val="24"/>
          <w:szCs w:val="24"/>
        </w:rPr>
        <w:t>NCIA SOCIAL DO MUNICÍPIO DE NAVIRAÍ-MS. PEDIDO DE COMPRA Nº 320/2021.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03</w:t>
      </w:r>
      <w:r>
        <w:rPr>
          <w:b/>
          <w:sz w:val="24"/>
          <w:szCs w:val="24"/>
        </w:rPr>
        <w:t>/</w:t>
      </w:r>
      <w:r>
        <w:rPr>
          <w:rFonts w:hint="default"/>
          <w:b/>
          <w:sz w:val="24"/>
          <w:szCs w:val="24"/>
          <w:lang w:val="pt-BR"/>
        </w:rPr>
        <w:t>11</w:t>
      </w:r>
      <w:r>
        <w:rPr>
          <w:b/>
          <w:sz w:val="24"/>
          <w:szCs w:val="24"/>
        </w:rPr>
        <w:t>/2</w:t>
      </w:r>
      <w:r>
        <w:rPr>
          <w:rFonts w:hint="default"/>
          <w:b/>
          <w:sz w:val="24"/>
          <w:szCs w:val="24"/>
          <w:lang w:val="pt-BR"/>
        </w:rPr>
        <w:t>02</w:t>
      </w:r>
      <w:r>
        <w:rPr>
          <w:b/>
          <w:sz w:val="24"/>
          <w:szCs w:val="24"/>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136/2021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03</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136/</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03</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 1</w:t>
      </w:r>
      <w:r>
        <w:rPr>
          <w:rFonts w:hint="default" w:ascii="Times New Roman" w:hAnsi="Times New Roman" w:cs="Times New Roman"/>
          <w:i w:val="0"/>
          <w:szCs w:val="24"/>
          <w:lang w:val="pt-BR"/>
        </w:rPr>
        <w:t>1</w:t>
      </w:r>
      <w:r>
        <w:rPr>
          <w:rFonts w:ascii="Times New Roman" w:hAnsi="Times New Roman" w:cs="Times New Roman"/>
          <w:i w:val="0"/>
          <w:szCs w:val="24"/>
        </w:rPr>
        <w:t>h:00min</w:t>
      </w:r>
      <w:r>
        <w:rPr>
          <w:rFonts w:hint="default" w:ascii="Times New Roman" w:hAnsi="Times New Roman" w:cs="Times New Roman"/>
          <w:i w:val="0"/>
          <w:szCs w:val="24"/>
          <w:lang w:val="pt-BR"/>
        </w:rPr>
        <w:t xml:space="preserve"> das 13</w:t>
      </w:r>
      <w:r>
        <w:rPr>
          <w:rFonts w:ascii="Times New Roman" w:hAnsi="Times New Roman" w:cs="Times New Roman"/>
          <w:i w:val="0"/>
          <w:szCs w:val="24"/>
        </w:rPr>
        <w:t>h:00min às 1</w:t>
      </w:r>
      <w:r>
        <w:rPr>
          <w:rFonts w:hint="default" w:ascii="Times New Roman" w:hAnsi="Times New Roman" w:cs="Times New Roman"/>
          <w:i w:val="0"/>
          <w:szCs w:val="24"/>
          <w:lang w:val="pt-BR"/>
        </w:rPr>
        <w:t>7</w:t>
      </w:r>
      <w:r>
        <w:rPr>
          <w:rFonts w:ascii="Times New Roman" w:hAnsi="Times New Roman" w:cs="Times New Roman"/>
          <w:i w:val="0"/>
          <w:szCs w:val="24"/>
        </w:rPr>
        <w:t>h:00min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b/>
          <w:bCs/>
          <w:sz w:val="24"/>
          <w:szCs w:val="24"/>
        </w:rPr>
        <w:t>7.11</w:t>
      </w:r>
      <w:r>
        <w:rPr>
          <w:sz w:val="24"/>
          <w:szCs w:val="24"/>
        </w:rPr>
        <w:t xml:space="preserve"> - As propostas que eventualmente apresentarem erro de digitação de valores unitários, não serão desclassificadas</w:t>
      </w:r>
      <w:r>
        <w:rPr>
          <w:rFonts w:hint="default"/>
          <w:sz w:val="24"/>
          <w:szCs w:val="24"/>
          <w:lang w:val="pt-BR"/>
        </w:rPr>
        <w:t>.</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R$ 156.737,39 (cento e cinquenta e seis mil setecentos e trinta e sete reais e trinta e nove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rFonts w:hint="default"/>
          <w:b/>
          <w:bCs/>
          <w:sz w:val="24"/>
          <w:szCs w:val="24"/>
          <w:lang w:val="pt-BR"/>
        </w:rPr>
        <w:t>13</w:t>
      </w:r>
      <w:r>
        <w:rPr>
          <w:rFonts w:hint="default"/>
          <w:b/>
          <w:sz w:val="24"/>
          <w:szCs w:val="24"/>
          <w:lang w:val="pt-BR"/>
        </w:rPr>
        <w:t xml:space="preserve"> de outubro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rFonts w:ascii="Times New Roman" w:hAnsi="Times New Roman" w:cs="Times New Roman"/>
          <w:b/>
          <w:bCs/>
          <w:i/>
          <w:szCs w:val="24"/>
          <w:lang w:eastAsia="pt-BR"/>
        </w:rPr>
      </w:pPr>
    </w:p>
    <w:p>
      <w:pPr>
        <w:jc w:val="both"/>
      </w:pPr>
      <w:r>
        <w:rPr>
          <w:b/>
          <w:bCs/>
          <w:sz w:val="24"/>
          <w:szCs w:val="24"/>
        </w:rPr>
        <w:t>1 OBJETO: REGISTRO DE PREÇOS OBJETIVANDO A AQUISIÇÃO FUTURA DE MATERIAL PERMANENTE (ELETRODOMÉSTICOS E MÓVEIS) CONFORME TERMO DE REFERENCIA, PARA ATENDER O CRAS I, CRAS II, BOLSA FAMÍLIA, SCFV AQUARELA, SCFV MARIA DO CÉU E CRIANÇA FELIZ. SOLICITAÇÃO DA GER</w:t>
      </w:r>
      <w:r>
        <w:rPr>
          <w:rFonts w:hint="default"/>
          <w:b/>
          <w:bCs/>
          <w:sz w:val="24"/>
          <w:szCs w:val="24"/>
          <w:lang w:val="pt-BR"/>
        </w:rPr>
        <w:t>Ê</w:t>
      </w:r>
      <w:r>
        <w:rPr>
          <w:b/>
          <w:bCs/>
          <w:sz w:val="24"/>
          <w:szCs w:val="24"/>
        </w:rPr>
        <w:t>NCIA DE ASSIST</w:t>
      </w:r>
      <w:r>
        <w:rPr>
          <w:rFonts w:hint="default"/>
          <w:b/>
          <w:bCs/>
          <w:sz w:val="24"/>
          <w:szCs w:val="24"/>
          <w:lang w:val="pt-BR"/>
        </w:rPr>
        <w:t>Ê</w:t>
      </w:r>
      <w:r>
        <w:rPr>
          <w:b/>
          <w:bCs/>
          <w:sz w:val="24"/>
          <w:szCs w:val="24"/>
        </w:rPr>
        <w:t>NCIA SOCIAL DO MUNICÍPIO DE NAVIRAÍ-MS. PEDIDO DE COMPRA Nº 320/2021.</w:t>
      </w:r>
    </w:p>
    <w:p>
      <w:pPr>
        <w:rPr>
          <w:b/>
          <w:bCs/>
          <w:sz w:val="24"/>
          <w:szCs w:val="24"/>
        </w:rPr>
      </w:pPr>
    </w:p>
    <w:tbl>
      <w:tblPr>
        <w:tblStyle w:val="12"/>
        <w:tblpPr w:leftFromText="180" w:rightFromText="180" w:vertAnchor="text" w:horzAnchor="page" w:tblpX="1767" w:tblpY="267"/>
        <w:tblOverlap w:val="never"/>
        <w:tblW w:w="9195" w:type="dxa"/>
        <w:tblInd w:w="0"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FOGÃO INDUSTRIAL, COM 04 (QUATRO) BOCAS, CONFORME TERMO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eastAsia="Times New Roman" w:cs="Arial"/>
                <w:b/>
                <w:bCs/>
                <w:szCs w:val="20"/>
                <w:lang w:eastAsia="pt-BR"/>
              </w:rPr>
              <w:t>FOGÃO INDUSTRIAL EM AÇO INOX ESCOVADO, COM QUATRO BOCAS, SENDO 01 (UM) QUEIMADOR SIMPLES E 01 (UM) COM CHAMA DUPLA, FORNO REVESTIDO INTERNAMENTE COM LÃ DE VIDRO, QUEIMADORES EM FERRO FUNDIDO E GRELHAS 30 X 30. REGISTRO CROMADO E BANDEJA COLETORA DE RESÍDUOS. GARANTIA DE 12 MESES.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FOGÃO 4 BOCAS COM ACENDIMENTO AUTOMÁTICO TOTAL, MESA EM INOX, TAMPO DE VIDRO TEMPERADO, BOTÕES REMOVÍVEIS, FORNO AUTOLIMPANTE COM VÁLVULA DE SEGURANÇA.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REFRIGERADOR  , CONFORME TÊRMO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cs="Arial"/>
                <w:b/>
                <w:bCs w:val="0"/>
                <w:color w:val="000000"/>
              </w:rPr>
              <w:t xml:space="preserve">GELADEIRA DUPLEX FROST FREE NA COR BRANCA COM CAPACIDADE MÍNIMA PARA 500 LITROS, TENSÃO </w:t>
            </w:r>
            <w:r>
              <w:rPr>
                <w:rFonts w:ascii="Arial" w:hAnsi="Arial" w:cs="Arial"/>
                <w:b/>
                <w:bCs w:val="0"/>
                <w:color w:val="000000"/>
                <w:shd w:val="clear" w:color="auto" w:fill="FFFFFF"/>
              </w:rPr>
              <w:t>127 VOLTS</w:t>
            </w:r>
            <w:r>
              <w:rPr>
                <w:rFonts w:ascii="Arial" w:hAnsi="Arial" w:cs="Arial"/>
                <w:b/>
                <w:bCs w:val="0"/>
                <w:color w:val="000000"/>
              </w:rPr>
              <w:t>, CLASSIFICAÇÃO DE CONSUMO DE ENERGIA CATEGORIA “A”.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CADEIRA GIRATÓRIA PARA ESCRITÓRIO, CONFORME TÊRMO DE REFERÊNCIA</w:t>
            </w:r>
            <w:r>
              <w:rPr>
                <w:rFonts w:hint="default" w:eastAsia="Arial Unicode MS"/>
                <w:lang w:val="pt-BR"/>
              </w:rPr>
              <w:t>:</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CADEIRA GIRATÓRIA:</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BRAÇOS FIXOS</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CAPACIDADE DE CARGA DE MINIMO 110KG</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COR PRETO</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RODIZIOS EM ‘PU’ DE 60 MM DE DIÂMETRO;</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PISTÃO À GÁS COM REGULAGEM DE ALTURA;</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BASE GIRATÓRIA, COM ARANHA DE 5 HASTES;</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ASSENTO EM ESPUMA INJETADA ANATÔMICAMENTE, COM 60 MM DE ESPESSURA,ALTA DENSIDADE, MEDIDAS MÍNIMAS DE 50 X 50 CM( LARGURA X PROFUNDIDADE ) REVESTIDO EM TECIDO EM 100% POLIÉSTER;</w:t>
            </w:r>
          </w:p>
          <w:p>
            <w:pPr>
              <w:spacing w:line="276" w:lineRule="auto"/>
              <w:jc w:val="both"/>
              <w:rPr>
                <w:rFonts w:hint="default" w:eastAsia="Arial Unicode MS"/>
                <w:lang w:val="pt-BR"/>
              </w:rPr>
            </w:pPr>
            <w:r>
              <w:rPr>
                <w:rFonts w:ascii="Arial" w:hAnsi="Arial" w:cs="Arial"/>
                <w:b/>
                <w:bCs/>
                <w:color w:val="auto"/>
                <w:shd w:val="clear" w:color="auto" w:fill="FFFFFF"/>
              </w:rPr>
              <w:t>ENCOSTO ALTO COM ESTRUTURA EM AÇO E CINTA DE APOIO LOMBAR, REVESTIDO EM TELA MESH, MEDIDAS MÍNIMAS DE 70 X 45 CM ( ALTURA X LARGURA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FREEZER HORIZONTAL 02 PORTAS DEFROST, ACIMA DE 500 LITROS. CLASSIFICAÇÃO "A" EM CONSUMO DE ENERGIA. DUPLA AÇÃO (FREEZER E CONSERVADOR). COR BRANCA. DRENO DE DEGELO FRONTAL. PÉS COM RODÍDIZIOS. VOLTAGEM DE 127 V. COM CONTROLE DE TEMPERATURA.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AR CONDICIONADO TIPO SPLIT 60.000 BTUS, CONFORME TÊRMO DE REFERÊNCIA</w:t>
            </w:r>
            <w:r>
              <w:rPr>
                <w:rFonts w:hint="default" w:eastAsia="Arial Unicode MS"/>
                <w:lang w:val="pt-BR"/>
              </w:rPr>
              <w:t>:</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AR CONDICIONADO, CONFORME TÊRMO DE REFERÊNCIA.</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AR CONDICIONADO TIPO SPLIT 30.000 BTUs, ELETRÔNICO, FRIO, 220 VOLTAS, PRINCIPAIS FUNCÕES:</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MODO ECONÔMICO DE ENERGIA;</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FUNCÃO AUTOMÁTICA;</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FUNÇÃO SWING;</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AJUSTE MANUAL E AUTOMÁTICO (CONTROLE REMOTO);</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MÍNIMO DE 3 VELOCIDADES DE VENTILAÇÃO;</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TIMER 24 HORAS PARA LIGAR E DESLIGAR;</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FILTRO EM TELA DE NYLON ELETROSTÁTICA E LAVÁVEL;</w:t>
            </w:r>
          </w:p>
          <w:p>
            <w:pPr>
              <w:spacing w:line="276" w:lineRule="auto"/>
              <w:jc w:val="both"/>
              <w:rPr>
                <w:rFonts w:hint="default" w:eastAsia="Arial Unicode MS"/>
                <w:lang w:val="pt-BR"/>
              </w:rPr>
            </w:pPr>
            <w:r>
              <w:rPr>
                <w:rFonts w:ascii="Arial" w:hAnsi="Arial" w:cs="Arial"/>
                <w:b/>
                <w:bCs/>
              </w:rPr>
              <w:t>• CLASSIFICAÇÃO DE EFICIÊNCIA ENERGÉTICA CLASSE 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MESA PARA REFEITÓRIO, CONFORME TERMO DE REFERÊNCIA</w:t>
            </w:r>
            <w:r>
              <w:rPr>
                <w:rFonts w:hint="default" w:eastAsia="Arial Unicode MS"/>
                <w:lang w:val="pt-BR"/>
              </w:rPr>
              <w:t>:</w:t>
            </w:r>
          </w:p>
          <w:p>
            <w:pPr>
              <w:spacing w:after="0" w:line="240" w:lineRule="auto"/>
              <w:rPr>
                <w:rFonts w:ascii="Arial" w:hAnsi="Arial" w:eastAsia="Times New Roman" w:cs="Arial"/>
                <w:b/>
                <w:bCs/>
                <w:szCs w:val="20"/>
                <w:lang w:eastAsia="pt-BR"/>
              </w:rPr>
            </w:pPr>
            <w:r>
              <w:rPr>
                <w:rFonts w:ascii="Arial" w:hAnsi="Arial" w:eastAsia="Times New Roman" w:cs="Arial"/>
                <w:b/>
                <w:bCs/>
                <w:szCs w:val="20"/>
                <w:lang w:eastAsia="pt-BR"/>
              </w:rPr>
              <w:t>MESA DE REFEITÓRIO COM BANCO PARA NO MÍNIMO 10 LUGARES</w:t>
            </w:r>
          </w:p>
          <w:p>
            <w:pPr>
              <w:spacing w:after="0" w:line="240" w:lineRule="auto"/>
              <w:rPr>
                <w:rFonts w:ascii="Arial" w:hAnsi="Arial" w:eastAsia="Times New Roman" w:cs="Arial"/>
                <w:b/>
                <w:bCs/>
                <w:szCs w:val="20"/>
                <w:lang w:eastAsia="pt-BR"/>
              </w:rPr>
            </w:pPr>
            <w:r>
              <w:rPr>
                <w:rFonts w:ascii="Arial" w:hAnsi="Arial" w:eastAsia="Times New Roman" w:cs="Arial"/>
                <w:b/>
                <w:bCs/>
                <w:szCs w:val="20"/>
                <w:lang w:eastAsia="pt-BR"/>
              </w:rPr>
              <w:t>MDF</w:t>
            </w:r>
            <w:r>
              <w:rPr>
                <w:rFonts w:hint="default" w:ascii="Arial" w:hAnsi="Arial" w:cs="Arial"/>
                <w:b/>
                <w:bCs/>
                <w:szCs w:val="20"/>
                <w:lang w:val="en-US" w:eastAsia="pt-BR"/>
              </w:rPr>
              <w:t xml:space="preserve"> </w:t>
            </w:r>
            <w:r>
              <w:rPr>
                <w:rFonts w:ascii="Arial" w:hAnsi="Arial" w:eastAsia="Times New Roman" w:cs="Arial"/>
                <w:b/>
                <w:bCs/>
                <w:szCs w:val="20"/>
                <w:lang w:eastAsia="pt-BR"/>
              </w:rPr>
              <w:t>MÍNIMO  2.5 "</w:t>
            </w:r>
          </w:p>
          <w:p>
            <w:pPr>
              <w:spacing w:line="276" w:lineRule="auto"/>
              <w:jc w:val="both"/>
              <w:rPr>
                <w:rFonts w:hint="default" w:eastAsia="Arial Unicode MS"/>
                <w:lang w:val="pt-BR"/>
              </w:rPr>
            </w:pPr>
            <w:r>
              <w:rPr>
                <w:rFonts w:ascii="Arial" w:hAnsi="Arial" w:eastAsia="Times New Roman" w:cs="Arial"/>
                <w:b/>
                <w:bCs/>
                <w:szCs w:val="20"/>
                <w:lang w:eastAsia="pt-BR"/>
              </w:rPr>
              <w:t>MÍNIMO :75 cm x 2.5 cm x 60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CADEIRA, CONFORME TERMO DE REFERÊNCIA</w:t>
            </w:r>
            <w:r>
              <w:rPr>
                <w:rFonts w:hint="default" w:eastAsia="Arial Unicode MS"/>
                <w:lang w:val="pt-BR"/>
              </w:rPr>
              <w:t>:</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CADEIRA PLÁSTICA FIXA COM ESTRUTURA EM TUBO DE AÇO COM FORMATO OBLONGO 16 X 30 CHAPA 18, ASSENTO E ENCOSTO CONFECCIONADO EM POLIPROPILENO.</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CAPACIDADE DE PESO DE NO MÍNIMO 110KG.</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COR PRETA.</w:t>
            </w:r>
          </w:p>
          <w:p>
            <w:pPr>
              <w:spacing w:line="276" w:lineRule="auto"/>
              <w:jc w:val="both"/>
              <w:rPr>
                <w:rFonts w:hint="default" w:eastAsia="Arial Unicode MS"/>
                <w:lang w:val="pt-BR"/>
              </w:rPr>
            </w:pPr>
            <w:r>
              <w:rPr>
                <w:rFonts w:ascii="Arial" w:hAnsi="Arial" w:cs="Arial"/>
                <w:b/>
                <w:bCs/>
              </w:rPr>
              <w:t>MEDIDAS APROXIMADAS: LARGURA 51 CM – ALTURA 80 CM – PROFUNDIDADE – 51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MICROONDAS, CONFORME TERMO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cs="Arial"/>
                <w:b/>
                <w:bCs/>
                <w:color w:val="auto"/>
                <w:shd w:val="clear" w:color="auto" w:fill="FFFFFF"/>
              </w:rPr>
              <w:t>MICROONDAS ACIMA DE “ 40 “ ,10 NIVEIS DE POTÊNCIA, FUNÇÃO DESCONGELAMENTO, AUTO AQUECIMENTO, FUNÇÃO MAIS MINUTO , NA COR BRANCA.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LIQUIDIFICADOR, INDUSTRIAL, CONFORME TERMO DE REFERÊNCIA</w:t>
            </w:r>
            <w:r>
              <w:rPr>
                <w:rFonts w:hint="default" w:eastAsia="Arial Unicode MS"/>
                <w:lang w:val="pt-BR"/>
              </w:rPr>
              <w:t>:</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LIQUIDIFICADOR INDUSTRIAL</w:t>
            </w:r>
            <w:r>
              <w:rPr>
                <w:rFonts w:ascii="Tahoma" w:hAnsi="Tahoma" w:cs="Tahoma"/>
                <w:b/>
                <w:bCs/>
                <w:color w:val="auto"/>
                <w:sz w:val="18"/>
                <w:szCs w:val="18"/>
                <w:shd w:val="clear" w:color="auto" w:fill="FFFFFF"/>
              </w:rPr>
              <w:t xml:space="preserve"> : </w:t>
            </w:r>
            <w:r>
              <w:rPr>
                <w:rFonts w:ascii="Arial" w:hAnsi="Arial" w:cs="Arial"/>
                <w:b/>
                <w:bCs/>
                <w:color w:val="auto"/>
                <w:shd w:val="clear" w:color="auto" w:fill="FFFFFF"/>
              </w:rPr>
              <w:t>CORPO AÇO INOX</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TAMPA ALUMINIO REPUXADO</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COPO DE AÇO INOX</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POTÊNCIA MÍNIMO ¾ CV 1000 W</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PROFUNDIDADE DO COPO MÍNIMO 410 MM</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TENSÃO BIVOLT 127/220V</w:t>
            </w:r>
          </w:p>
          <w:p>
            <w:pPr>
              <w:spacing w:line="276" w:lineRule="auto"/>
              <w:jc w:val="both"/>
              <w:rPr>
                <w:rFonts w:hint="default" w:eastAsia="Arial Unicode MS"/>
                <w:lang w:val="pt-BR"/>
              </w:rPr>
            </w:pPr>
            <w:r>
              <w:rPr>
                <w:rFonts w:ascii="Arial" w:hAnsi="Arial" w:cs="Arial"/>
                <w:b/>
                <w:bCs/>
                <w:color w:val="auto"/>
                <w:shd w:val="clear" w:color="auto" w:fill="FFFFFF"/>
              </w:rPr>
              <w:t>ALTURA 800 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CARRINHO, CONFORME TERMO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cs="Arial"/>
                <w:b/>
                <w:bCs/>
                <w:color w:val="auto"/>
                <w:shd w:val="clear" w:color="auto" w:fill="FFFFFF"/>
              </w:rPr>
              <w:t>CARRINHO COM FUNDO FECHADO PARA TRANSPORTE DE CARGAS.</w:t>
            </w:r>
            <w:r>
              <w:rPr>
                <w:rFonts w:ascii="Arial" w:hAnsi="Arial" w:cs="Arial"/>
                <w:b/>
                <w:bCs/>
                <w:color w:val="auto"/>
              </w:rPr>
              <w:br w:type="textWrapping"/>
            </w:r>
            <w:r>
              <w:rPr>
                <w:rFonts w:ascii="Arial" w:hAnsi="Arial" w:cs="Arial"/>
                <w:b/>
                <w:bCs/>
                <w:color w:val="auto"/>
                <w:shd w:val="clear" w:color="auto" w:fill="FFFFFF"/>
              </w:rPr>
              <w:t>CARRINHO CONFECCIONADO EM ARAMES DE AÇO CARBONO SAE 1020 GALVANIZADO, FUNDO DE CHAPA COM 2 PARES DE RODAS GIRATÓRIAS DE 6” E 2 PARES DE RODAS FIXAS DE 6”.</w:t>
            </w:r>
            <w:r>
              <w:rPr>
                <w:rFonts w:ascii="Arial" w:hAnsi="Arial" w:cs="Arial"/>
                <w:b/>
                <w:bCs/>
                <w:color w:val="auto"/>
              </w:rPr>
              <w:br w:type="textWrapping"/>
            </w:r>
            <w:r>
              <w:rPr>
                <w:rFonts w:ascii="Arial" w:hAnsi="Arial" w:cs="Arial"/>
                <w:b/>
                <w:bCs/>
                <w:color w:val="auto"/>
                <w:shd w:val="clear" w:color="auto" w:fill="FFFFFF"/>
              </w:rPr>
              <w:t>POSSUI PORTA LATERAL QUEPOSSIBILITADE FORMA SIMPLES E RÁPIDA O ABASTECIMENTO E REABASTECIMENTO DO PRODUTO.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MESA, CONFORME TERMO DE REFERÊNCIA</w:t>
            </w:r>
            <w:r>
              <w:rPr>
                <w:rFonts w:hint="default" w:eastAsia="Arial Unicode MS"/>
                <w:lang w:val="pt-BR"/>
              </w:rPr>
              <w:t>:</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MESA DELTA FORMATO EM L, FABRICADO EM  MDP 15 mm, TAMPÃO ÚNICO, 02 GAVETAS EM AÇO COM CHAVE, MESA COM AS SEGUINTES MEDIDAS:LARGURA 1.20 x 1.40 cm, ALTURA 74 cm E PROFUNDIDADE 60 cm, COR A ESCOLHER.</w:t>
            </w:r>
          </w:p>
          <w:p>
            <w:pPr>
              <w:spacing w:line="276" w:lineRule="auto"/>
              <w:jc w:val="both"/>
              <w:rPr>
                <w:rFonts w:hint="default" w:eastAsia="Arial Unicode MS"/>
                <w:lang w:val="pt-BR"/>
              </w:rPr>
            </w:pPr>
            <w:r>
              <w:rPr>
                <w:rFonts w:ascii="Arial" w:hAnsi="Arial" w:cs="Arial"/>
                <w:b/>
                <w:bCs/>
              </w:rPr>
              <w:t>AS MESAS DEVERÃO SER ENTREGUES MONTADAS.</w:t>
            </w:r>
          </w:p>
        </w:tc>
      </w:tr>
    </w:tbl>
    <w:p>
      <w:pPr>
        <w:rPr>
          <w:b/>
          <w:bCs/>
          <w:sz w:val="24"/>
          <w:szCs w:val="24"/>
        </w:rPr>
      </w:pPr>
    </w:p>
    <w:p>
      <w:pPr>
        <w:rPr>
          <w:b/>
          <w:bCs/>
          <w:sz w:val="24"/>
          <w:szCs w:val="24"/>
        </w:rPr>
      </w:pPr>
    </w:p>
    <w:p>
      <w:pPr>
        <w:rPr>
          <w:b/>
          <w:bCs/>
          <w:sz w:val="24"/>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w:t>
      </w:r>
    </w:p>
    <w:p>
      <w:pPr>
        <w:jc w:val="both"/>
        <w:rPr>
          <w:b/>
          <w:bCs/>
          <w:sz w:val="24"/>
          <w:szCs w:val="24"/>
        </w:rPr>
      </w:pPr>
    </w:p>
    <w:p>
      <w:pPr>
        <w:jc w:val="both"/>
      </w:pPr>
      <w:r>
        <w:rPr>
          <w:b/>
          <w:bCs/>
          <w:sz w:val="24"/>
          <w:szCs w:val="24"/>
        </w:rPr>
        <w:t xml:space="preserve">6 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r>
        <w:drawing>
          <wp:inline distT="0" distB="0" distL="114300" distR="114300">
            <wp:extent cx="6086475" cy="8260715"/>
            <wp:effectExtent l="0" t="0" r="9525" b="698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6086475" cy="8260715"/>
                    </a:xfrm>
                    <a:prstGeom prst="rect">
                      <a:avLst/>
                    </a:prstGeom>
                    <a:noFill/>
                    <a:ln>
                      <a:noFill/>
                    </a:ln>
                  </pic:spPr>
                </pic:pic>
              </a:graphicData>
            </a:graphic>
          </wp:inline>
        </w:drawing>
      </w: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r>
        <w:drawing>
          <wp:inline distT="0" distB="0" distL="114300" distR="114300">
            <wp:extent cx="5774055" cy="7954645"/>
            <wp:effectExtent l="0" t="0" r="17145" b="825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74055" cy="7954645"/>
                    </a:xfrm>
                    <a:prstGeom prst="rect">
                      <a:avLst/>
                    </a:prstGeom>
                    <a:noFill/>
                    <a:ln>
                      <a:noFill/>
                    </a:ln>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r>
        <w:drawing>
          <wp:inline distT="0" distB="0" distL="114300" distR="114300">
            <wp:extent cx="5772150" cy="5883275"/>
            <wp:effectExtent l="0" t="0" r="0" b="317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72150" cy="5883275"/>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4630420" cy="2740660"/>
            <wp:effectExtent l="0" t="0" r="17780" b="254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4630420" cy="2740660"/>
                    </a:xfrm>
                    <a:prstGeom prst="rect">
                      <a:avLst/>
                    </a:prstGeom>
                    <a:noFill/>
                    <a:ln>
                      <a:noFill/>
                    </a:ln>
                  </pic:spPr>
                </pic:pic>
              </a:graphicData>
            </a:graphic>
          </wp:inline>
        </w:drawing>
      </w:r>
    </w:p>
    <w:p>
      <w:pPr>
        <w:rPr>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136/2021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FOGÃO INDUSTRIAL, COM 04 (QUATRO) BOCAS, CONFORME TERMO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FOGÃO 4 BOCAS COM ACENDIMENTO AUTOMÁTICO TOTAL, MESA EM INOX, TAMPO DE VIDRO TEMPERADO, BOTÕES REMOVÍVEIS, FORNO AUTOLIMPANTE COM VÁLVULA DE SEGURANÇA.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REFRIGERADOR  ,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CADEIRA GIRATÓRIA PARA ESCRITÓRIO,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FREEZER HORIZONTAL 02 PORTAS DEFROST, ACIMA DE 500 LITROS. CLASSIFICAÇÃO "A" EM CONSUMO DE ENERGIA. DUPLA AÇÃO (FREEZER E CONSERVADOR). COR BRANCA. DRENO DE DEGELO FRONTAL. PÉS COM RODÍDIZIOS. VOLTAGEM DE 127 V. COM CONTROLE DE TEMPERATURA.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AR CONDICIONADO TIPO SPLIT 60.000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MESA PARA REFEITÓRIO,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CADEIRA,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MICROONDAS,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LIQUIDIFICADOR, INDUSTRIAL,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CARRINHO,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MESA,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136</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243/2021 </w:t>
      </w:r>
    </w:p>
    <w:p>
      <w:pPr>
        <w:jc w:val="center"/>
      </w:pPr>
      <w:r>
        <w:rPr>
          <w:b/>
          <w:bCs/>
          <w:sz w:val="24"/>
          <w:szCs w:val="24"/>
          <w:lang w:eastAsia="pt-BR"/>
        </w:rPr>
        <w:t>PREGÃO PRESENCIAL Nº 136/ 2021</w:t>
      </w: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do Fundo Municipal de Assistência Social, com sede a Avenida Iguatemi nº. 22, inscrito no CGC/MF sob o n.º 13.629.987/0001-50</w:t>
      </w:r>
      <w:r>
        <w:rPr>
          <w:rFonts w:hint="default"/>
          <w:iCs/>
          <w:sz w:val="24"/>
          <w:szCs w:val="24"/>
          <w:highlight w:val="yellow"/>
          <w:lang w:val="en-US" w:eastAsia="pt-BR"/>
        </w:rPr>
        <w:t>,</w:t>
      </w:r>
      <w:r>
        <w:rPr>
          <w:iCs/>
          <w:sz w:val="24"/>
          <w:szCs w:val="24"/>
          <w:lang w:eastAsia="pt-BR"/>
        </w:rPr>
        <w:t xml:space="preserve"> </w:t>
      </w:r>
      <w:r>
        <w:rPr>
          <w:sz w:val="24"/>
          <w:szCs w:val="24"/>
          <w:lang w:eastAsia="pt-BR"/>
        </w:rPr>
        <w:t xml:space="preserve">neste ato representado por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iCs/>
          <w:sz w:val="24"/>
          <w:szCs w:val="24"/>
          <w:lang w:val="pt-BR"/>
        </w:rPr>
        <w:t>.</w:t>
      </w:r>
      <w:r>
        <w:rPr>
          <w:sz w:val="24"/>
          <w:szCs w:val="24"/>
        </w:rPr>
        <w:t xml:space="preserve"> </w:t>
      </w:r>
      <w:r>
        <w:rPr>
          <w:iCs/>
          <w:sz w:val="24"/>
          <w:szCs w:val="24"/>
        </w:rPr>
        <w:t>C</w:t>
      </w:r>
      <w:r>
        <w:rPr>
          <w:sz w:val="24"/>
          <w:szCs w:val="24"/>
          <w:lang w:eastAsia="pt-BR"/>
        </w:rPr>
        <w:t>onsiderando o julgamento do PREGÃO PRESENCIAL PARA REGISTRO DE PREÇOS nº. 136</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MATERIAL PERMANENTE (ELETRODOMÉSTICOS E MÓVEIS) CONFORME TERMO DE REFERENCIA, PARA ATENDER O CRAS I, CRAS II, BOLSA FAMÍLIA, SCFV AQUARELA, SCFV MARIA DO CÉU E CRIANÇA FELIZ. SOLICITAÇÃO DA GER</w:t>
      </w:r>
      <w:r>
        <w:rPr>
          <w:rFonts w:hint="default"/>
          <w:b/>
          <w:sz w:val="24"/>
          <w:szCs w:val="24"/>
          <w:lang w:val="en-US" w:eastAsia="pt-BR"/>
        </w:rPr>
        <w:t>Ê</w:t>
      </w:r>
      <w:r>
        <w:rPr>
          <w:b/>
          <w:sz w:val="24"/>
          <w:szCs w:val="24"/>
          <w:lang w:eastAsia="pt-BR"/>
        </w:rPr>
        <w:t>NCIA DE ASSIST</w:t>
      </w:r>
      <w:r>
        <w:rPr>
          <w:rFonts w:hint="default"/>
          <w:b/>
          <w:sz w:val="24"/>
          <w:szCs w:val="24"/>
          <w:lang w:val="en-US" w:eastAsia="pt-BR"/>
        </w:rPr>
        <w:t>Ê</w:t>
      </w:r>
      <w:r>
        <w:rPr>
          <w:b/>
          <w:sz w:val="24"/>
          <w:szCs w:val="24"/>
          <w:lang w:eastAsia="pt-BR"/>
        </w:rPr>
        <w:t>NCIA SOCIAL DO MUNICÍPIO DE NAVIRAÍ-MS. PEDIDO DE COMPRA Nº 320/2021.</w:t>
      </w:r>
      <w:r>
        <w:rPr>
          <w:sz w:val="24"/>
          <w:szCs w:val="24"/>
          <w:lang w:eastAsia="pt-BR"/>
        </w:rPr>
        <w:t xml:space="preserve">, conforme as especificações da proposta de preços apresentada no Pregão Presencial n° </w:t>
      </w:r>
      <w:r>
        <w:rPr>
          <w:b/>
          <w:bCs/>
          <w:sz w:val="24"/>
          <w:szCs w:val="24"/>
          <w:lang w:eastAsia="pt-BR"/>
        </w:rPr>
        <w:t>136/</w:t>
      </w:r>
      <w:r>
        <w:rPr>
          <w:b/>
          <w:sz w:val="24"/>
          <w:szCs w:val="24"/>
          <w:lang w:eastAsia="pt-BR"/>
        </w:rPr>
        <w:t>2021</w:t>
      </w:r>
      <w:r>
        <w:rPr>
          <w:sz w:val="24"/>
          <w:szCs w:val="24"/>
          <w:lang w:eastAsia="pt-BR"/>
        </w:rPr>
        <w:t xml:space="preserve">, Processo n° </w:t>
      </w:r>
      <w:r>
        <w:rPr>
          <w:b/>
          <w:bCs/>
          <w:sz w:val="24"/>
          <w:szCs w:val="24"/>
          <w:lang w:eastAsia="pt-BR"/>
        </w:rPr>
        <w:t>243/</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136</w:t>
      </w:r>
      <w:r>
        <w:rPr>
          <w:b/>
          <w:sz w:val="24"/>
          <w:szCs w:val="24"/>
          <w:lang w:eastAsia="pt-BR"/>
        </w:rPr>
        <w:t>/2021</w:t>
      </w:r>
      <w:r>
        <w:rPr>
          <w:sz w:val="24"/>
          <w:szCs w:val="24"/>
          <w:lang w:eastAsia="pt-BR"/>
        </w:rPr>
        <w:t xml:space="preserve"> – Processo nº. 243</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pPr>
      <w:r>
        <w:rPr>
          <w:b/>
          <w:bCs/>
          <w:sz w:val="24"/>
          <w:szCs w:val="24"/>
        </w:rPr>
        <w:t xml:space="preserve">PREGÃO PRESENCIAL Nº 136/2021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243/2021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136/2021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w:t>
      </w:r>
      <w:r>
        <w:rPr>
          <w:rFonts w:hint="default"/>
          <w:iCs/>
          <w:sz w:val="24"/>
          <w:szCs w:val="24"/>
          <w:lang w:val="pt-BR"/>
        </w:rPr>
        <w:t>ê</w:t>
      </w:r>
      <w:r>
        <w:rPr>
          <w:iCs/>
          <w:sz w:val="24"/>
          <w:szCs w:val="24"/>
        </w:rPr>
        <w:t>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AQUISIÇÃO DE MATERIAL PERMANENTE (ELETRODOMÉSTICOS E MÓVEIS) CONFORME TERMO DE REFERENCIA, PARA ATENDER O CRAS I, CRAS II, BOLSA FAMÍLIA, SCFV AQUARELA, SCFV MARIA DO CÉU E CRIANÇA FELIZ. SOLICITAÇÃO DA GER</w:t>
      </w:r>
      <w:r>
        <w:rPr>
          <w:rFonts w:hint="default"/>
          <w:b/>
          <w:iCs/>
          <w:sz w:val="24"/>
          <w:szCs w:val="24"/>
          <w:lang w:val="pt-BR"/>
        </w:rPr>
        <w:t>Ê</w:t>
      </w:r>
      <w:r>
        <w:rPr>
          <w:b/>
          <w:iCs/>
          <w:sz w:val="24"/>
          <w:szCs w:val="24"/>
        </w:rPr>
        <w:t>NCIA DE ASSIST</w:t>
      </w:r>
      <w:r>
        <w:rPr>
          <w:rFonts w:hint="default"/>
          <w:b/>
          <w:iCs/>
          <w:sz w:val="24"/>
          <w:szCs w:val="24"/>
          <w:lang w:val="pt-BR"/>
        </w:rPr>
        <w:t>Ê</w:t>
      </w:r>
      <w:r>
        <w:rPr>
          <w:b/>
          <w:iCs/>
          <w:sz w:val="24"/>
          <w:szCs w:val="24"/>
        </w:rPr>
        <w:t>NCIA SOCIAL DO MUNICÍPIO DE NAVIRAÍ-MS. PEDIDO DE COMPRA Nº 320/2021.</w:t>
      </w:r>
    </w:p>
    <w:p>
      <w:pPr>
        <w:widowControl w:val="0"/>
        <w:ind w:left="0" w:right="-568" w:firstLine="0"/>
        <w:rPr>
          <w:b/>
          <w:iCs/>
          <w:sz w:val="24"/>
          <w:szCs w:val="24"/>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tbl>
      <w:tblPr>
        <w:tblStyle w:val="12"/>
        <w:tblpPr w:leftFromText="180" w:rightFromText="180" w:vertAnchor="text" w:horzAnchor="page" w:tblpX="1767" w:tblpY="267"/>
        <w:tblOverlap w:val="never"/>
        <w:tblW w:w="9353" w:type="dxa"/>
        <w:tblInd w:w="0" w:type="dxa"/>
        <w:tblLayout w:type="autofit"/>
        <w:tblCellMar>
          <w:top w:w="0" w:type="dxa"/>
          <w:left w:w="108" w:type="dxa"/>
          <w:bottom w:w="0" w:type="dxa"/>
          <w:right w:w="108" w:type="dxa"/>
        </w:tblCellMar>
      </w:tblPr>
      <w:tblGrid>
        <w:gridCol w:w="1043"/>
        <w:gridCol w:w="999"/>
        <w:gridCol w:w="1027"/>
        <w:gridCol w:w="6284"/>
      </w:tblGrid>
      <w:tr>
        <w:tblPrEx>
          <w:tblCellMar>
            <w:top w:w="0" w:type="dxa"/>
            <w:left w:w="108" w:type="dxa"/>
            <w:bottom w:w="0" w:type="dxa"/>
            <w:right w:w="108" w:type="dxa"/>
          </w:tblCellMar>
        </w:tblPrEx>
        <w:trPr>
          <w:trHeight w:val="364" w:hRule="atLeast"/>
        </w:trPr>
        <w:tc>
          <w:tcPr>
            <w:tcW w:w="1043"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99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6284"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043"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99"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FOGÃO INDUSTRIAL, COM 04 (QUATRO) BOCAS, CONFORME TERMO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eastAsia="Times New Roman" w:cs="Arial"/>
                <w:b/>
                <w:bCs/>
                <w:szCs w:val="20"/>
                <w:lang w:eastAsia="pt-BR"/>
              </w:rPr>
              <w:t>FOGÃO INDUSTRIAL EM AÇO INOX ESCOVADO, COM QUATRO BOCAS, SENDO 01 (UM) QUEIMADOR SIMPLES E 01 (UM) COM CHAMA DUPLA, FORNO REVESTIDO INTERNAMENTE COM LÃ DE VIDRO, QUEIMADORES EM FERRO FUNDIDO E GRELHAS 30 X 30. REGISTRO CROMADO E BANDEJA COLETORA DE RESÍDUOS. GARANTIA DE 12 MESES.</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FOGÃO 4 BOCAS COM ACENDIMENTO AUTOMÁTICO TOTAL, MESA EM INOX, TAMPO DE VIDRO TEMPERADO, BOTÕES REMOVÍVEIS, FORNO AUTOLIMPANTE COM VÁLVULA DE SEGURANÇA.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REFRIGERADOR  , CONFORME TÊRMO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cs="Arial"/>
                <w:b/>
                <w:bCs w:val="0"/>
                <w:color w:val="000000"/>
              </w:rPr>
              <w:t xml:space="preserve">GELADEIRA DUPLEX FROST FREE NA COR BRANCA COM CAPACIDADE MÍNIMA PARA 500 LITROS, TENSÃO </w:t>
            </w:r>
            <w:r>
              <w:rPr>
                <w:rFonts w:ascii="Arial" w:hAnsi="Arial" w:cs="Arial"/>
                <w:b/>
                <w:bCs w:val="0"/>
                <w:color w:val="000000"/>
                <w:shd w:val="clear" w:color="auto" w:fill="FFFFFF"/>
              </w:rPr>
              <w:t>127 VOLTS</w:t>
            </w:r>
            <w:r>
              <w:rPr>
                <w:rFonts w:ascii="Arial" w:hAnsi="Arial" w:cs="Arial"/>
                <w:b/>
                <w:bCs w:val="0"/>
                <w:color w:val="000000"/>
              </w:rPr>
              <w:t>, CLASSIFICAÇÃO DE CONSUMO DE ENERGIA CATEGORIA “A”.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CADEIRA GIRATÓRIA PARA ESCRITÓRIO, CONFORME TÊRMO DE REFERÊNCIA</w:t>
            </w:r>
            <w:r>
              <w:rPr>
                <w:rFonts w:hint="default" w:eastAsia="Arial Unicode MS"/>
                <w:lang w:val="pt-BR"/>
              </w:rPr>
              <w:t>:</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CADEIRA GIRATÓRIA:</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BRAÇOS FIXOS</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CAPACIDADE DE CARGA DE MINIMO 110KG</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COR PRETO</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RODIZIOS EM ‘PU’ DE 60 MM DE DIÂMETRO;</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PISTÃO À GÁS COM REGULAGEM DE ALTURA;</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BASE GIRATÓRIA, COM ARANHA DE 5 HASTES;</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ASSENTO EM ESPUMA INJETADA ANATÔMICAMENTE, COM 60 MM DE ESPESSURA,ALTA DENSIDADE, MEDIDAS MÍNIMAS DE 50 X 50 CM( LARGURA X PROFUNDIDADE ) REVESTIDO EM TECIDO EM 100% POLIÉSTER;</w:t>
            </w:r>
          </w:p>
          <w:p>
            <w:pPr>
              <w:spacing w:line="276" w:lineRule="auto"/>
              <w:jc w:val="both"/>
              <w:rPr>
                <w:rFonts w:hint="default" w:eastAsia="Arial Unicode MS"/>
                <w:lang w:val="pt-BR"/>
              </w:rPr>
            </w:pPr>
            <w:r>
              <w:rPr>
                <w:rFonts w:ascii="Arial" w:hAnsi="Arial" w:cs="Arial"/>
                <w:b/>
                <w:bCs/>
                <w:color w:val="auto"/>
                <w:shd w:val="clear" w:color="auto" w:fill="FFFFFF"/>
              </w:rPr>
              <w:t>ENCOSTO ALTO COM ESTRUTURA EM AÇO E CINTA DE APOIO LOMBAR, REVESTIDO EM TELA MESH, MEDIDAS MÍNIMAS DE 70 X 45 CM ( ALTURA X LARGURA ).</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FREEZER HORIZONTAL 02 PORTAS DEFROST, ACIMA DE 500 LITROS. CLASSIFICAÇÃO "A" EM CONSUMO DE ENERGIA. DUPLA AÇÃO (FREEZER E CONSERVADOR). COR BRANCA. DRENO DE DEGELO FRONTAL. PÉS COM RODÍDIZIOS. VOLTAGEM DE 127 V. COM CONTROLE DE TEMPERATURA.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AR CONDICIONADO TIPO SPLIT 60.000 BTUS, CONFORME TÊRMO DE REFERÊNCIA</w:t>
            </w:r>
            <w:r>
              <w:rPr>
                <w:rFonts w:hint="default" w:eastAsia="Arial Unicode MS"/>
                <w:lang w:val="pt-BR"/>
              </w:rPr>
              <w:t>:</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AR CONDICIONADO, CONFORME TÊRMO DE REFERÊNCIA.</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AR CONDICIONADO TIPO SPLIT 30.000 BTUs, ELETRÔNICO, FRIO, 220 VOLTAS, PRINCIPAIS FUNCÕES:</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MODO ECONÔMICO DE ENERGIA;</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FUNCÃO AUTOMÁTICA;</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FUNÇÃO SWING;</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AJUSTE MANUAL E AUTOMÁTICO (CONTROLE REMOTO);</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MÍNIMO DE 3 VELOCIDADES DE VENTILAÇÃO;</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TIMER 24 HORAS PARA LIGAR E DESLIGAR;</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 FILTRO EM TELA DE NYLON ELETROSTÁTICA E LAVÁVEL;</w:t>
            </w:r>
          </w:p>
          <w:p>
            <w:pPr>
              <w:spacing w:line="276" w:lineRule="auto"/>
              <w:jc w:val="both"/>
              <w:rPr>
                <w:rFonts w:hint="default" w:eastAsia="Arial Unicode MS"/>
                <w:lang w:val="pt-BR"/>
              </w:rPr>
            </w:pPr>
            <w:r>
              <w:rPr>
                <w:rFonts w:ascii="Arial" w:hAnsi="Arial" w:cs="Arial"/>
                <w:b/>
                <w:bCs/>
              </w:rPr>
              <w:t>• CLASSIFICAÇÃO DE EFICIÊNCIA ENERGÉTICA CLASSE 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MESA PARA REFEITÓRIO, CONFORME TERMO DE REFERÊNCIA</w:t>
            </w:r>
            <w:r>
              <w:rPr>
                <w:rFonts w:hint="default" w:eastAsia="Arial Unicode MS"/>
                <w:lang w:val="pt-BR"/>
              </w:rPr>
              <w:t>:</w:t>
            </w:r>
          </w:p>
          <w:p>
            <w:pPr>
              <w:spacing w:after="0" w:line="240" w:lineRule="auto"/>
              <w:rPr>
                <w:rFonts w:ascii="Arial" w:hAnsi="Arial" w:eastAsia="Times New Roman" w:cs="Arial"/>
                <w:b/>
                <w:bCs/>
                <w:szCs w:val="20"/>
                <w:lang w:eastAsia="pt-BR"/>
              </w:rPr>
            </w:pPr>
            <w:r>
              <w:rPr>
                <w:rFonts w:ascii="Arial" w:hAnsi="Arial" w:eastAsia="Times New Roman" w:cs="Arial"/>
                <w:b/>
                <w:bCs/>
                <w:szCs w:val="20"/>
                <w:lang w:eastAsia="pt-BR"/>
              </w:rPr>
              <w:t>MESA DE REFEITÓRIO COM BANCO PARA NO MÍNIMO 10 LUGARES</w:t>
            </w:r>
          </w:p>
          <w:p>
            <w:pPr>
              <w:spacing w:after="0" w:line="240" w:lineRule="auto"/>
              <w:rPr>
                <w:rFonts w:ascii="Arial" w:hAnsi="Arial" w:eastAsia="Times New Roman" w:cs="Arial"/>
                <w:b/>
                <w:bCs/>
                <w:szCs w:val="20"/>
                <w:lang w:eastAsia="pt-BR"/>
              </w:rPr>
            </w:pPr>
            <w:r>
              <w:rPr>
                <w:rFonts w:ascii="Arial" w:hAnsi="Arial" w:eastAsia="Times New Roman" w:cs="Arial"/>
                <w:b/>
                <w:bCs/>
                <w:szCs w:val="20"/>
                <w:lang w:eastAsia="pt-BR"/>
              </w:rPr>
              <w:t>MDF</w:t>
            </w:r>
            <w:r>
              <w:rPr>
                <w:rFonts w:hint="default" w:ascii="Arial" w:hAnsi="Arial" w:cs="Arial"/>
                <w:b/>
                <w:bCs/>
                <w:szCs w:val="20"/>
                <w:lang w:val="en-US" w:eastAsia="pt-BR"/>
              </w:rPr>
              <w:t xml:space="preserve"> </w:t>
            </w:r>
            <w:r>
              <w:rPr>
                <w:rFonts w:ascii="Arial" w:hAnsi="Arial" w:eastAsia="Times New Roman" w:cs="Arial"/>
                <w:b/>
                <w:bCs/>
                <w:szCs w:val="20"/>
                <w:lang w:eastAsia="pt-BR"/>
              </w:rPr>
              <w:t>MÍNIMO  2.5 "</w:t>
            </w:r>
          </w:p>
          <w:p>
            <w:pPr>
              <w:spacing w:line="276" w:lineRule="auto"/>
              <w:jc w:val="both"/>
              <w:rPr>
                <w:rFonts w:hint="default" w:eastAsia="Arial Unicode MS"/>
                <w:lang w:val="pt-BR"/>
              </w:rPr>
            </w:pPr>
            <w:r>
              <w:rPr>
                <w:rFonts w:ascii="Arial" w:hAnsi="Arial" w:eastAsia="Times New Roman" w:cs="Arial"/>
                <w:b/>
                <w:bCs/>
                <w:szCs w:val="20"/>
                <w:lang w:eastAsia="pt-BR"/>
              </w:rPr>
              <w:t>MÍNIMO :75 cm x 2.5 cm x 60 cm</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CADEIRA, CONFORME TERMO DE REFERÊNCIA</w:t>
            </w:r>
            <w:r>
              <w:rPr>
                <w:rFonts w:hint="default" w:eastAsia="Arial Unicode MS"/>
                <w:lang w:val="pt-BR"/>
              </w:rPr>
              <w:t>:</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CADEIRA PLÁSTICA FIXA COM ESTRUTURA EM TUBO DE AÇO COM FORMATO OBLONGO 16 X 30 CHAPA 18, ASSENTO E ENCOSTO CONFECCIONADO EM POLIPROPILENO.</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CAPACIDADE DE PESO DE NO MÍNIMO 110KG.</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COR PRETA.</w:t>
            </w:r>
          </w:p>
          <w:p>
            <w:pPr>
              <w:spacing w:line="276" w:lineRule="auto"/>
              <w:jc w:val="both"/>
              <w:rPr>
                <w:rFonts w:hint="default" w:eastAsia="Arial Unicode MS"/>
                <w:lang w:val="pt-BR"/>
              </w:rPr>
            </w:pPr>
            <w:r>
              <w:rPr>
                <w:rFonts w:ascii="Arial" w:hAnsi="Arial" w:cs="Arial"/>
                <w:b/>
                <w:bCs/>
              </w:rPr>
              <w:t>MEDIDAS APROXIMADAS: LARGURA 51 CM – ALTURA 80 CM – PROFUNDIDADE – 51 CM</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MICROONDAS, CONFORME TERMO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cs="Arial"/>
                <w:b/>
                <w:bCs/>
                <w:color w:val="auto"/>
                <w:shd w:val="clear" w:color="auto" w:fill="FFFFFF"/>
              </w:rPr>
              <w:t>MICROONDAS ACIMA DE “ 40 “ ,10 NIVEIS DE POTÊNCIA, FUNÇÃO DESCONGELAMENTO, AUTO AQUECIMENTO, FUNÇÃO MAIS MINUTO , NA COR BRANCA.</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LIQUIDIFICADOR, INDUSTRIAL, CONFORME TERMO DE REFERÊNCIA</w:t>
            </w:r>
            <w:r>
              <w:rPr>
                <w:rFonts w:hint="default" w:eastAsia="Arial Unicode MS"/>
                <w:lang w:val="pt-BR"/>
              </w:rPr>
              <w:t>:</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LIQUIDIFICADOR INDUSTRIAL</w:t>
            </w:r>
            <w:r>
              <w:rPr>
                <w:rFonts w:ascii="Tahoma" w:hAnsi="Tahoma" w:cs="Tahoma"/>
                <w:b/>
                <w:bCs/>
                <w:color w:val="auto"/>
                <w:sz w:val="18"/>
                <w:szCs w:val="18"/>
                <w:shd w:val="clear" w:color="auto" w:fill="FFFFFF"/>
              </w:rPr>
              <w:t xml:space="preserve"> : </w:t>
            </w:r>
            <w:r>
              <w:rPr>
                <w:rFonts w:ascii="Arial" w:hAnsi="Arial" w:cs="Arial"/>
                <w:b/>
                <w:bCs/>
                <w:color w:val="auto"/>
                <w:shd w:val="clear" w:color="auto" w:fill="FFFFFF"/>
              </w:rPr>
              <w:t>CORPO AÇO INOX</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TAMPA ALUMINIO REPUXADO</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COPO DE AÇO INOX</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POTÊNCIA MÍNIMO ¾ CV 1000 W</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PROFUNDIDADE DO COPO MÍNIMO 410 MM</w:t>
            </w:r>
          </w:p>
          <w:p>
            <w:pPr>
              <w:spacing w:after="0" w:line="240" w:lineRule="auto"/>
              <w:rPr>
                <w:rFonts w:ascii="Arial" w:hAnsi="Arial" w:cs="Arial"/>
                <w:b/>
                <w:bCs/>
                <w:color w:val="auto"/>
                <w:shd w:val="clear" w:color="auto" w:fill="FFFFFF"/>
              </w:rPr>
            </w:pPr>
            <w:r>
              <w:rPr>
                <w:rFonts w:ascii="Arial" w:hAnsi="Arial" w:cs="Arial"/>
                <w:b/>
                <w:bCs/>
                <w:color w:val="auto"/>
                <w:shd w:val="clear" w:color="auto" w:fill="FFFFFF"/>
              </w:rPr>
              <w:t>TENSÃO BIVOLT 127/220V</w:t>
            </w:r>
          </w:p>
          <w:p>
            <w:pPr>
              <w:spacing w:line="276" w:lineRule="auto"/>
              <w:jc w:val="both"/>
              <w:rPr>
                <w:rFonts w:hint="default" w:eastAsia="Arial Unicode MS"/>
                <w:lang w:val="pt-BR"/>
              </w:rPr>
            </w:pPr>
            <w:r>
              <w:rPr>
                <w:rFonts w:ascii="Arial" w:hAnsi="Arial" w:cs="Arial"/>
                <w:b/>
                <w:bCs/>
                <w:color w:val="auto"/>
                <w:shd w:val="clear" w:color="auto" w:fill="FFFFFF"/>
              </w:rPr>
              <w:t>ALTURA 800 MM</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CARRINHO, CONFORME TERMO DE REFERÊNCIA</w:t>
            </w:r>
            <w:r>
              <w:rPr>
                <w:rFonts w:hint="default" w:eastAsia="Arial Unicode MS"/>
                <w:lang w:val="pt-BR"/>
              </w:rPr>
              <w:t>:</w:t>
            </w:r>
          </w:p>
          <w:p>
            <w:pPr>
              <w:spacing w:line="276" w:lineRule="auto"/>
              <w:jc w:val="both"/>
              <w:rPr>
                <w:rFonts w:hint="default" w:eastAsia="Arial Unicode MS"/>
                <w:lang w:val="pt-BR"/>
              </w:rPr>
            </w:pPr>
            <w:r>
              <w:rPr>
                <w:rFonts w:ascii="Arial" w:hAnsi="Arial" w:cs="Arial"/>
                <w:b/>
                <w:bCs/>
                <w:color w:val="auto"/>
                <w:shd w:val="clear" w:color="auto" w:fill="FFFFFF"/>
              </w:rPr>
              <w:t>CARRINHO COM FUNDO FECHADO PARA TRANSPORTE DE CARGAS.</w:t>
            </w:r>
            <w:r>
              <w:rPr>
                <w:rFonts w:ascii="Arial" w:hAnsi="Arial" w:cs="Arial"/>
                <w:b/>
                <w:bCs/>
                <w:color w:val="auto"/>
              </w:rPr>
              <w:br w:type="textWrapping"/>
            </w:r>
            <w:r>
              <w:rPr>
                <w:rFonts w:ascii="Arial" w:hAnsi="Arial" w:cs="Arial"/>
                <w:b/>
                <w:bCs/>
                <w:color w:val="auto"/>
                <w:shd w:val="clear" w:color="auto" w:fill="FFFFFF"/>
              </w:rPr>
              <w:t>CARRINHO CONFECCIONADO EM ARAMES DE AÇO CARBONO SAE 1020 GALVANIZADO, FUNDO DE CHAPA COM 2 PARES DE RODAS GIRATÓRIAS DE 6” E 2 PARES DE RODAS FIXAS DE 6”.</w:t>
            </w:r>
            <w:r>
              <w:rPr>
                <w:rFonts w:ascii="Arial" w:hAnsi="Arial" w:cs="Arial"/>
                <w:b/>
                <w:bCs/>
                <w:color w:val="auto"/>
              </w:rPr>
              <w:br w:type="textWrapping"/>
            </w:r>
            <w:r>
              <w:rPr>
                <w:rFonts w:ascii="Arial" w:hAnsi="Arial" w:cs="Arial"/>
                <w:b/>
                <w:bCs/>
                <w:color w:val="auto"/>
                <w:shd w:val="clear" w:color="auto" w:fill="FFFFFF"/>
              </w:rPr>
              <w:t>POSSUI PORTA LATERAL QUEPOSSIBILITADE FORMA SIMPLES E RÁPIDA O ABASTECIMENTO E REABASTECIMENTO DO PRODUTO.</w:t>
            </w:r>
          </w:p>
        </w:tc>
      </w:tr>
      <w:tr>
        <w:tblPrEx>
          <w:tblCellMar>
            <w:top w:w="0" w:type="dxa"/>
            <w:left w:w="108" w:type="dxa"/>
            <w:bottom w:w="0" w:type="dxa"/>
            <w:right w:w="108" w:type="dxa"/>
          </w:tblCellMar>
        </w:tblPrEx>
        <w:tc>
          <w:tcPr>
            <w:tcW w:w="104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999"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84"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MESA, CONFORME TERMO DE REFERÊNCIA</w:t>
            </w:r>
            <w:r>
              <w:rPr>
                <w:rFonts w:hint="default" w:eastAsia="Arial Unicode MS"/>
                <w:lang w:val="pt-BR"/>
              </w:rPr>
              <w:t>:</w:t>
            </w:r>
          </w:p>
          <w:p>
            <w:pPr>
              <w:overflowPunct w:val="0"/>
              <w:autoSpaceDE w:val="0"/>
              <w:autoSpaceDN w:val="0"/>
              <w:adjustRightInd w:val="0"/>
              <w:spacing w:after="0" w:line="240" w:lineRule="auto"/>
              <w:jc w:val="both"/>
              <w:textAlignment w:val="baseline"/>
              <w:rPr>
                <w:rFonts w:ascii="Arial" w:hAnsi="Arial" w:cs="Arial"/>
                <w:b/>
                <w:bCs/>
              </w:rPr>
            </w:pPr>
            <w:r>
              <w:rPr>
                <w:rFonts w:ascii="Arial" w:hAnsi="Arial" w:cs="Arial"/>
                <w:b/>
                <w:bCs/>
              </w:rPr>
              <w:t>MESA DELTA FORMATO EM L, FABRICADO EM  MDP 15 mm, TAMPÃO ÚNICO, 02 GAVETAS EM AÇO COM CHAVE, MESA COM AS SEGUINTES MEDIDAS:LARGURA 1.20 x 1.40 cm, ALTURA 74 cm E PROFUNDIDADE 60 cm, COR A ESCOLHER.</w:t>
            </w:r>
          </w:p>
          <w:p>
            <w:pPr>
              <w:spacing w:line="276" w:lineRule="auto"/>
              <w:jc w:val="both"/>
              <w:rPr>
                <w:rFonts w:hint="default" w:eastAsia="Arial Unicode MS"/>
                <w:lang w:val="pt-BR"/>
              </w:rPr>
            </w:pPr>
            <w:r>
              <w:rPr>
                <w:rFonts w:ascii="Arial" w:hAnsi="Arial" w:cs="Arial"/>
                <w:b/>
                <w:bCs/>
              </w:rPr>
              <w:t>AS MESAS DEVERÃO SER ENTREGUES MONTADAS.</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136/2021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136</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136/2021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136</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jc w:val="center"/>
        <w:rPr>
          <w:b/>
          <w:bCs/>
          <w:sz w:val="24"/>
          <w:szCs w:val="24"/>
        </w:rPr>
      </w:pPr>
    </w:p>
    <w:p>
      <w:pPr>
        <w:jc w:val="center"/>
      </w:pPr>
      <w:r>
        <w:rPr>
          <w:b/>
          <w:bCs/>
          <w:sz w:val="24"/>
          <w:szCs w:val="24"/>
        </w:rPr>
        <w:t>PREGÃO PRESENCIAL N°. 136/2021</w:t>
      </w: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hint="default" w:ascii="Verdana" w:hAnsi="Verdana" w:cs="Verdana"/>
          <w:sz w:val="24"/>
          <w:szCs w:val="24"/>
          <w:lang w:val="pt-BR"/>
        </w:rPr>
      </w:pPr>
      <w:r>
        <w:rPr>
          <w:rFonts w:eastAsia="Times New Roman"/>
          <w:sz w:val="24"/>
          <w:szCs w:val="24"/>
        </w:rPr>
        <w:t>ENDEREÇO COMPLETO</w:t>
      </w:r>
      <w:r>
        <w:rPr>
          <w:rFonts w:hint="default" w:eastAsia="Times New Roman"/>
          <w:sz w:val="24"/>
          <w:szCs w:val="24"/>
          <w:lang w:val="pt-BR"/>
        </w:rPr>
        <w:t>:</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879AEF"/>
    <w:multiLevelType w:val="singleLevel"/>
    <w:tmpl w:val="C8879AEF"/>
    <w:lvl w:ilvl="0" w:tentative="0">
      <w:start w:val="1"/>
      <w:numFmt w:val="lowerLetter"/>
      <w:lvlText w:val="%1)"/>
      <w:lvlJc w:val="left"/>
      <w:pPr>
        <w:tabs>
          <w:tab w:val="left" w:pos="720"/>
        </w:tabs>
        <w:ind w:left="720" w:hanging="360"/>
      </w:pPr>
      <w:rPr>
        <w:b/>
        <w:bCs/>
        <w:sz w:val="24"/>
        <w:szCs w:val="24"/>
      </w:rPr>
    </w:lvl>
  </w:abstractNum>
  <w:abstractNum w:abstractNumId="1">
    <w:nsid w:val="F4B5D9F5"/>
    <w:multiLevelType w:val="multilevel"/>
    <w:tmpl w:val="F4B5D9F5"/>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2">
    <w:nsid w:val="2470EC97"/>
    <w:multiLevelType w:val="singleLevel"/>
    <w:tmpl w:val="2470EC97"/>
    <w:lvl w:ilvl="0" w:tentative="0">
      <w:start w:val="1"/>
      <w:numFmt w:val="upperRoman"/>
      <w:lvlText w:val="%1-"/>
      <w:lvlJc w:val="left"/>
      <w:pPr>
        <w:ind w:left="900" w:hanging="720"/>
      </w:pPr>
      <w:rPr>
        <w:bCs/>
        <w:iCs/>
      </w:rPr>
    </w:lvl>
  </w:abstractNum>
  <w:abstractNum w:abstractNumId="3">
    <w:nsid w:val="2A8F537B"/>
    <w:multiLevelType w:val="multilevel"/>
    <w:tmpl w:val="2A8F537B"/>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4D4DC07F"/>
    <w:multiLevelType w:val="singleLevel"/>
    <w:tmpl w:val="4D4DC07F"/>
    <w:lvl w:ilvl="0" w:tentative="0">
      <w:start w:val="1"/>
      <w:numFmt w:val="lowerLetter"/>
      <w:lvlText w:val="%1)"/>
      <w:lvlJc w:val="left"/>
      <w:pPr>
        <w:tabs>
          <w:tab w:val="left" w:pos="1257"/>
        </w:tabs>
        <w:ind w:left="1257" w:hanging="690"/>
      </w:pPr>
    </w:lvl>
  </w:abstractNum>
  <w:abstractNum w:abstractNumId="5">
    <w:nsid w:val="5A241D34"/>
    <w:multiLevelType w:val="singleLevel"/>
    <w:tmpl w:val="5A241D34"/>
    <w:lvl w:ilvl="0" w:tentative="0">
      <w:start w:val="1"/>
      <w:numFmt w:val="lowerLetter"/>
      <w:lvlText w:val="%1)"/>
      <w:lvlJc w:val="left"/>
      <w:pPr>
        <w:tabs>
          <w:tab w:val="left" w:pos="720"/>
        </w:tabs>
        <w:ind w:left="720" w:hanging="36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075B0A"/>
    <w:rsid w:val="30AF15FA"/>
    <w:rsid w:val="5EE01E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15938</Words>
  <Characters>92417</Characters>
  <Paragraphs>941</Paragraphs>
  <TotalTime>3</TotalTime>
  <ScaleCrop>false</ScaleCrop>
  <LinksUpToDate>false</LinksUpToDate>
  <CharactersWithSpaces>107864</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2021-10-05T14:49:00Z</cp:lastPrinted>
  <dcterms:modified xsi:type="dcterms:W3CDTF">2021-10-18T14:51:55Z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04C204563BFE487181E9632C4D9D921F</vt:lpwstr>
  </property>
</Properties>
</file>