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12</w:t>
      </w:r>
      <w:r>
        <w:rPr>
          <w:rFonts w:ascii="Times New Roman" w:hAnsi="Times New Roman" w:cs="Times New Roman"/>
          <w:sz w:val="24"/>
          <w:highlight w:val="none"/>
        </w:rPr>
        <w:t>4/2022</w:t>
      </w:r>
    </w:p>
    <w:p>
      <w:pPr>
        <w:jc w:val="center"/>
      </w:pPr>
      <w:r>
        <w:rPr>
          <w:b/>
          <w:bCs/>
          <w:sz w:val="24"/>
          <w:szCs w:val="24"/>
        </w:rPr>
        <w:t>PREGÃO PRESENCIAL N°. 57/2022</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hint="default"/>
          <w:lang w:val="pt-BR"/>
        </w:rPr>
        <w:t>431 e 432</w:t>
      </w:r>
      <w:r>
        <w:t xml:space="preserve"> de 1</w:t>
      </w:r>
      <w:r>
        <w:rPr>
          <w:rFonts w:hint="default"/>
          <w:lang w:val="pt-BR"/>
        </w:rPr>
        <w:t>8</w:t>
      </w:r>
      <w:r>
        <w:t xml:space="preserve"> de julho de 202</w:t>
      </w:r>
      <w:r>
        <w:rPr>
          <w:rFonts w:hint="default"/>
          <w:lang w:val="pt-BR"/>
        </w:rPr>
        <w:t>2</w:t>
      </w:r>
      <w:r>
        <w:t xml:space="preserve">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sz w:val="24"/>
          <w:szCs w:val="24"/>
        </w:rPr>
        <w:t xml:space="preserve"> do dia</w:t>
      </w:r>
      <w:r>
        <w:rPr>
          <w:rFonts w:hint="default"/>
          <w:sz w:val="24"/>
          <w:szCs w:val="24"/>
          <w:lang w:val="pt-BR"/>
        </w:rPr>
        <w:t xml:space="preserve"> </w:t>
      </w:r>
      <w:r>
        <w:rPr>
          <w:rFonts w:hint="default"/>
          <w:b/>
          <w:bCs/>
          <w:sz w:val="24"/>
          <w:szCs w:val="24"/>
          <w:lang w:val="pt-BR"/>
        </w:rPr>
        <w:t>05 de agosto de 2022.</w:t>
      </w:r>
    </w:p>
    <w:p>
      <w:pPr>
        <w:pStyle w:val="24"/>
        <w:rPr>
          <w:sz w:val="24"/>
          <w:szCs w:val="24"/>
        </w:rPr>
      </w:pPr>
    </w:p>
    <w:p>
      <w:pPr>
        <w:pStyle w:val="24"/>
        <w:rPr>
          <w:sz w:val="24"/>
          <w:szCs w:val="24"/>
        </w:rPr>
      </w:pPr>
      <w:r>
        <w:rPr>
          <w:b/>
          <w:bCs/>
          <w:sz w:val="24"/>
          <w:szCs w:val="24"/>
        </w:rPr>
        <w:t>1.3</w:t>
      </w:r>
      <w:r>
        <w:rPr>
          <w:sz w:val="24"/>
          <w:szCs w:val="24"/>
        </w:rPr>
        <w:t xml:space="preserve"> -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bookmarkStart w:id="0" w:name="_GoBack"/>
      <w:bookmarkEnd w:id="0"/>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w:t>
      </w:r>
      <w:r>
        <w:rPr>
          <w:rFonts w:hint="default"/>
          <w:b/>
          <w:bCs/>
          <w:sz w:val="24"/>
          <w:szCs w:val="24"/>
          <w:lang w:val="pt-BR"/>
        </w:rPr>
        <w:t>S</w:t>
      </w:r>
      <w:r>
        <w:rPr>
          <w:b/>
          <w:bCs/>
          <w:sz w:val="24"/>
          <w:szCs w:val="24"/>
        </w:rPr>
        <w:t xml:space="preserve"> OBJETIVANDO A AQUISIÇÃO FUTURA DE G</w:t>
      </w:r>
      <w:r>
        <w:rPr>
          <w:rFonts w:hint="default"/>
          <w:b/>
          <w:bCs/>
          <w:sz w:val="24"/>
          <w:szCs w:val="24"/>
          <w:lang w:val="pt-BR"/>
        </w:rPr>
        <w:t>Ê</w:t>
      </w:r>
      <w:r>
        <w:rPr>
          <w:b/>
          <w:bCs/>
          <w:sz w:val="24"/>
          <w:szCs w:val="24"/>
        </w:rPr>
        <w:t>NEROS ALIMENTÍCIOS (NÃO PERECÍVEIS) CONFORME TERMO DE REFER</w:t>
      </w:r>
      <w:r>
        <w:rPr>
          <w:rFonts w:hint="default"/>
          <w:b/>
          <w:bCs/>
          <w:sz w:val="24"/>
          <w:szCs w:val="24"/>
          <w:lang w:val="pt-BR"/>
        </w:rPr>
        <w:t>Ê</w:t>
      </w:r>
      <w:r>
        <w:rPr>
          <w:b/>
          <w:bCs/>
          <w:sz w:val="24"/>
          <w:szCs w:val="24"/>
        </w:rPr>
        <w:t xml:space="preserve">NCIA, EM ATENDIMENTO AS </w:t>
      </w:r>
      <w:r>
        <w:rPr>
          <w:b/>
          <w:bCs/>
          <w:sz w:val="24"/>
          <w:szCs w:val="24"/>
          <w:lang w:val="pt-BR"/>
        </w:rPr>
        <w:t>GERÊNCIAS</w:t>
      </w:r>
      <w:r>
        <w:rPr>
          <w:b/>
          <w:bCs/>
          <w:sz w:val="24"/>
          <w:szCs w:val="24"/>
        </w:rPr>
        <w:t xml:space="preserve"> MUNICIPAIS DE NAVIRAÍ/MS. PEDIDO DE COMPRA Nº 036/2022.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05</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2</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57/2022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05</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57/</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05</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7.11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7.11.1</w:t>
      </w:r>
      <w:r>
        <w:rPr>
          <w:iCs/>
          <w:sz w:val="24"/>
          <w:szCs w:val="24"/>
        </w:rPr>
        <w:t xml:space="preserve"> O valor total estimado para a aquisição dos itens referente ao objeto deste Edital, é de </w:t>
      </w:r>
      <w:r>
        <w:rPr>
          <w:b/>
          <w:bCs/>
          <w:iCs/>
          <w:sz w:val="24"/>
          <w:szCs w:val="24"/>
        </w:rPr>
        <w:t>R$ 1.757.046,89 (um milhão, setecentos e cinquenta e sete mil e quarenta e seis reais e oitenta e nove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7.11.2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7.11.3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Cadastro Nacional de Pessoa Jurídica </w:t>
      </w:r>
      <w:r>
        <w:rPr>
          <w:b/>
          <w:bCs/>
          <w:sz w:val="24"/>
          <w:szCs w:val="24"/>
        </w:rPr>
        <w:t>(CNPJ)</w:t>
      </w:r>
      <w:r>
        <w:rPr>
          <w:sz w:val="24"/>
          <w:szCs w:val="24"/>
        </w:rPr>
        <w:t>,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w:t>
      </w:r>
      <w:r>
        <w:rPr>
          <w:b/>
          <w:bCs/>
          <w:sz w:val="24"/>
          <w:szCs w:val="24"/>
        </w:rPr>
        <w:t>Fazenda Estadual</w:t>
      </w:r>
      <w:r>
        <w:rPr>
          <w:sz w:val="24"/>
          <w:szCs w:val="24"/>
        </w:rPr>
        <w:t xml:space="preserve"> por meio da apresentação de Certidão Negativa ou Positiva com efeito de Negativa;</w:t>
      </w:r>
    </w:p>
    <w:p>
      <w:pPr>
        <w:jc w:val="both"/>
        <w:rPr>
          <w:sz w:val="24"/>
          <w:szCs w:val="24"/>
        </w:rPr>
      </w:pP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w:t>
      </w:r>
      <w:r>
        <w:rPr>
          <w:b/>
          <w:bCs/>
          <w:sz w:val="24"/>
          <w:szCs w:val="24"/>
        </w:rPr>
        <w:t>falência ou concordata</w:t>
      </w:r>
      <w:r>
        <w:rPr>
          <w:sz w:val="24"/>
          <w:szCs w:val="24"/>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7</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8</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rFonts w:hint="default"/>
          <w:b/>
          <w:sz w:val="24"/>
          <w:szCs w:val="24"/>
          <w:lang w:val="pt-BR"/>
        </w:rPr>
        <w:t>9</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w:t>
      </w:r>
      <w:r>
        <w:rPr>
          <w:rFonts w:hint="default"/>
          <w:b/>
          <w:bCs/>
          <w:sz w:val="24"/>
          <w:szCs w:val="24"/>
          <w:lang w:val="pt-BR"/>
        </w:rPr>
        <w:t>4</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6</w:t>
      </w:r>
      <w:r>
        <w:rPr>
          <w:b/>
          <w:bCs/>
          <w:sz w:val="24"/>
          <w:szCs w:val="24"/>
          <w:lang w:eastAsia="pt-BR"/>
        </w:rPr>
        <w:t xml:space="preserve">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b/>
          <w:bCs/>
          <w:sz w:val="24"/>
          <w:szCs w:val="24"/>
          <w:lang w:eastAsia="pt-BR"/>
        </w:rPr>
        <w:t xml:space="preserve">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w:t>
      </w:r>
      <w:r>
        <w:rPr>
          <w:rFonts w:hint="default"/>
          <w:b/>
          <w:bCs/>
          <w:sz w:val="24"/>
          <w:szCs w:val="24"/>
          <w:lang w:val="en-US" w:eastAsia="pt-BR"/>
        </w:rPr>
        <w:t>0</w:t>
      </w:r>
      <w:r>
        <w:rPr>
          <w:b/>
          <w:bCs/>
          <w:sz w:val="24"/>
          <w:szCs w:val="24"/>
          <w:lang w:eastAsia="pt-BR"/>
        </w:rPr>
        <w:t xml:space="preserve">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b/>
          <w:bCs/>
          <w:sz w:val="24"/>
          <w:szCs w:val="24"/>
          <w:lang w:eastAsia="pt-BR"/>
        </w:rPr>
        <w:t xml:space="preserve">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b/>
          <w:bCs/>
          <w:sz w:val="24"/>
          <w:szCs w:val="24"/>
          <w:lang w:eastAsia="pt-BR"/>
        </w:rPr>
        <w:t xml:space="preserve">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Para efeito deste registro considera-se Orde</w:t>
      </w:r>
      <w:r>
        <w:rPr>
          <w:sz w:val="24"/>
          <w:szCs w:val="24"/>
          <w:highlight w:val="none"/>
        </w:rPr>
        <w:t>m de Compras, aquela solicitação em que o quantitativo deverá ser entregue em sua totalidade em até 15 (quinze) dias úteis.</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rPr>
          <w:highlight w:val="none"/>
        </w:rPr>
      </w:pPr>
      <w:r>
        <w:rPr>
          <w:b/>
          <w:bCs/>
          <w:sz w:val="24"/>
          <w:szCs w:val="24"/>
        </w:rPr>
        <w:t>14.1</w:t>
      </w:r>
      <w:r>
        <w:rPr>
          <w:sz w:val="24"/>
          <w:szCs w:val="24"/>
        </w:rPr>
        <w:t xml:space="preserve"> – Os itens licitados serão solicitados conforme a necessidade da Gerência, e deverão ser entregues </w:t>
      </w:r>
      <w:r>
        <w:rPr>
          <w:sz w:val="24"/>
          <w:szCs w:val="24"/>
          <w:highlight w:val="none"/>
        </w:rPr>
        <w:t>no Almoxarifado Central/Local indicado na Ordem de compra/serviço, pelo prazo máximo de 15 (quinze) dias úteis a contar do recebimento da requisição devidamente assinada.</w:t>
      </w:r>
    </w:p>
    <w:p>
      <w:pPr>
        <w:jc w:val="both"/>
        <w:rPr>
          <w:sz w:val="24"/>
          <w:szCs w:val="24"/>
          <w:highlight w:val="none"/>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jc w:val="right"/>
      </w:pPr>
      <w:r>
        <w:rPr>
          <w:sz w:val="24"/>
          <w:szCs w:val="24"/>
        </w:rPr>
        <w:t xml:space="preserve">Naviraí - MS, </w:t>
      </w:r>
      <w:r>
        <w:rPr>
          <w:rFonts w:hint="default"/>
          <w:b/>
          <w:bCs/>
          <w:sz w:val="24"/>
          <w:szCs w:val="24"/>
          <w:lang w:val="pt-BR"/>
        </w:rPr>
        <w:t>20</w:t>
      </w:r>
      <w:r>
        <w:rPr>
          <w:rFonts w:hint="default"/>
          <w:b/>
          <w:sz w:val="24"/>
          <w:szCs w:val="24"/>
          <w:lang w:val="pt-BR"/>
        </w:rPr>
        <w:t xml:space="preserve"> de julho de 2022.</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do Núcleo de Licitações e Contratos</w:t>
      </w:r>
    </w:p>
    <w:p>
      <w:pPr>
        <w:tabs>
          <w:tab w:val="left" w:pos="-1800"/>
        </w:tabs>
        <w:jc w:val="center"/>
        <w:rPr>
          <w:color w:val="000000"/>
          <w:sz w:val="24"/>
          <w:szCs w:val="24"/>
        </w:rPr>
      </w:pPr>
      <w:r>
        <w:rPr>
          <w:color w:val="000000"/>
          <w:sz w:val="24"/>
          <w:szCs w:val="24"/>
        </w:rPr>
        <w:t>Conforme Decreto nº 034/2021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p>
    <w:p>
      <w:pPr>
        <w:jc w:val="both"/>
      </w:pPr>
      <w:r>
        <w:rPr>
          <w:b/>
          <w:bCs/>
          <w:sz w:val="24"/>
          <w:szCs w:val="24"/>
        </w:rPr>
        <w:t xml:space="preserve">1 OBJETO: REGISTRO DE PREÇO OBJETIVANDO A AQUISIÇÃO FUTURA DE DE </w:t>
      </w:r>
      <w:r>
        <w:rPr>
          <w:b/>
          <w:bCs/>
          <w:sz w:val="24"/>
          <w:szCs w:val="24"/>
          <w:lang w:val="pt-BR"/>
        </w:rPr>
        <w:t>GÉNEROS</w:t>
      </w:r>
      <w:r>
        <w:rPr>
          <w:b/>
          <w:bCs/>
          <w:sz w:val="24"/>
          <w:szCs w:val="24"/>
        </w:rPr>
        <w:t xml:space="preserve"> ALIMENTÍCIOS (NÃO PERECÍVEIS) CONFORME TERMO DE REFERENCIA, EM ATENDIMENTO AS </w:t>
      </w:r>
      <w:r>
        <w:rPr>
          <w:b/>
          <w:bCs/>
          <w:sz w:val="24"/>
          <w:szCs w:val="24"/>
          <w:lang w:val="pt-BR"/>
        </w:rPr>
        <w:t>GERÊNCIAS</w:t>
      </w:r>
      <w:r>
        <w:rPr>
          <w:b/>
          <w:bCs/>
          <w:sz w:val="24"/>
          <w:szCs w:val="24"/>
        </w:rPr>
        <w:t xml:space="preserve"> MUNICIPAIS DE NAVIRAÍ/MS. PEDIDO DE COMPRA Nº 036/2022.</w:t>
      </w: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PACOTES BEM FECHADOS E INTACTOS, DATA DE FABRICAÇÃO RECENTE.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COLORÍFICO - PACOTE DE 01 QUILO, ASPECTO: PÓ FINO, COR ALARANJADO; CHEIRO PRÓPRIO: SABOR; PRÓPRIO. ACÍDEZ MÁXIMA 5%; CLORETO DE SÓDIO MÁXIMO 10%;  AMIDO MÁXIMO DE 78% (RESOLUÇÃO ANVISA CNNPA Nº 12/78).</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FARINHA DE MANDIOCA TORRADA TIPO 01, PACOTE DE 1 KG- DEVERÁ SE FABRICADA A PARTIR DE DE MATÉRIAS PRIMAS SÃS E LIMPAS ISENTAS DE MATERIAS TERROSAS E PARASITOS. NÃO PODERÁ ESTAR ÚMIDA OU RANÇOSA  COM UMIDADE MÁXIMA  DE 14%  P/P, COM ACIDEZ MÁXIMA DE 2% P/P, COM NO MÍNIMO DE 6%  P/P DE PROTEINA.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7.930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FARINHA DE TRIGO ESPECIAL - PACOTE DE 01 QUILOGRAMA- LIVRE DE SUJIDADES, PARASITAS E LARVAS. PRODUTO OBTIDO A PARTIR DE CEREAL LIMPO DESGERMINADO SÃO  E LIMPO. NÃO PODERÁ ESTAR ÚMIDA, FERMENTADA OU RANÇOSA. COM ASPECTO DE PÓ FINO, COR BRANCA OU LIGEIRAMENTE AMARELADA, CHEIRO PRÓPRIO  E SABOR PRÓPRIO. COM UMA EXTRAÇÃO MAX. DE 20 % E COM TEOR MÁXIMO DE CINZAS DE 0,68%. COM NO MÍNIMO DE GLUTEM SECO DE 6% P/P. (RESOLUÇÃO ANVISA CNNPA Nº 12/78).</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10.796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2.731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FERMENTO EM PÓ QUÍMICO LATA DE 250 GRS, LIVRE DE SUJIDADES, PARASITAS E LARVAS. PRAZO DE VALIDADE NÃO INFERIOR A 6 MESES. PRODUTO FORMADO DE SUBSTANCIAS QUÍMICAS QUE POR INFLUENCIA DO CALOR E/OU UMIDADE PRODUZ DESPRENDIMENTO GASOSO CAPAZ DE EXPANDIR MASSAS ELABORADAS COM FARINHAS, AMIDOS OU FÉCULAS, AUMENTADO-LHES O VOLUME E A POROSIDADE.  CONTENDO NO INGREDIENTE BICARBONATO DE SÓDIO, CARBONATO DE CÁLCIO  E FOSFATO MONOCÁLCICO.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EM PÓ, EMBALADO EM LATA DE FOLHA DE FLANDRES DE 400 GRS, ORIGINAL DE FABRICA, LACRADA E INTACTA, COM TODAS AS INFORMAÇÕES DE FABRICAÇÃO E VALIDADE,LIVRE DE SUJIDADES, PARASITAS E LARVAS, COM COR, AROMA E SABOR CARACTERÍSTICOS (DE ACORDO COM A RESULUÇÃO DA ANVISA CNNPA Nº 12/78).</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MACARRÃO TIPO ESPAGUETE, MASSA VITAMINADA COM OVOS, COMPOSIÇÃO MÍNIMA PARA PORÇÃO 80 GR: CARBOIDRATOS 61 GRS, PROTEÍNAS 8,4 GRS,  COLESTEROL 28 MG, EMBALAGEM DE 500 GRS. INTACTA COM TODAS AS INFORMAÇÕES SOBRE FABRICAÇÃO E VALIDADE, LIVRE DE SUJIDADES, PARASITAS E LARVAS.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MILHO PARA CANJICA TIPO 01 ESPECIAL, PACOTE DE 500 GRS, LACRADO INTACTO - CONTENDO 80% DE GRÃOS INTEIROS, PREPARADOS COM MATÉRIAS PRIMAS SÃS, LIMPAS, ISENTAS DE MATÉRIAS TERROSAS, PARASITAS E DETRITOS DE ANIMAIS OU VEGETAIS COM NO MÁXIMO DE 15% DE UMIDADE.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MILHO PIPOCA, PACOTE DE 500 GRS. PACOTE LACRADO E INTACTO, LIVRE DE SUJIDADES, PARASITAS E LARVAS.COM NO MÁXIMO  15% DE UMIDADE. CONTENDO INFORMAÇÕES DE EMBALAGEM E VALIDADE.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SARDINHA EM LATA DE 250 GRS EM ÓLEO COMESTÍVEL CARACTERISTICAS SENSORIAIS COMPREENDEM ASPECTO LÍMPIDO E ISENTO DE IMPUREZAS, EMBALAGEM COM AS DEVIDAS ESPECIFICAÇÕES EXIGIDAS PELA LEI DA ANVISA.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2.937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VINAGRE DE MAÇÃ, FRASCO DE PLÁSTICO DE 750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CANELA EM RAMA PACOTE PLASTICO COM 10GRS. EMBALAGEM DEVE ESTAR BEM FECHADA E INTACTA. SABOR, COR, ODOR E ASPECTOS CARACTERISTICOS. LIVRE DE SUJIDADES E PARASITAS.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745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FERMENTO BIOLÓGICO PARA PÃO, PACOTE COM 125 GRS. PRODUTO FORMADO DE SUBSTÂNCIAS QUE POR INFLUÊNCIA DO CALOR E/OU UMIDADE PRODUZ DESPRENDIMENTO GASOSO CAPAZ DE EXPANDIR MASSAS ELABORADAS COM FARINHAS, AMIDOS OU FÉCULAS, AUMENTANDO-LHES O VOLUME E A POROSIDADE. COM DATA DE FABRICAÇÃO E DATA DE VALIDADE DE NO MÍNIMO 6 MESES.EMBALAGEM BEM FECHADA E INTACTA. SABOR, COR, ODOR E ASPECTOS CARACTERISTICOS.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AVEIA EM FLOCOS FINOS, CONTENDO PROTEÍNAS, VITAMINAS, SAIS MINERAIS EM FIBRAS SEM COLESTEROL E AÇÚCAR, EMBALAGEM DE 250 GRS.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MACARRÃO COM OVOS TIPO "PADRE NOSSO", PACOTE 500 GRS. PACOTE BEM FECHADO E INTACTO COMPOSIÇÃO MINIMA: CARBOIDRATOS 70 GRS, PROTEÍNAS 13 GRS, LIPIDIOS 1,2 GRS, COLESTEROL 15 MG, EMBALAGEM COM AS INFORMAÇÕES SOBRE FABRICAÇÃO E VALIDADE, LIVRE DE SUJIDADES, PARASITAS E LARVA.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TEMPERO PREPARADO PARA CARNES, LEGUMES E ARROZ, EMBALAGEM COM 12 ENVELOPES DE 5 GRS CADA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3.318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AMIDO DE MILHO 1 KG - PRODUTO AMÍLACEO EXTRAIDO DO MILHO, FABRICADO A PARTIR DE MATÉRIAS PRIMAS SÃS E LIMPAS ISENTAS DE MATÉRIAS TERROSAS E PARASITOS, RANÇOSOS. SOB A FORMA  DE PÓ, DEVERÃO PRODUZIR LIGEIRA CREPTAÇÃO QUANDO COMPRIMIDOS  ENTRE OS DEDOS.  UMIDADE MÁXIMA 14% P/P, ACIDEZ 2,5% P/P, MÍNIMO DE AMIDO 84% P/P E RESÍDUO MINERAL FIXO 0,2% P/P.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REFRIGERANTE   - GARRAFA DE 02 LITROS - 1º LINHA GUARANA OU TUBAINA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TEMPERO PARA CARNE/ PACOTE COM 12 SACHES DE05 GRAMAS / PESO TOTAL 60 GRAMAS.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MILHO VERDE EM CONSERVA/ LATA COM 200 G.( A EMBALAGEM DEVERÁ SER INTACTA, COM GRÃOS INTEGROS, COM COR, SABOR, ODOR E ASPECTOS CARACTERISTICOS)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REFRIGERANTE DE 02 LITROS DE BOA QUALIDADE.SABOR DE LARANJA OU LIMÃO.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CONDENSADO / LATA COM APROX. 390 GRAMAS.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2.595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COCO RALADO / PACOTE COM 100 GRAMAS.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AMENDOIM CRU, FORA DA CASCA (DEBULHADO), GRÃOS DE TAMANHO MÉDIO A GRANDE, ACONDICIONADO EM EMBALAGEM CONTENDO 500GR EMPOLIPROPILENO TRANSPARENTE ORIGINAL DA FÁBRICA, ASPECTO BRILHOSO, LISO, ISENTO DE MATÉRIA TERROSA, PEDRAS, FUNGOS OU PARASITASE LIVRE DE UMIDADE E DE FRAGMENTOS ESTRANHOS, INFORMAÇÕES DO FABRICANTE E DATA DE FABRICAÇÃO E VENCIMENTO ESTAMPADA NA EMBALAGEM.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PIRULITO SABORES SORTIDOS 500 G CADA PACOTE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REFRIGERANTE DE 2 LITROS COM ÁGUA GASEIFICADA, ÁÇUCAR E EXTRATO VEGETAL DE COLA E AROMA NATURAL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PIPOCA DOCE,  DE MILHO SELECIONADO E AÇÚCAR CARAMELIZADO, CARBOIDRATOS , PROTEÍNAS E FIBRAS ALIMENTAR , QUE NÃO  CONTENHA GLÚTEN. PACOTE COM APROXIMADAMENTE 50 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ADOÇANTE DIETETICO CONTEÚDO DE 200 ML CONTÉM EDULCORANTES ARTIFICIAIS SACARINA E CICLAMATO DE SÓDIO.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PALITO DE CHURRASCO PACOTE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BALÃO DECORATIVO - COR A ESCOLHER - PACOTE COM 50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2.605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POLVILHO DOCE, PACOTES DE 1KG, TIPO 01, COR ASPECTO E SABOR CARACTERÍSTICOS, EMBALAGENS INTACTAS LIVRE DE SUJIDADES, PARASITAS E LARVAS.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CHOCOLATE GRANULADO EMBALAGEM NO MÍNIMO. 150G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MACARRÃO COM OVOS TIPO ARGOLINHA PACOTE 500GR. PACOTES BEM FECHADOS E INTACTOS. COMPOSIÇÃO MÍNIMA NUMA PORÇÃO DE 80G: CARBOIDRATOS 60G, PROTEÍNAS 09G, GORDURAS TOTAIS 1,0G, COM NO MÍNIMO 01MG DE FERRO.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ACHOCOLATADO EM PÓ POTE DE 400GR, C/ FERRO, CÁLCIO, POTÁSSIO E VITAMINA C, D E B. ASPECTO: PÓ HOMOGÊNEO, COR PRÓPRIO DO TIPO, CHEIRO CARACTERÍSTICO E SABOR DOCE, PRÓPRIO. COM UMIDADE MÁXIMA DE 3% . INGREDIENTES: AÇÚCAR, CACAU EM PÓ SOLÚVEL E SAL REFINADO, NÃO CONTÉM GLÚTEN. LIVRES DE SUJIDADES, PARASITOS E LARVAS.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CREME DE CEBOLA CONTENDO: FARINHA DE TRIGO, AMIDO, CEBOLA, SAL, GORDURA VEGETAL HIDROGENADA, AÇÚCAR, PIMENTA DO REINO, NOZ MOSCADA, REALÇADOR DE SABOR GLUTAMATO MONOSSÓDICO, CORANTE CARAMELO Y AROMATIZANTE. VALORES NUTRICIONAIS NA PORÇÃO DE 13,6G: 07G DE CARBOIDRATO, 01G DE PROTEÍNA, E 1,5G DE GORDURAS TOTAIS. PACOTE CONTENDO 68G.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ÁGUA MINERAL NATURAL (SEM GÁS), GARRAFA PLÁSTICA COM 497ML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ERVILHA EM CONSERVA EM LATA DE 200 GRS INTACTA COM TODAS AS INFORMAÇÕES DE FABRICAÇÃO E VALIDADE (NÃO PODERÁ SER INFERIOR A SEIS MESES DA DATA DA ENTREGA), PRODUTO LIVRE DE SUJIDADES, PARASITAS E LARVAS.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MAIONESE EM EMBALAGEM PLÁSTICA DE 500G.  VALORES NUTRICIONAIS NA PORÇÃO DE 12G: 0,9G DE CARBOIDRATOS, 0G DE PROTEÍNAS E 4,0G DE GORDURAS TOTAIS SENDO QUE DESSAS 4,0G: 2,3G DE POLIINSATURADOS, 0,3G DE ÔMEGA-3, MONOINSATURADOS 1,0G, SATURADAS 0,6G E 0 DE GORDURAS TRANS E QUE SEJA FONTE DE VITAMINA E.</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SUCO EM PÓ ADOÇADO DIVERSOS SABORES, PARA PREPARO DE 01 LITRO, EMBALAGEM DE 30 A 45 GRS EM BOM ASPECTO, PRODUTO COM COR, SABOR E AROMA CARACTERÍSTICOS. BOM RENDIMENTO E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UVA PASSAS SEM SEMENTES - EMBALAGEM 100 GR. MATERIAL DE 1ª. LINHA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FEIJÃO PRETO TIPO 1, CONSTANDO NO MÍNIMO 90% DE GRÃOS NA COR CARACTERÍSTICA. EMBALADO EM SACO PLÁSTICO TRANSPARENTE RESISTENTE, EM PACOTES DE 1 KG. NO SEU RÓTULO CONTER INFORMAÇÃO NUTRICIONAL E PRAZO DE VALIDADE/LOTE.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CHÁ MATE TOSTADO-EMBALAGEM COM 250 GRS.LIVRE DE SUJIDADES,PARASITAS E LARVAS,COR AROMA E SABOR CARACTERISTICOS EMBALAGEM LACRADA E INTACTA.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TEMPERO COMPLETO - CONCENTRADO DE INGREDIENTES BÁSICOS: SAL, ALHO, CEBOLA, ÓLEO VEGETAL, EMBALAGEM PLÁSTICA, COM DIZERES DE ROTULAGEM, CONTENDO INFORMAÇÕES DOS INGREDIENTES, DATA DE FABRICAÇÃO. REGISTRO NO MS PRODUTO PRÓPRIO PARA CONSUMO HUMANO E EM CONFORMIDADE COM A LEGISLAÇÃO EM VIGOR. DE ACORDO COM A RDC N°276/2005. EMBALAGEM 500ML.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CANJIQUINHA OU QUIRERA DE MILHO, CONSTITUÍDA DE MILHO TRITURADO GROSSEIRAMENTE, LIVRE DE SUJIDADES, PARASITAS E LARVAS, EM EMBALAGEM PLÁSTICA CONTENDO 500 GR, COM CONTEÚDO NUTRICIONAL MÍNIMO EM 1/4 DE XÍCARA: CARBOIDRATOS= 12 GR, PROTEÍNAS= 23 GR, GORDURA= 2 GR.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ACHOCOLATADO EM PÓ, INSTANTÂNEO, OBTIDO PELA MISTURA DE CACAU EM PÓ, AÇÚCAR,  E OUTRAS SUBSTÂNCIAS (VITAMINAS E MINERAIS). ACONDICIONADO EM POTE COM NO MINIMO 750 GRAMAS. ÍNTEGRO, RESISTENTE, VEDADO HERMETICAMENTE E LIMPO. DEVERÁ CONTER EXTERNAMENTE OS DADOS DE IDENTIFICAÇÃO, PROCEDÊNCIA, INFORMAÇÕES NUTRICIONAIS, LOTE, VALIDADE.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SUCO CONCENTRADO LÍQUIDO. SEM ADIÇÃO DE AÇÚCAR. SABORES VARIADOS. CONSTAR EXTERNAMENTE TODOS OS DADOS DE IDENTIFICAÇÃO, PROCEDÊNCIA, FABRICAÇÃO, LOTE, VALIDADE, INFORMAÇÕES NUTRICIONAIS E DILUIÇÃO. EMBALAGEM DE NO MÍNIMO 500ML. REGISTRO NO MINISTÉRIO DA AGRICULTURA.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BEBIDAS LÁCTEA DE FRUTAS. SABORES VARIADOS. CONSTAR EXTERNAMENTE TODOS OS DADOS DE IDENTIFICAÇÃO, VALIDADE, INFORMAÇÕES NUTRICIONAIS E SELO DE INSPEÇÃO SANITÁRIA. EMBALAGEM MÍNIMA  DE 900 ML .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BALA MACIA SABOR DE FRUTAS EMBALAGEM COM 500 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ORÉGANO/ PACOTE COM 500 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FARINHA PARA QUIBE, DE PROCEDÊNCIA NACIONAL, EM PACOTES DE 500 G. EMBALADOS EM PLÁSTICO, ATÓXICO, TRANSPARENTE E INCOLOR, TERMOSSELADA, ISENTA DE MOFO OU BOLORES, ODORES ESTRANHOS E SUBSTÂNCIAS NOCIVAS. A EMBALAGEM PRIMÁRIA DEVERÁ DECLARAR A MARCA, NOME E ENDEREÇO DO FABRICANTE, PESO LÍQUIDO, PRAZO DE VALIDADE, LOTE, NÚMERO DO REGISTRO NO ÓRGÃO COMPETENTE. COM VALIDADE MÍNIMA DE SEIS MESES.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GELATINA EM PÓ ZERO AÇÚCAR PESO 12 GR. - INGREDIENTES: GELATINA, SAL, ACIDULANTE ÁCIDO FUMÁRICO, EDULCORANTES ARTIFICIAIS, AROMA ARTIFICIAL, ESTABILIZANTE CITRATO DE SÓDIO E CORANTES ARTIFICIAIS. . ISENTO DE GLÚTEN. NA EMBALAGEM DEVERÁ CONTER AS SEGUINTES INFORMAÇÕES: INDICAÇÃO DO FABRICANTE, TABELA NUTRICIONAL, INGREDIENTES, DATA DE VALIDADE E PESO 12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MISTURA PARA BOLO, SABOR BAUNILHA, SEM GLÚTEN, SEM LACTOSE E SEM PROTEÍNA DO LEITE. INGREDIENTES: AÇÚCAR, FARINHA DE ARROZ, PROTEÍNA ISOLADA DE SOJA, EMULSIFICANTE MONO E DIGLICERÍDEOS DE ÁCIDOS GRAXOS, FERMENTOS QUÍMICOS: BICARBONATO DE SÓDIO E PIROFOSFATO ÁCIDO DE SÓDIO, AROMA IDÊNTICO AO NATURAL DE BAUNILHA E ESPESSANTE GOMA XANTANA. EMBALAGEM CONTENDO 300G.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MISTURA PARA BOLO, SABOR CHOCOLATE, SEM GLÚTEN, SEM LACTOSE E SEM PROTEÍNA DO LEITE. INGREDIENTES: AÇÚCAR, FARINHA DE ARROZ, CACAU PRETO, CACAU MARROM, PROTEÍNA ISOLADA DE SOJA, EMULSIFICANTE MONO E DIGLICERÍDEOS DE ÁCIDOS GRAXOS, FERMENTOS QUÍMICOS: BICARBONATO DE SÓDIO E ESPESSANTE GOMA XANTANA. EMBALAGEM CONTENDO 300G.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UHT INTEGRAL ZERO LACTOSE. EMBALAGEM DE 1 LITRO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9.690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MARGARINA VEGETAL, CREMOSA COM SAL. COM LIPÍDEOS. LIVRE DE HIDROGENADOS. COMPOSTA POR: ÓLEOS VEGETAIS, ÁGUA, LEITE EM PÓ DESNATADO, VITAMINA A,  AROMA IDÊNTICO AO NATURAL, CORANTES: URUCUM, BETA CAROTENO E CÚRCUMA. EMBALAGEM DE 500 GRAMAS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MAIONESE EM EMBALAGEM PLÁSTICA DE 500 GRAMAS. VALORES NUTRICIONAIS POR PORÇÃO 12 G: VALOR ENERGÉTICO NÃO INFERIOR A 30 KCAL, CARBOIDRATOS NÃO SUPERIOR A 1,0 G; PROTEÍNA 0 G; GORDURA TRANS 0 G. SÓDIO NÃO SUPERIOR A 100MG. NÃO CONTÉM GLÚTEN.</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7.248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EXTRATO DE TOMATE: INGREDIENTES: TOMATE,  AÇÚCAR E SAL. NAO CONTÉM GLÚTEN. VALORES NUTRICIONAIS POR PORÇÃO DE 30G: GORDURAS 0 G; SÓDIO NÃO SUPERIOR A 300MG. A LATA DE NO MÍNIMO 850G,  ÍNTEGRA.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ARROZ INTEGRAL , CONFORME TÊRMO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CARACTERÍSTICAS TÉCNICAS: CLASSE: LONGO, FINO. TIPO I INTEGRAL. O PRODUTO NÃO DEVE APRESENTAR MOFO E SUBSTÂNCIAS NOCIVAS. EMBALAGEM DE 1 KG EM POLIETILENO, TRANSPARENTE, ATÓXICO, PRAZO DE VALIDADE MÍNIMO DE 06 MESES A CONTAR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BISCOITO SALGADO INTEGRAL, CONFORME TÊRMO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O PRODUTO DEVE APRESENTAR-SE INTEGRO, COM SABOR E ODOR AGRADÁVEL. A EMBALAGEM PRIMARIA (PROTETORA) DEVE RESISTIR 400G DE BISCOITO. INGREDIENTES: FARINHA DE TRIGO ENRIQUECIDA COM FERRO E ACIDO FÓLICO, FARELO DE TRIGO. GORDURA VEGETAL, AÇÚCAR, SAL, PODENDO CONTER OUTROS INGREDIENTES DESDE QUE MENCIONADOS NO RÓTULO. INFORMAÇÃO NUTRICIONAL POR PORÇÃO DE PRODUTO: MÁXIMO DE 150 KCAL E 200MG DE SÓDIO, MÍNIMO DE 1,5G DE FIBRA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MACARRÃO PARAFUSO INTEGRAL, CONFORME TÊRMO DE REFEÊRENCIA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COMPOSIÇÃO MÍNIMA PARA PORÇÃO DE 80G: 54G DE CARBOIDRATO, 6,5G DE PROTEÍNA, 4,5 DE FIBRAS. EMBALAGEM DE 500G, INTACTA E CO TODAS AS INFORMAÇÕES. FABRICAÇÃO E VALIDADE. LIVRES DE SUJIDADES, PARASITAS E LARVAS.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CREME DE LEITE, EMBALAGEM TETRA PAK COM NO MÍNIMO 200G. PRODUTO 1ª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BOMBOM DE CHOCOLATE AO LEITE, COM RECHEIO, DE ÓTIMA QUALIDADE, EMBALAGEM DE NO MÍNIMO 1KG.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DOCE DE ABÓBORA EM FORMATO DE CORAÇÃO, BOM ASPECTO DE COR, ODOR E SABOR. EMBALADO INDIVIDUALMENTE.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PAÇOCA DE AMENDOIM TIPO ROLHA. ÓTIMA QUALIDADE. EMBALADA INDIVIDUALMENTE.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PÉ DE MOLEQUE DE AMENDOIN, BOM ASPECTO DE COR, ODOR E SABOR. EMBALADO INDIVIDUALMENTE.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DOCE SUSPIRO, FORMATO QUADRADO. ÓTIMA QUALIDADE. </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GOIABADA TABLETE, COM NO MÍNIMO 300 GR, ASPECTO, COR, AROMA E SABOR CARACTERÍSTICOS, PRODUTO 1ª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CONDENSADO, EMBALAGEM TETRA PAK, COM NO MÍNIMO 395 GR, PRODUTO 1ª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AZEITONA VERDE EM CONSERVA, EMBALAGEM SACHE COM NO MÍNIMO 160G DRENADO, PRODUTO 1ª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SUCO DE FRUTA. EMBALAGEM TETRA PAK DE 1 LITRO. SABOR A ESCOLHER. PRONTO PARA BEBER. PRODUTO DE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GELADINHO PASTEURIZADO TIPO AMERICANO. PACOTE COM NO MÍNIMO 40 UNIDADES. COMPOSTO POR 5 SABORES DIFERENTES (NO MÍNIMO). CADA GELADINHO CONTENDO 55 ML APROXIMADAMENTE.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ÁGUA DE COCO,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ÁGUA DE COCO EM EMBALAGEM TETRA PARK DE 200ML, COM DATA DE VALIDADE DE NO MÍNIMO 06 MESES A PARTIR DA DATA DE ENTREGA, CONTENDO AS INFORMAÇÕES NUTRICIONAIS NO VERSO DA EMBALAGEM, CONTENDO NO MÍNIMO 30MG E NO MÁXIMO 40MG DE SÓDIO E NO MÍNIMO 300 E NO MÁXIMO 350 DE POTÁSSIO, NUMA PORÇÃO DE 200ML E NO0 MÁXIMO 45KCAL.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COMINHO EM PÓ,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SEM ADIÇÃO DE SÓDIO CONTENDO AS INFORMAÇÕES NUTRICIONAIS NA EMBALAGEM, DATA DE VALIDADE DE NO MÍNIMO 06 MESES A PARTIR DA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AÇAFRAÕ OU CURCUMA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AÇAFRÃO OU CURCUMA EM PÓ, EM EMBALAGEM DE 20, 40 OU 50G, CONTENDO AS INFORMAÇÕES NUTRICIONAIS NA EMBALAGEM. SEM ABERTURAS NA EMBALAGEM.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PÁPRICA DOCE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PÁPRICA DOCE EM PÓ, CONTENDO AS INFORMAÇÕES NUTRICIONAIS NA EMBALAGEM, SEM ABERTURAS NA EMBALAGEM, DATA DE VALIDADE DE NO MÍNIMO06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MANJERICÃO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MANGERICÃO DESIDRATADO, EM EMBALAGEM DE 7G, CONTENDO AS INFORMAÇÕES NUTRICIONAIS NA EMBALAGEM, DATA DE VALIDADE DE NO MÍNIMO 06 MESES A PARTIR DA DATA DA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AZEITE DE OLIVA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AZEITE DE OLIVA EXTRA VIRGEM, COM ACIDEZ MÁXIMA DE 0,8%, EMBALAGEM DE VIDRO DE 500ML, DE COR ESCURA PARA EVITAR OXIDAÇÃO, DATA DE FABRICAÇÃO DE NO MÁXIMO 08 MESES NO ATO DA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CACAU EM PÓ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CACAU EM PÓ, DE 70% A 100%, CONTENDO INFORMAÇÕES NUTRICIONAIS NO VERSO DA EMBALAGEM, ONDE CARBOIDRATOS: MÍNIMO DE 8, 7 E MÁXIMO DE 12; PROTEÍNA ENTRE; 2, 3 E 4, 5 GRAMAS; GORDURAS TOTAIS: DE 1,3 ATÉ 3,2 GRAMAS; QUE TENHA FIBRA ALIMENTAR DE NO MÍNIMO 4,5 GRAMAS; ACONDICIONADOS EM PACOTE PLÁSTICOS E ARMAZENADOS EM CAIXAS DE PAPEL CONTENDO TODAS AS INFORMAÇÕES NECESSÁRIAS SOBRE O PRODUTO; CADA CAIXINHA DEVERÁ CONTER 200 GRMAS, COM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CHÁ DE ERVA DOCE ,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CHÁ DE ERVA DOCE, CAIXA COM NO MÍNIMO 15 SACHES COM ERVA DOCE PARA INFUSÃO, CONTER INFORMAÇÕES NUTRICIONAIS E TODAS AS INFORMAÇÕES NECESSÁRIAS SOBRE O PRODUTO NA CAIXA QUE ACOMODA OS SACHES.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CHÁ DE CAMOMILA , CONFORME TERMO DE REFERÊNCIA</w:t>
            </w:r>
            <w:r>
              <w:rPr>
                <w:rFonts w:hint="default" w:eastAsia="Arial Unicode MS"/>
                <w:lang w:val="pt-BR"/>
              </w:rPr>
              <w:t>:</w:t>
            </w:r>
          </w:p>
          <w:p>
            <w:pPr>
              <w:spacing w:line="276" w:lineRule="auto"/>
              <w:jc w:val="both"/>
              <w:rPr>
                <w:rFonts w:hint="default" w:eastAsia="Arial Unicode MS"/>
                <w:lang w:val="pt-BR"/>
              </w:rPr>
            </w:pPr>
            <w:r>
              <w:rPr>
                <w:rFonts w:hint="default" w:eastAsia="Arial Unicode MS"/>
                <w:b/>
                <w:bCs/>
                <w:lang w:val="pt-BR"/>
              </w:rPr>
              <w:t>CHÁ DE CAMOMILA, CAIXA COM NO MÍNIMO 15 SACHES COM CAMOMILA PARA INFUSÃO, CONTER INFORMAÇÕES NUTRICIONAIS E TODAS AS INFORMAÇÕES NECESSÁRIAS SOBRE O PRODUTO NA CAIXA QUE ACOMODA OS SACHES.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CHÁ DE ERVA CIDREIRA , CONFORME TERMO DE REFERÊNCIA</w:t>
            </w:r>
            <w:r>
              <w:rPr>
                <w:rFonts w:hint="default" w:eastAsia="Arial Unicode MS"/>
                <w:lang w:val="pt-BR"/>
              </w:rPr>
              <w:t>:</w:t>
            </w:r>
          </w:p>
          <w:p>
            <w:pPr>
              <w:spacing w:line="276" w:lineRule="auto"/>
              <w:jc w:val="both"/>
              <w:rPr>
                <w:rFonts w:hint="default" w:eastAsia="Arial Unicode MS"/>
                <w:lang w:val="pt-BR"/>
              </w:rPr>
            </w:pPr>
            <w:r>
              <w:rPr>
                <w:rFonts w:hint="default" w:eastAsia="Arial Unicode MS"/>
                <w:b/>
                <w:bCs/>
                <w:lang w:val="pt-BR"/>
              </w:rPr>
              <w:t>CHÁ DE ERVA CIDREIRA, CAIXA COM NO MÍNIMO 15 SACHES COM ERVA CIDREIRA PARA INFUSÃO, CONTER INFORMAÇÕES NUTRICIONAIS E TODAS AS INFORMAÇÕES NECESSÁRIAS SOBRE O PRODUTO NA CAIXA QUE ACOMODA OS SACHES.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CHÁ DE CAPIM LIMÃO, CONFORME TERMO DE REFERÊNCIA</w:t>
            </w:r>
            <w:r>
              <w:rPr>
                <w:rFonts w:hint="default" w:eastAsia="Arial Unicode MS"/>
                <w:lang w:val="pt-BR"/>
              </w:rPr>
              <w:t>:</w:t>
            </w:r>
          </w:p>
          <w:p>
            <w:pPr>
              <w:spacing w:line="276" w:lineRule="auto"/>
              <w:jc w:val="both"/>
              <w:rPr>
                <w:rFonts w:hint="default" w:eastAsia="Arial Unicode MS"/>
                <w:lang w:val="pt-BR"/>
              </w:rPr>
            </w:pPr>
            <w:r>
              <w:rPr>
                <w:rFonts w:hint="default" w:eastAsia="Arial Unicode MS"/>
                <w:b/>
                <w:bCs/>
                <w:lang w:val="pt-BR"/>
              </w:rPr>
              <w:t>CHÁ DE CAPIM LIMÃO, CAIXA COM NO MÍNIMO 15 SACHES COM CAPIM LIMÃO PARA INFUSÃO, CONTER INFORMAÇÕES NUTRICIONAIS E TODAS AS INFORMAÇÕES NECESSÁRIAS SOBRE O PRODUTO NA CAIXA QUE ACOMODA OS SACHES. DATA DE VALIDADE DE NO MÍNIMO 06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MOLHO DE SOJA, CONFORME TERMO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 xml:space="preserve">MOLHO DE SOJA OBTIDO ATRAVÉS DA FERMENTAÇÃO 100% NATURAL DA SOJA E DO MILHO. DEVERÁ CONTER: ÁGUA, SAL REFINADO, SOJA, MILHO, AÇÚCAR, XAROPE DE GLICOSE, CORANTE CARAMELO E CONSERVADOR SORBATO DE POTÁSSIO, DEVERÁ APRESENTAR UM LÍQUIDO SEM RESÍDUOS, DE COLORAÇÃO ESCURA, EMBALAGEM DE 1000ML.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FARINHA DE ARROZ, SEM GLÚTEN, OBTIDA DA MOAGEM DOS GRÃOS DE ARROZ SELECIONADOS. EMBALAGEM 1KG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BISCOITO DE ARROZ INTEGRAL, SEM GLÚTEN, SEM CONSERVANTES, SEM AROMATIZANTES. INGREDIENTES: ARROZ INTEGRAL E SAL. EMBALAGEM NO MINÍMO 80G</w:t>
            </w:r>
          </w:p>
        </w:tc>
      </w:tr>
    </w:tbl>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rPr>
          <w:sz w:val="24"/>
          <w:szCs w:val="24"/>
          <w:lang w:eastAsia="pt-BR"/>
        </w:rPr>
      </w:pPr>
      <w:r>
        <w:rPr>
          <w:b/>
          <w:bCs/>
          <w:sz w:val="24"/>
          <w:szCs w:val="24"/>
        </w:rPr>
        <w:t xml:space="preserve">6 QUANTIDADE MINIMA A SER SOLICITADA POR COMPRA: </w:t>
      </w:r>
      <w:r>
        <w:rPr>
          <w:bCs/>
          <w:sz w:val="24"/>
          <w:szCs w:val="24"/>
        </w:rPr>
        <w:t>01 (UMA) UNIDADE</w:t>
      </w:r>
    </w:p>
    <w:p>
      <w:pPr>
        <w:rPr>
          <w:rFonts w:ascii="Times New Roman" w:hAnsi="Times New Roman" w:cs="Times New Roman"/>
          <w:b/>
          <w:bCs/>
          <w:i/>
          <w:sz w:val="24"/>
          <w:szCs w:val="24"/>
          <w:lang w:eastAsia="pt-BR"/>
        </w:rPr>
      </w:pPr>
    </w:p>
    <w:p>
      <w:r>
        <w:drawing>
          <wp:anchor distT="0" distB="0" distL="114300" distR="114300" simplePos="0" relativeHeight="251660288" behindDoc="0" locked="0" layoutInCell="1" allowOverlap="1">
            <wp:simplePos x="0" y="0"/>
            <wp:positionH relativeFrom="column">
              <wp:posOffset>-22860</wp:posOffset>
            </wp:positionH>
            <wp:positionV relativeFrom="paragraph">
              <wp:posOffset>1971040</wp:posOffset>
            </wp:positionV>
            <wp:extent cx="4848225" cy="7004685"/>
            <wp:effectExtent l="0" t="0" r="9525" b="5715"/>
            <wp:wrapNone/>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6"/>
                    <a:stretch>
                      <a:fillRect/>
                    </a:stretch>
                  </pic:blipFill>
                  <pic:spPr>
                    <a:xfrm>
                      <a:off x="0" y="0"/>
                      <a:ext cx="4848225" cy="7004685"/>
                    </a:xfrm>
                    <a:prstGeom prst="rect">
                      <a:avLst/>
                    </a:prstGeom>
                    <a:noFill/>
                    <a:ln>
                      <a:noFill/>
                    </a:ln>
                  </pic:spPr>
                </pic:pic>
              </a:graphicData>
            </a:graphic>
          </wp:anchor>
        </w:drawing>
      </w:r>
      <w:r>
        <w:drawing>
          <wp:inline distT="0" distB="0" distL="114300" distR="114300">
            <wp:extent cx="5065395" cy="2062480"/>
            <wp:effectExtent l="0" t="0" r="1905" b="1397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5065395" cy="2062480"/>
                    </a:xfrm>
                    <a:prstGeom prst="rect">
                      <a:avLst/>
                    </a:prstGeom>
                    <a:noFill/>
                    <a:ln>
                      <a:noFill/>
                    </a:ln>
                  </pic:spPr>
                </pic:pic>
              </a:graphicData>
            </a:graphic>
          </wp:inline>
        </w:drawing>
      </w:r>
    </w:p>
    <w:p>
      <w:pPr>
        <w:rPr>
          <w:rFonts w:ascii="Times New Roman" w:hAnsi="Times New Roman" w:cs="Times New Roman"/>
          <w:b/>
          <w:bCs/>
          <w:i w:val="0"/>
          <w:szCs w:val="24"/>
        </w:rPr>
      </w:pPr>
      <w:r>
        <w:drawing>
          <wp:inline distT="0" distB="0" distL="114300" distR="114300">
            <wp:extent cx="5830570" cy="8430895"/>
            <wp:effectExtent l="0" t="0" r="17780" b="825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830570" cy="8430895"/>
                    </a:xfrm>
                    <a:prstGeom prst="rect">
                      <a:avLst/>
                    </a:prstGeom>
                    <a:noFill/>
                    <a:ln>
                      <a:noFill/>
                    </a:ln>
                  </pic:spPr>
                </pic:pic>
              </a:graphicData>
            </a:graphic>
          </wp:inline>
        </w:drawing>
      </w:r>
      <w:r>
        <w:drawing>
          <wp:inline distT="0" distB="0" distL="114300" distR="114300">
            <wp:extent cx="5829300" cy="4786630"/>
            <wp:effectExtent l="0" t="0" r="0" b="1397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829300" cy="4786630"/>
                    </a:xfrm>
                    <a:prstGeom prst="rect">
                      <a:avLst/>
                    </a:prstGeom>
                    <a:noFill/>
                    <a:ln>
                      <a:noFill/>
                    </a:ln>
                  </pic:spPr>
                </pic:pic>
              </a:graphicData>
            </a:graphic>
          </wp:inline>
        </w:drawing>
      </w:r>
      <w:r>
        <w:rPr>
          <w:rFonts w:ascii="Times New Roman" w:hAnsi="Times New Roman" w:cs="Times New Roman"/>
          <w:b/>
          <w:bCs/>
          <w:i w:val="0"/>
          <w:szCs w:val="24"/>
        </w:rPr>
        <w:br w:type="page"/>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57/2022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2"/>
        <w:gridCol w:w="916"/>
        <w:gridCol w:w="696"/>
        <w:gridCol w:w="7644"/>
        <w:gridCol w:w="1656"/>
        <w:gridCol w:w="1392"/>
        <w:gridCol w:w="1707"/>
      </w:tblGrid>
      <w:tr>
        <w:tblPrEx>
          <w:tblCellMar>
            <w:top w:w="0" w:type="dxa"/>
            <w:left w:w="108" w:type="dxa"/>
            <w:bottom w:w="0" w:type="dxa"/>
            <w:right w:w="108" w:type="dxa"/>
          </w:tblCellMar>
        </w:tblPrEx>
        <w:trPr>
          <w:trHeight w:val="364" w:hRule="atLeast"/>
        </w:trPr>
        <w:tc>
          <w:tcPr>
            <w:tcW w:w="832"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916"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6"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44"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56"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2"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07"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2"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1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1.100,0</w:t>
            </w:r>
          </w:p>
        </w:tc>
        <w:tc>
          <w:tcPr>
            <w:tcW w:w="69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PACOTES BEM FECHADOS E INTACTOS, DATA DE FABRICAÇÃO RECENTE.</w:t>
            </w:r>
          </w:p>
        </w:tc>
        <w:tc>
          <w:tcPr>
            <w:tcW w:w="1656"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2"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07"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1.174,0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COLORÍFICO - PACOTE DE 01 QUILO, ASPECTO: PÓ FINO, COR ALARANJADO; CHEIRO PRÓPRIO: SABOR; PRÓPRIO. ACÍDEZ MÁXIMA 5%; CLORETO DE SÓDIO MÁXIMO 10%;  AMIDO MÁXIMO DE 78% (RESOLUÇÃO ANVISA CNNPA Nº 12/78).</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FARINHA DE MANDIOCA TORRADA TIPO 01, PACOTE DE 1 KG- DEVERÁ SE FABRICADA A PARTIR DE DE MATÉRIAS PRIMAS SÃS E LIMPAS ISENTAS DE MATERIAS TERROSAS E PARASITOS. NÃO PODERÁ ESTAR ÚMIDA OU RANÇOSA  COM UMIDADE MÁXIMA  DE 14%  P/P, COM ACIDEZ MÁXIMA DE 2% P/P, COM NO MÍNIMO DE 6%  P/P DE PROTEINA.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7.930,0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FARINHA DE TRIGO ESPECIAL - PACOTE DE 01 QUILOGRAMA- LIVRE DE SUJIDADES, PARASITAS E LARVAS. PRODUTO OBTIDO A PARTIR DE CEREAL LIMPO DESGERMINADO SÃO  E LIMPO. NÃO PODERÁ ESTAR ÚMIDA, FERMENTADA OU RANÇOSA. COM ASPECTO DE PÓ FINO, COR BRANCA OU LIGEIRAMENTE AMARELADA, CHEIRO PRÓPRIO  E SABOR PRÓPRIO. COM UMA EXTRAÇÃO MAX. DE 20 % E COM TEOR MÁXIMO DE CINZAS DE 0,68%. COM NO MÍNIMO DE GLUTEM SECO DE 6% P/P. (RESOLUÇÃO ANVISA CNNPA Nº 12/78).</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10.796,0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2.731,0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FERMENTO EM PÓ QUÍMICO LATA DE 250 GRS, LIVRE DE SUJIDADES, PARASITAS E LARVAS. PRAZO DE VALIDADE NÃO INFERIOR A 6 MESES. PRODUTO FORMADO DE SUBSTANCIAS QUÍMICAS QUE POR INFLUENCIA DO CALOR E/OU UMIDADE PRODUZ DESPRENDIMENTO GASOSO CAPAZ DE EXPANDIR MASSAS ELABORADAS COM FARINHAS, AMIDOS OU FÉCULAS, AUMENTADO-LHES O VOLUME E A POROSIDADE.  CONTENDO NO INGREDIENTE BICARBONATO DE SÓDIO, CARBONATO DE CÁLCIO  E FOSFATO MONOCÁLCICO.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2.880,0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LEITE EM PÓ, EMBALADO EM LATA DE FOLHA DE FLANDRES DE 400 GRS, ORIGINAL DE FABRICA, LACRADA E INTACTA, COM TODAS AS INFORMAÇÕES DE FABRICAÇÃO E VALIDADE,LIVRE DE SUJIDADES, PARASITAS E LARVAS, COM COR, AROMA E SABOR CARACTERÍSTICOS (DE ACORDO COM A RESULUÇÃO DA ANVISA CNNPA Nº 12/78).</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11.525,0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MACARRÃO TIPO ESPAGUETE, MASSA VITAMINADA COM OVOS, COMPOSIÇÃO MÍNIMA PARA PORÇÃO 80 GR: CARBOIDRATOS 61 GRS, PROTEÍNAS 8,4 GRS,  COLESTEROL 28 MG, EMBALAGEM DE 500 GRS. INTACTA COM TODAS AS INFORMAÇÕES SOBRE FABRICAÇÃO E VALIDADE, LIVRE DE SUJIDADES, PARASITAS E LARVAS.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2.715,0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MILHO PARA CANJICA TIPO 01 ESPECIAL, PACOTE DE 500 GRS, LACRADO INTACTO - CONTENDO 80% DE GRÃOS INTEIROS, PREPARADOS COM MATÉRIAS PRIMAS SÃS, LIMPAS, ISENTAS DE MATÉRIAS TERROSAS, PARASITAS E DETRITOS DE ANIMAIS OU VEGETAIS COM NO MÁXIMO DE 15% DE UMIDADE.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MILHO PIPOCA, PACOTE DE 500 GRS. PACOTE LACRADO E INTACTO, LIVRE DE SUJIDADES, PARASITAS E LARVAS.COM NO MÁXIMO  15% DE UMIDADE. CONTENDO INFORMAÇÕES DE EMBALAGEM E VALIDADE.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SARDINHA EM LATA DE 250 GRS EM ÓLEO COMESTÍVEL CARACTERISTICAS SENSORIAIS COMPREENDEM ASPECTO LÍMPIDO E ISENTO DE IMPUREZAS, EMBALAGEM COM AS DEVIDAS ESPECIFICAÇÕES EXIGIDAS PELA LEI DA ANVISA.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2.937,0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VINAGRE DE MAÇÃ, FRASCO DE PLÁSTICO DE 750 ML</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2.480,0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CANELA EM RAMA PACOTE PLASTICO COM 10GRS. EMBALAGEM DEVE ESTAR BEM FECHADA E INTACTA. SABOR, COR, ODOR E ASPECTOS CARACTERISTICOS. LIVRE DE SUJIDADES E PARASITAS.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745,0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FERMENTO BIOLÓGICO PARA PÃO, PACOTE COM 125 GRS. PRODUTO FORMADO DE SUBSTÂNCIAS QUE POR INFLUÊNCIA DO CALOR E/OU UMIDADE PRODUZ DESPRENDIMENTO GASOSO CAPAZ DE EXPANDIR MASSAS ELABORADAS COM FARINHAS, AMIDOS OU FÉCULAS, AUMENTANDO-LHES O VOLUME E A POROSIDADE. COM DATA DE FABRICAÇÃO E DATA DE VALIDADE DE NO MÍNIMO 6 MESES.EMBALAGEM BEM FECHADA E INTACTA. SABOR, COR, ODOR E ASPECTOS CARACTERISTICOS.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1.160,0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AVEIA EM FLOCOS FINOS, CONTENDO PROTEÍNAS, VITAMINAS, SAIS MINERAIS EM FIBRAS SEM COLESTEROL E AÇÚCAR, EMBALAGEM DE 250 GRS.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MACARRÃO COM OVOS TIPO "PADRE NOSSO", PACOTE 500 GRS. PACOTE BEM FECHADO E INTACTO COMPOSIÇÃO MINIMA: CARBOIDRATOS 70 GRS, PROTEÍNAS 13 GRS, LIPIDIOS 1,2 GRS, COLESTEROL 15 MG, EMBALAGEM COM AS INFORMAÇÕES SOBRE FABRICAÇÃO E VALIDADE, LIVRE DE SUJIDADES, PARASITAS E LARVA.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TEMPERO PREPARADO PARA CARNES, LEGUMES E ARROZ, EMBALAGEM COM 12 ENVELOPES DE 5 GRS CADA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3.318,0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AMIDO DE MILHO 1 KG - PRODUTO AMÍLACEO EXTRAIDO DO MILHO, FABRICADO A PARTIR DE MATÉRIAS PRIMAS SÃS E LIMPAS ISENTAS DE MATÉRIAS TERROSAS E PARASITOS, RANÇOSOS. SOB A FORMA  DE PÓ, DEVERÃO PRODUZIR LIGEIRA CREPTAÇÃO QUANDO COMPRIMIDOS  ENTRE OS DEDOS.  UMIDADE MÁXIMA 14% P/P, ACIDEZ 2,5% P/P, MÍNIMO DE AMIDO 84% P/P E RESÍDUO MINERAL FIXO 0,2% P/P.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REFRIGERANTE   - GARRAFA DE 02 LITROS - 1º LINHA GUARANA OU TUBAINA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TEMPERO PARA CARNE/ PACOTE COM 12 SACHES DE05 GRAMAS / PESO TOTAL 60 GRAMAS.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3.755,0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MILHO VERDE EM CONSERVA/ LATA COM 200 G.( A EMBALAGEM DEVERÁ SER INTACTA, COM GRÃOS INTEGROS, COM COR, SABOR, ODOR E ASPECTOS CARACTERISTICOS)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REFRIGERANTE DE 02 LITROS DE BOA QUALIDADE.SABOR DE LARANJA OU LIMÃO.</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LEITE CONDENSADO / LATA COM APROX. 390 GRAMAS.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2.595,0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COCO RALADO / PACOTE COM 100 GRAMAS.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4.725,0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AMENDOIM CRU, FORA DA CASCA (DEBULHADO), GRÃOS DE TAMANHO MÉDIO A GRANDE, ACONDICIONADO EM EMBALAGEM CONTENDO 500GR EMPOLIPROPILENO TRANSPARENTE ORIGINAL DA FÁBRICA, ASPECTO BRILHOSO, LISO, ISENTO DE MATÉRIA TERROSA, PEDRAS, FUNGOS OU PARASITASE LIVRE DE UMIDADE E DE FRAGMENTOS ESTRANHOS, INFORMAÇÕES DO FABRICANTE E DATA DE FABRICAÇÃO E VENCIMENTO ESTAMPADA NA EMBALAGEM.</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PIRULITO SABORES SORTIDOS 500 G CADA PACOTE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REFRIGERANTE DE 2 LITROS COM ÁGUA GASEIFICADA, ÁÇUCAR E EXTRATO VEGETAL DE COLA E AROMA NATURAL</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PIPOCA DOCE,  DE MILHO SELECIONADO E AÇÚCAR CARAMELIZADO, CARBOIDRATOS , PROTEÍNAS E FIBRAS ALIMENTAR , QUE NÃO  CONTENHA GLÚTEN. PACOTE COM APROXIMADAMENTE 50 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ADOÇANTE DIETETICO CONTEÚDO DE 200 ML CONTÉM EDULCORANTES ARTIFICIAIS SACARINA E CICLAMATO DE SÓDIO.</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PALITO DE CHURRASCO PACOTE COM 100 UNIDADES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BALÃO DECORATIVO - COR A ESCOLHER - PACOTE COM 50 UNIDADES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2.605,0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POLVILHO DOCE, PACOTES DE 1KG, TIPO 01, COR ASPECTO E SABOR CARACTERÍSTICOS, EMBALAGENS INTACTAS LIVRE DE SUJIDADES, PARASITAS E LARVAS.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CHOCOLATE GRANULADO EMBALAGEM NO MÍNIMO. 150G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MACARRÃO COM OVOS TIPO ARGOLINHA PACOTE 500GR. PACOTES BEM FECHADOS E INTACTOS. COMPOSIÇÃO MÍNIMA NUMA PORÇÃO DE 80G: CARBOIDRATOS 60G, PROTEÍNAS 09G, GORDURAS TOTAIS 1,0G, COM NO MÍNIMO 01MG DE FERRO.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ACHOCOLATADO EM PÓ POTE DE 400GR, C/ FERRO, CÁLCIO, POTÁSSIO E VITAMINA C, D E B. ASPECTO: PÓ HOMOGÊNEO, COR PRÓPRIO DO TIPO, CHEIRO CARACTERÍSTICO E SABOR DOCE, PRÓPRIO. COM UMIDADE MÁXIMA DE 3% . INGREDIENTES: AÇÚCAR, CACAU EM PÓ SOLÚVEL E SAL REFINADO, NÃO CONTÉM GLÚTEN. LIVRES DE SUJIDADES, PARASITOS E LARVAS.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CREME DE CEBOLA CONTENDO: FARINHA DE TRIGO, AMIDO, CEBOLA, SAL, GORDURA VEGETAL HIDROGENADA, AÇÚCAR, PIMENTA DO REINO, NOZ MOSCADA, REALÇADOR DE SABOR GLUTAMATO MONOSSÓDICO, CORANTE CARAMELO Y AROMATIZANTE. VALORES NUTRICIONAIS NA PORÇÃO DE 13,6G: 07G DE CARBOIDRATO, 01G DE PROTEÍNA, E 1,5G DE GORDURAS TOTAIS. PACOTE CONTENDO 68G.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ÁGUA MINERAL NATURAL (SEM GÁS), GARRAFA PLÁSTICA COM 497ML</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ERVILHA EM CONSERVA EM LATA DE 200 GRS INTACTA COM TODAS AS INFORMAÇÕES DE FABRICAÇÃO E VALIDADE (NÃO PODERÁ SER INFERIOR A SEIS MESES DA DATA DA ENTREGA), PRODUTO LIVRE DE SUJIDADES, PARASITAS E LARVAS.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MAIONESE EM EMBALAGEM PLÁSTICA DE 500G.  VALORES NUTRICIONAIS NA PORÇÃO DE 12G: 0,9G DE CARBOIDRATOS, 0G DE PROTEÍNAS E 4,0G DE GORDURAS TOTAIS SENDO QUE DESSAS 4,0G: 2,3G DE POLIINSATURADOS, 0,3G DE ÔMEGA-3, MONOINSATURADOS 1,0G, SATURADAS 0,6G E 0 DE GORDURAS TRANS E QUE SEJA FONTE DE VITAMINA E.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SUCO EM PÓ ADOÇADO DIVERSOS SABORES, PARA PREPARO DE 01 LITRO, EMBALAGEM DE 30 A 45 GRS EM BOM ASPECTO, PRODUTO COM COR, SABOR E AROMA CARACTERÍSTICOS. BOM RENDIMENTO E QUALIDADE.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UVA PASSAS SEM SEMENTES - EMBALAGEM 100 GR. MATERIAL DE 1ª. LINHA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FEIJÃO PRETO TIPO 1, CONSTANDO NO MÍNIMO 90% DE GRÃOS NA COR CARACTERÍSTICA. EMBALADO EM SACO PLÁSTICO TRANSPARENTE RESISTENTE, EM PACOTES DE 1 KG. NO SEU RÓTULO CONTER INFORMAÇÃO NUTRICIONAL E PRAZO DE VALIDADE/LOTE.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CHÁ MATE TOSTADO-EMBALAGEM COM 250 GRS.LIVRE DE SUJIDADES,PARASITAS E LARVAS,COR AROMA E SABOR CARACTERISTICOS EMBALAGEM LACRADA E INTACTA.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TEMPERO COMPLETO - CONCENTRADO DE INGREDIENTES BÁSICOS: SAL, ALHO, CEBOLA, ÓLEO VEGETAL, EMBALAGEM PLÁSTICA, COM DIZERES DE ROTULAGEM, CONTENDO INFORMAÇÕES DOS INGREDIENTES, DATA DE FABRICAÇÃO. REGISTRO NO MS PRODUTO PRÓPRIO PARA CONSUMO HUMANO E EM CONFORMIDADE COM A LEGISLAÇÃO EM VIGOR. DE ACORDO COM A RDC N°276/2005. EMBALAGEM 500ML.</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CANJIQUINHA OU QUIRERA DE MILHO, CONSTITUÍDA DE MILHO TRITURADO GROSSEIRAMENTE, LIVRE DE SUJIDADES, PARASITAS E LARVAS, EM EMBALAGEM PLÁSTICA CONTENDO 500 GR, COM CONTEÚDO NUTRICIONAL MÍNIMO EM 1/4 DE XÍCARA: CARBOIDRATOS= 12 GR, PROTEÍNAS= 23 GR, GORDURA= 2 GR.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7.860,0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ACHOCOLATADO EM PÓ, INSTANTÂNEO, OBTIDO PELA MISTURA DE CACAU EM PÓ, AÇÚCAR,  E OUTRAS SUBSTÂNCIAS (VITAMINAS E MINERAIS). ACONDICIONADO EM POTE COM NO MINIMO 750 GRAMAS. ÍNTEGRO, RESISTENTE, VEDADO HERMETICAMENTE E LIMPO. DEVERÁ CONTER EXTERNAMENTE OS DADOS DE IDENTIFICAÇÃO, PROCEDÊNCIA, INFORMAÇÕES NUTRICIONAIS, LOTE, VALIDADE.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SUCO CONCENTRADO LÍQUIDO. SEM ADIÇÃO DE AÇÚCAR. SABORES VARIADOS. CONSTAR EXTERNAMENTE TODOS OS DADOS DE IDENTIFICAÇÃO, PROCEDÊNCIA, FABRICAÇÃO, LOTE, VALIDADE, INFORMAÇÕES NUTRICIONAIS E DILUIÇÃO. EMBALAGEM DE NO MÍNIMO 500ML. REGISTRO NO MINISTÉRIO DA AGRICULTURA.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BEBIDAS LÁCTEA DE FRUTAS. SABORES VARIADOS. CONSTAR EXTERNAMENTE TODOS OS DADOS DE IDENTIFICAÇÃO, VALIDADE, INFORMAÇÕES NUTRICIONAIS E SELO DE INSPEÇÃO SANITÁRIA. EMBALAGEM MÍNIMA  DE 900 ML . ENTREGA DIÁRIA.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BALA MACIA SABOR DE FRUTAS EMBALAGEM COM 500 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366,0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ORÉGANO/ PACOTE COM 500 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FARINHA PARA QUIBE, DE PROCEDÊNCIA NACIONAL, EM PACOTES DE 500 G. EMBALADOS EM PLÁSTICO, ATÓXICO, TRANSPARENTE E INCOLOR, TERMOSSELADA, ISENTA DE MOFO OU BOLORES, ODORES ESTRANHOS E SUBSTÂNCIAS NOCIVAS. A EMBALAGEM PRIMÁRIA DEVERÁ DECLARAR A MARCA, NOME E ENDEREÇO DO FABRICANTE, PESO LÍQUIDO, PRAZO DE VALIDADE, LOTE, NÚMERO DO REGISTRO NO ÓRGÃO COMPETENTE. COM VALIDADE MÍNIMA DE SEIS MESES.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GELATINA EM PÓ ZERO AÇÚCAR PESO 12 GR. - INGREDIENTES: GELATINA, SAL, ACIDULANTE ÁCIDO FUMÁRICO, EDULCORANTES ARTIFICIAIS, AROMA ARTIFICIAL, ESTABILIZANTE CITRATO DE SÓDIO E CORANTES ARTIFICIAIS. . ISENTO DE GLÚTEN. NA EMBALAGEM DEVERÁ CONTER AS SEGUINTES INFORMAÇÕES: INDICAÇÃO DO FABRICANTE, TABELA NUTRICIONAL, INGREDIENTES, DATA DE VALIDADE E PESO 12 GR.</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1.270,0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MISTURA PARA BOLO, SABOR BAUNILHA, SEM GLÚTEN, SEM LACTOSE E SEM PROTEÍNA DO LEITE. INGREDIENTES: AÇÚCAR, FARINHA DE ARROZ, PROTEÍNA ISOLADA DE SOJA, EMULSIFICANTE MONO E DIGLICERÍDEOS DE ÁCIDOS GRAXOS, FERMENTOS QUÍMICOS: BICARBONATO DE SÓDIO E PIROFOSFATO ÁCIDO DE SÓDIO, AROMA IDÊNTICO AO NATURAL DE BAUNILHA E ESPESSANTE GOMA XANTANA. EMBALAGEM CONTENDO 300G.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1.270,0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MISTURA PARA BOLO, SABOR CHOCOLATE, SEM GLÚTEN, SEM LACTOSE E SEM PROTEÍNA DO LEITE. INGREDIENTES: AÇÚCAR, FARINHA DE ARROZ, CACAU PRETO, CACAU MARROM, PROTEÍNA ISOLADA DE SOJA, EMULSIFICANTE MONO E DIGLICERÍDEOS DE ÁCIDOS GRAXOS, FERMENTOS QUÍMICOS: BICARBONATO DE SÓDIO E ESPESSANTE GOMA XANTANA. EMBALAGEM CONTENDO 300G.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4.310,0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LEITE UHT INTEGRAL ZERO LACTOSE. EMBALAGEM DE 1 LITRO</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9.690,0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MARGARINA VEGETAL, CREMOSA COM SAL. COM LIPÍDEOS. LIVRE DE HIDROGENADOS. COMPOSTA POR: ÓLEOS VEGETAIS, ÁGUA, LEITE EM PÓ DESNATADO, VITAMINA A,  AROMA IDÊNTICO AO NATURAL, CORANTES: URUCUM, BETA CAROTENO E CÚRCUMA. EMBALAGEM DE 500 GRAMAS</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2.240,0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MAIONESE EM EMBALAGEM PLÁSTICA DE 500 GRAMAS. VALORES NUTRICIONAIS POR PORÇÃO 12 G: VALOR ENERGÉTICO NÃO INFERIOR A 30 KCAL, CARBOIDRATOS NÃO SUPERIOR A 1,0 G; PROTEÍNA 0 G; GORDURA TRANS 0 G. SÓDIO NÃO SUPERIOR A 100MG. NÃO CONTÉM GLÚTEN.</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7.248,0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LA</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EXTRATO DE TOMATE: INGREDIENTES: TOMATE,  AÇÚCAR E SAL. NAO CONTÉM GLÚTEN. VALORES NUTRICIONAIS POR PORÇÃO DE 30G: GORDURAS 0 G; SÓDIO NÃO SUPERIOR A 300MG. A LATA DE NO MÍNIMO 850G,  ÍNTEGRA.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ARROZ INTEGRAL , CONFORME TÊRMO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4.560,0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BISCOITO SALGADO INTEGRAL, CONFORME TÊRMO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MACARRÃO PARAFUSO INTEGRAL, CONFORME TÊRMO DE REFEÊRENCIA.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CREME DE LEITE, EMBALAGEM TETRA PAK COM NO MÍNIMO 200G. PRODUTO 1ª LINHA.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BOMBOM DE CHOCOLATE AO LEITE, COM RECHEIO, DE ÓTIMA QUALIDADE, EMBALAGEM DE NO MÍNIMO 1KG.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DOCE DE ABÓBORA EM FORMATO DE CORAÇÃO, BOM ASPECTO DE COR, ODOR E SABOR. EMBALADO INDIVIDUALMENTE.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PAÇOCA DE AMENDOIM TIPO ROLHA. ÓTIMA QUALIDADE. EMBALADA INDIVIDUALMENTE.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PÉ DE MOLEQUE DE AMENDOIN, BOM ASPECTO DE COR, ODOR E SABOR. EMBALADO INDIVIDUALMENTE.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DOCE SUSPIRO, FORMATO QUADRADO. ÓTIMA QUALIDADE. </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GOIABADA TABLETE, COM NO MÍNIMO 300 GR, ASPECTO, COR, AROMA E SABOR CARACTERÍSTICOS, PRODUTO 1ª LINHA.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LEITE CONDENSADO, EMBALAGEM TETRA PAK, COM NO MÍNIMO 395 GR, PRODUTO 1ª LINHA.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AZEITONA VERDE EM CONSERVA, EMBALAGEM SACHE COM NO MÍNIMO 160G DRENADO, PRODUTO 1ª LINHA.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SUCO DE FRUTA. EMBALAGEM TETRA PAK DE 1 LITRO. SABOR A ESCOLHER. PRONTO PARA BEBER. PRODUTO DE BOA QUALIDADE.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GELADINHO PASTEURIZADO TIPO AMERICANO. PACOTE COM NO MÍNIMO 40 UNIDADES. COMPOSTO POR 5 SABORES DIFERENTES (NO MÍNIMO). CADA GELADINHO CONTENDO 55 ML APROXIMADAMENTE.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ÁGUA DE COCO,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COMINHO EM PÓ,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AÇAFRAÕ OU CURCUMA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PÁPRICA DOCE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MANJERICÃO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AZEITE DE OLIVA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CACAU EM PÓ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CHÁ DE ERVA DOCE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CHÁ DE CAMOMILA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CHÁ DE ERVA CIDREIRA ,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CHÁ DE CAPIM LIMÃO,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LT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MOLHO DE SOJA,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FARINHA DE ARROZ, SEM GLÚTEN, OBTIDA DA MOAGEM DOS GRÃOS DE ARROZ SELECIONADOS. EMBALAGEM 1KG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BISCOITO DE ARROZ INTEGRAL, SEM GLÚTEN, SEM CONSERVANTES, SEM AROMATIZANTES. INGREDIENTES: ARROZ INTEGRAL E SAL. EMBALAGEM NO MINÍMO 80G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w:t>
      </w:r>
      <w:r>
        <w:rPr>
          <w:rFonts w:eastAsia="Arial Unicode MS"/>
          <w:b/>
          <w:bCs/>
          <w:sz w:val="24"/>
          <w:szCs w:val="24"/>
        </w:rPr>
        <w:t>Pregão Presenciais nº. 57/2022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2</w:t>
      </w:r>
      <w:r>
        <w:rPr>
          <w:rFonts w:eastAsia="Arial Unicode MS"/>
          <w:sz w:val="24"/>
          <w:szCs w:val="24"/>
        </w:rPr>
        <w:t>.</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124/2022 </w:t>
      </w:r>
    </w:p>
    <w:p>
      <w:pPr>
        <w:jc w:val="center"/>
      </w:pPr>
      <w:r>
        <w:rPr>
          <w:b/>
          <w:bCs/>
          <w:sz w:val="24"/>
          <w:szCs w:val="24"/>
          <w:lang w:eastAsia="pt-BR"/>
        </w:rPr>
        <w:t>PREGÃO PRESENCIAL Nº 57/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hint="default"/>
          <w:sz w:val="24"/>
          <w:szCs w:val="24"/>
          <w:highlight w:val="yellow"/>
          <w:lang w:val="pt-BR"/>
        </w:rPr>
        <w:t>Avenida Weimar Gonçalves Torres, 862 - Centro</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rFonts w:hint="default"/>
          <w:b/>
          <w:iCs/>
          <w:sz w:val="24"/>
          <w:szCs w:val="24"/>
          <w:u w:val="single"/>
          <w:lang w:val="pt-BR"/>
        </w:rPr>
        <w:t>Karin Taise Matsuoca</w:t>
      </w:r>
      <w:r>
        <w:rPr>
          <w:iCs/>
          <w:sz w:val="24"/>
          <w:szCs w:val="24"/>
        </w:rPr>
        <w:t>, Gerente de Saúde e Ordenador</w:t>
      </w:r>
      <w:r>
        <w:rPr>
          <w:iCs/>
          <w:sz w:val="24"/>
          <w:szCs w:val="24"/>
          <w:lang w:val="pt-BR"/>
        </w:rPr>
        <w:t>a</w:t>
      </w:r>
      <w:r>
        <w:rPr>
          <w:iCs/>
          <w:sz w:val="24"/>
          <w:szCs w:val="24"/>
        </w:rPr>
        <w:t xml:space="preserve"> de Despesas conforme Decreto nº. 0</w:t>
      </w:r>
      <w:r>
        <w:rPr>
          <w:rFonts w:hint="default"/>
          <w:iCs/>
          <w:sz w:val="24"/>
          <w:szCs w:val="24"/>
          <w:lang w:val="pt-BR"/>
        </w:rPr>
        <w:t>81</w:t>
      </w:r>
      <w:r>
        <w:rPr>
          <w:iCs/>
          <w:sz w:val="24"/>
          <w:szCs w:val="24"/>
        </w:rPr>
        <w:t>/202</w:t>
      </w:r>
      <w:r>
        <w:rPr>
          <w:iCs/>
          <w:sz w:val="24"/>
          <w:szCs w:val="24"/>
          <w:lang w:val="pt-BR"/>
        </w:rPr>
        <w:t>2</w:t>
      </w:r>
      <w:r>
        <w:rPr>
          <w:iCs/>
          <w:sz w:val="24"/>
          <w:szCs w:val="24"/>
        </w:rPr>
        <w:t>, brasileir</w:t>
      </w:r>
      <w:r>
        <w:rPr>
          <w:iCs/>
          <w:sz w:val="24"/>
          <w:szCs w:val="24"/>
          <w:lang w:val="pt-BR"/>
        </w:rPr>
        <w:t>a</w:t>
      </w:r>
      <w:r>
        <w:rPr>
          <w:iCs/>
          <w:sz w:val="24"/>
          <w:szCs w:val="24"/>
        </w:rPr>
        <w:t>, portador</w:t>
      </w:r>
      <w:r>
        <w:rPr>
          <w:iCs/>
          <w:sz w:val="24"/>
          <w:szCs w:val="24"/>
          <w:lang w:val="pt-BR"/>
        </w:rPr>
        <w:t>a</w:t>
      </w:r>
      <w:r>
        <w:rPr>
          <w:iCs/>
          <w:sz w:val="24"/>
          <w:szCs w:val="24"/>
        </w:rPr>
        <w:t xml:space="preserve"> do CPF/MF nº. </w:t>
      </w:r>
      <w:r>
        <w:rPr>
          <w:rFonts w:hint="default"/>
          <w:iCs/>
          <w:sz w:val="24"/>
          <w:szCs w:val="24"/>
          <w:lang w:val="pt-BR"/>
        </w:rPr>
        <w:t>017.341.949-60</w:t>
      </w:r>
      <w:r>
        <w:rPr>
          <w:iCs/>
          <w:sz w:val="24"/>
          <w:szCs w:val="24"/>
        </w:rPr>
        <w:t xml:space="preserve"> e Cédula de Identidade RG nº. </w:t>
      </w:r>
      <w:r>
        <w:rPr>
          <w:rFonts w:hint="default"/>
          <w:iCs/>
          <w:sz w:val="24"/>
          <w:szCs w:val="24"/>
          <w:lang w:val="pt-BR"/>
        </w:rPr>
        <w:t>59.286.935</w:t>
      </w:r>
      <w:r>
        <w:rPr>
          <w:iCs/>
          <w:sz w:val="24"/>
          <w:szCs w:val="24"/>
        </w:rPr>
        <w:t xml:space="preserve"> SSP/</w:t>
      </w:r>
      <w:r>
        <w:rPr>
          <w:rFonts w:hint="default"/>
          <w:iCs/>
          <w:sz w:val="24"/>
          <w:szCs w:val="24"/>
          <w:lang w:val="pt-BR"/>
        </w:rPr>
        <w:t>PR</w:t>
      </w:r>
      <w:r>
        <w:rPr>
          <w:iCs/>
          <w:sz w:val="24"/>
          <w:szCs w:val="24"/>
        </w:rPr>
        <w:t xml:space="preserve">, residente e domiciliado nesta cidade </w:t>
      </w:r>
      <w:r>
        <w:rPr>
          <w:rFonts w:hint="default"/>
          <w:iCs/>
          <w:sz w:val="24"/>
          <w:szCs w:val="24"/>
          <w:lang w:val="pt-BR"/>
        </w:rPr>
        <w:t>à Avenida Dourados, s/n</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rFonts w:hint="default"/>
          <w:b/>
          <w:bCs/>
          <w:sz w:val="24"/>
          <w:szCs w:val="24"/>
          <w:lang w:val="en-US" w:eastAsia="pt-BR"/>
        </w:rPr>
        <w:t>0</w:t>
      </w:r>
      <w:r>
        <w:rPr>
          <w:b/>
          <w:bCs/>
          <w:sz w:val="24"/>
          <w:szCs w:val="24"/>
          <w:lang w:eastAsia="pt-BR"/>
        </w:rPr>
        <w:t>57/2</w:t>
      </w:r>
      <w:r>
        <w:rPr>
          <w:b/>
          <w:sz w:val="24"/>
          <w:szCs w:val="24"/>
          <w:lang w:eastAsia="pt-BR"/>
        </w:rPr>
        <w:t>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 OBJETIVANDO A AQUISIÇÃO FUTURA DE G</w:t>
      </w:r>
      <w:r>
        <w:rPr>
          <w:rFonts w:hint="default"/>
          <w:b/>
          <w:sz w:val="24"/>
          <w:szCs w:val="24"/>
          <w:lang w:val="en-US" w:eastAsia="pt-BR"/>
        </w:rPr>
        <w:t>Ê</w:t>
      </w:r>
      <w:r>
        <w:rPr>
          <w:b/>
          <w:sz w:val="24"/>
          <w:szCs w:val="24"/>
          <w:lang w:eastAsia="pt-BR"/>
        </w:rPr>
        <w:t>NEROS ALIMENTÍCIOS (NÃO PERECÍVEIS) CONFORME TERMO DE REFERENCIA, EM ATENDIMENTO AS GER</w:t>
      </w:r>
      <w:r>
        <w:rPr>
          <w:rFonts w:hint="default"/>
          <w:b/>
          <w:sz w:val="24"/>
          <w:szCs w:val="24"/>
          <w:lang w:val="en-US" w:eastAsia="pt-BR"/>
        </w:rPr>
        <w:t>Ê</w:t>
      </w:r>
      <w:r>
        <w:rPr>
          <w:b/>
          <w:sz w:val="24"/>
          <w:szCs w:val="24"/>
          <w:lang w:eastAsia="pt-BR"/>
        </w:rPr>
        <w:t>NCIAS MUNICIPAIS DE NAVIRAÍ/MS. PEDIDO DE COMPRA Nº 036/2022.</w:t>
      </w:r>
      <w:r>
        <w:rPr>
          <w:sz w:val="24"/>
          <w:szCs w:val="24"/>
          <w:lang w:eastAsia="pt-BR"/>
        </w:rPr>
        <w:t xml:space="preserve">, conforme as especificações da proposta de preços apresentada no Pregão Presencial n° </w:t>
      </w:r>
      <w:r>
        <w:rPr>
          <w:rFonts w:hint="default"/>
          <w:sz w:val="24"/>
          <w:szCs w:val="24"/>
          <w:lang w:val="en-US" w:eastAsia="pt-BR"/>
        </w:rPr>
        <w:t>0</w:t>
      </w:r>
      <w:r>
        <w:rPr>
          <w:b/>
          <w:bCs/>
          <w:sz w:val="24"/>
          <w:szCs w:val="24"/>
          <w:lang w:eastAsia="pt-BR"/>
        </w:rPr>
        <w:t>57/20</w:t>
      </w:r>
      <w:r>
        <w:rPr>
          <w:b/>
          <w:sz w:val="24"/>
          <w:szCs w:val="24"/>
          <w:lang w:eastAsia="pt-BR"/>
        </w:rPr>
        <w:t>22</w:t>
      </w:r>
      <w:r>
        <w:rPr>
          <w:sz w:val="24"/>
          <w:szCs w:val="24"/>
          <w:lang w:eastAsia="pt-BR"/>
        </w:rPr>
        <w:t xml:space="preserve">, Processo n° </w:t>
      </w:r>
      <w:r>
        <w:rPr>
          <w:b/>
          <w:bCs/>
          <w:sz w:val="24"/>
          <w:szCs w:val="24"/>
          <w:lang w:eastAsia="pt-BR"/>
        </w:rPr>
        <w:t>124/202</w:t>
      </w:r>
      <w:r>
        <w:rPr>
          <w:b/>
          <w:sz w:val="24"/>
          <w:szCs w:val="24"/>
          <w:lang w:eastAsia="pt-BR"/>
        </w:rPr>
        <w:t>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w:t>
      </w:r>
      <w:r>
        <w:rPr>
          <w:sz w:val="24"/>
          <w:szCs w:val="24"/>
          <w:highlight w:val="none"/>
          <w:lang w:eastAsia="pt-BR"/>
        </w:rPr>
        <w:t>de 15 (quinze) dias úteis, a con</w:t>
      </w:r>
      <w:r>
        <w:rPr>
          <w:sz w:val="24"/>
          <w:szCs w:val="24"/>
          <w:lang w:eastAsia="pt-BR"/>
        </w:rPr>
        <w:t>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rPr>
          <w:highlight w:val="none"/>
        </w:rPr>
      </w:pPr>
      <w:r>
        <w:rPr>
          <w:b/>
          <w:bCs/>
          <w:sz w:val="24"/>
          <w:szCs w:val="24"/>
        </w:rPr>
        <w:t>7.1</w:t>
      </w:r>
      <w:r>
        <w:rPr>
          <w:sz w:val="24"/>
          <w:szCs w:val="24"/>
        </w:rPr>
        <w:t xml:space="preserve"> – Os itens licitados serão solicitados conforme a necessidade da Gerência, e deverão ser entregues no</w:t>
      </w:r>
      <w:r>
        <w:rPr>
          <w:sz w:val="24"/>
          <w:szCs w:val="24"/>
          <w:highlight w:val="none"/>
        </w:rPr>
        <w:t xml:space="preserve"> Almoxarifado Central/Local indicado na Ordem de Fornecimento, pelo prazo máximo de </w:t>
      </w:r>
      <w:r>
        <w:rPr>
          <w:b/>
          <w:bCs/>
          <w:sz w:val="24"/>
          <w:szCs w:val="24"/>
          <w:highlight w:val="none"/>
        </w:rPr>
        <w:t>15 (quinze</w:t>
      </w:r>
      <w:r>
        <w:rPr>
          <w:sz w:val="24"/>
          <w:szCs w:val="24"/>
          <w:highlight w:val="none"/>
        </w:rPr>
        <w:t>) dias úteis a contar do recebimento da requisição devidamente assinada.</w:t>
      </w:r>
    </w:p>
    <w:p>
      <w:pPr>
        <w:jc w:val="both"/>
        <w:rPr>
          <w:sz w:val="24"/>
          <w:szCs w:val="24"/>
          <w:highlight w:val="none"/>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p>
            <w:pPr>
              <w:widowControl w:val="0"/>
              <w:tabs>
                <w:tab w:val="left" w:pos="5562"/>
              </w:tabs>
              <w:ind w:left="0" w:right="33" w:firstLine="0"/>
              <w:jc w:val="center"/>
              <w:rPr>
                <w:rFonts w:eastAsia="MS Mincho;ＭＳ 明朝"/>
                <w:b/>
                <w:iCs/>
                <w:sz w:val="22"/>
                <w:szCs w:val="22"/>
              </w:rPr>
            </w:pPr>
          </w:p>
          <w:p>
            <w:pPr>
              <w:widowControl w:val="0"/>
              <w:tabs>
                <w:tab w:val="left" w:pos="5562"/>
              </w:tabs>
              <w:ind w:left="0" w:right="33" w:firstLine="0"/>
              <w:jc w:val="center"/>
              <w:rPr>
                <w:rFonts w:eastAsia="MS Mincho;ＭＳ 明朝"/>
                <w:b/>
                <w:iCs/>
                <w:sz w:val="22"/>
                <w:szCs w:val="22"/>
              </w:rPr>
            </w:pP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hint="default"/>
                <w:b/>
                <w:iCs/>
                <w:sz w:val="22"/>
                <w:szCs w:val="22"/>
                <w:lang w:val="pt-BR" w:eastAsia="en-US"/>
              </w:rPr>
            </w:pPr>
            <w:r>
              <w:rPr>
                <w:rFonts w:hint="default"/>
                <w:b/>
                <w:bCs/>
                <w:kern w:val="0"/>
                <w:sz w:val="22"/>
                <w:szCs w:val="20"/>
                <w:lang w:val="pt-BR"/>
              </w:rPr>
              <w:t>KARIN TAISE MATSUOCA</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spacing w:before="0" w:after="0"/>
              <w:ind w:right="33" w:firstLine="0"/>
              <w:jc w:val="center"/>
              <w:textAlignment w:val="baseline"/>
              <w:rPr>
                <w:b/>
                <w:iCs/>
                <w:sz w:val="22"/>
                <w:szCs w:val="22"/>
                <w:lang w:val="pt-BR" w:eastAsia="en-US"/>
              </w:rPr>
            </w:pPr>
            <w:r>
              <w:rPr>
                <w:rFonts w:eastAsia="MS Mincho"/>
                <w:b/>
                <w:iCs/>
                <w:kern w:val="0"/>
                <w:sz w:val="22"/>
                <w:szCs w:val="22"/>
                <w:lang w:eastAsia="en-US"/>
              </w:rPr>
              <w:t>Conforme Decreto nº. 0</w:t>
            </w:r>
            <w:r>
              <w:rPr>
                <w:rFonts w:hint="default" w:eastAsia="MS Mincho"/>
                <w:b/>
                <w:iCs/>
                <w:kern w:val="0"/>
                <w:sz w:val="22"/>
                <w:szCs w:val="22"/>
                <w:lang w:val="pt-BR" w:eastAsia="en-US"/>
              </w:rPr>
              <w:t>81</w:t>
            </w:r>
            <w:r>
              <w:rPr>
                <w:rFonts w:eastAsia="MS Mincho"/>
                <w:b/>
                <w:iCs/>
                <w:kern w:val="0"/>
                <w:sz w:val="22"/>
                <w:szCs w:val="22"/>
                <w:lang w:eastAsia="en-US"/>
              </w:rPr>
              <w:t>/202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57</w:t>
      </w:r>
      <w:r>
        <w:rPr>
          <w:b/>
          <w:sz w:val="24"/>
          <w:szCs w:val="24"/>
          <w:lang w:eastAsia="pt-BR"/>
        </w:rPr>
        <w:t>/2022</w:t>
      </w:r>
      <w:r>
        <w:rPr>
          <w:sz w:val="24"/>
          <w:szCs w:val="24"/>
          <w:lang w:eastAsia="pt-BR"/>
        </w:rPr>
        <w:t xml:space="preserve"> – Processo nº. 124</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hint="default"/>
                <w:b/>
                <w:iCs/>
                <w:sz w:val="22"/>
                <w:szCs w:val="22"/>
                <w:lang w:val="pt-BR" w:eastAsia="en-US"/>
              </w:rPr>
            </w:pPr>
            <w:r>
              <w:rPr>
                <w:rFonts w:hint="default"/>
                <w:b/>
                <w:bCs/>
                <w:kern w:val="0"/>
                <w:sz w:val="22"/>
                <w:szCs w:val="20"/>
                <w:lang w:val="pt-BR"/>
              </w:rPr>
              <w:t>KARIN TAISE MATSUOCA</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spacing w:before="0" w:after="0"/>
              <w:ind w:right="33" w:firstLine="0"/>
              <w:jc w:val="center"/>
              <w:textAlignment w:val="baseline"/>
              <w:rPr>
                <w:b/>
                <w:iCs/>
                <w:sz w:val="22"/>
                <w:szCs w:val="22"/>
                <w:lang w:val="pt-BR" w:eastAsia="en-US"/>
              </w:rPr>
            </w:pPr>
            <w:r>
              <w:rPr>
                <w:rFonts w:eastAsia="MS Mincho"/>
                <w:b/>
                <w:iCs/>
                <w:kern w:val="0"/>
                <w:sz w:val="22"/>
                <w:szCs w:val="22"/>
                <w:lang w:eastAsia="en-US"/>
              </w:rPr>
              <w:t>Conforme Decreto nº. 0</w:t>
            </w:r>
            <w:r>
              <w:rPr>
                <w:rFonts w:hint="default" w:eastAsia="MS Mincho"/>
                <w:b/>
                <w:iCs/>
                <w:kern w:val="0"/>
                <w:sz w:val="22"/>
                <w:szCs w:val="22"/>
                <w:lang w:val="pt-BR" w:eastAsia="en-US"/>
              </w:rPr>
              <w:t>81</w:t>
            </w:r>
            <w:r>
              <w:rPr>
                <w:rFonts w:eastAsia="MS Mincho"/>
                <w:b/>
                <w:iCs/>
                <w:kern w:val="0"/>
                <w:sz w:val="22"/>
                <w:szCs w:val="22"/>
                <w:lang w:eastAsia="en-US"/>
              </w:rPr>
              <w:t>/202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57/2022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 xml:space="preserve">com sede a </w:t>
      </w:r>
      <w:r>
        <w:rPr>
          <w:rFonts w:hint="default"/>
          <w:iCs/>
          <w:sz w:val="24"/>
          <w:szCs w:val="24"/>
          <w:highlight w:val="yellow"/>
          <w:lang w:val="pt-BR"/>
        </w:rPr>
        <w:t>Avenida Weimar Gonçalves Torres, 862 - Centro</w:t>
      </w:r>
      <w:r>
        <w:rPr>
          <w:iCs/>
          <w:sz w:val="24"/>
          <w:szCs w:val="24"/>
          <w:highlight w:val="yellow"/>
        </w:rPr>
        <w:t>,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spacing w:before="0" w:after="0"/>
        <w:jc w:val="both"/>
        <w:textAlignment w:val="baseline"/>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rFonts w:hint="default"/>
          <w:b/>
          <w:iCs/>
          <w:sz w:val="24"/>
          <w:szCs w:val="24"/>
          <w:u w:val="single"/>
          <w:lang w:val="pt-BR"/>
        </w:rPr>
        <w:t>Karin Taise Matsuoca</w:t>
      </w:r>
      <w:r>
        <w:rPr>
          <w:iCs/>
          <w:sz w:val="24"/>
          <w:szCs w:val="24"/>
        </w:rPr>
        <w:t>, Gerente de Saúde e Ordenador</w:t>
      </w:r>
      <w:r>
        <w:rPr>
          <w:iCs/>
          <w:sz w:val="24"/>
          <w:szCs w:val="24"/>
          <w:lang w:val="pt-BR"/>
        </w:rPr>
        <w:t>a</w:t>
      </w:r>
      <w:r>
        <w:rPr>
          <w:iCs/>
          <w:sz w:val="24"/>
          <w:szCs w:val="24"/>
        </w:rPr>
        <w:t xml:space="preserve"> de Despesas conforme Decreto nº. 0</w:t>
      </w:r>
      <w:r>
        <w:rPr>
          <w:rFonts w:hint="default"/>
          <w:iCs/>
          <w:sz w:val="24"/>
          <w:szCs w:val="24"/>
          <w:lang w:val="pt-BR"/>
        </w:rPr>
        <w:t>81</w:t>
      </w:r>
      <w:r>
        <w:rPr>
          <w:iCs/>
          <w:sz w:val="24"/>
          <w:szCs w:val="24"/>
        </w:rPr>
        <w:t>/202</w:t>
      </w:r>
      <w:r>
        <w:rPr>
          <w:iCs/>
          <w:sz w:val="24"/>
          <w:szCs w:val="24"/>
          <w:lang w:val="pt-BR"/>
        </w:rPr>
        <w:t>2</w:t>
      </w:r>
      <w:r>
        <w:rPr>
          <w:iCs/>
          <w:sz w:val="24"/>
          <w:szCs w:val="24"/>
        </w:rPr>
        <w:t>, brasileir</w:t>
      </w:r>
      <w:r>
        <w:rPr>
          <w:iCs/>
          <w:sz w:val="24"/>
          <w:szCs w:val="24"/>
          <w:lang w:val="pt-BR"/>
        </w:rPr>
        <w:t>a</w:t>
      </w:r>
      <w:r>
        <w:rPr>
          <w:iCs/>
          <w:sz w:val="24"/>
          <w:szCs w:val="24"/>
        </w:rPr>
        <w:t>, portador</w:t>
      </w:r>
      <w:r>
        <w:rPr>
          <w:iCs/>
          <w:sz w:val="24"/>
          <w:szCs w:val="24"/>
          <w:lang w:val="pt-BR"/>
        </w:rPr>
        <w:t>a</w:t>
      </w:r>
      <w:r>
        <w:rPr>
          <w:iCs/>
          <w:sz w:val="24"/>
          <w:szCs w:val="24"/>
        </w:rPr>
        <w:t xml:space="preserve"> do CPF/MF nº. </w:t>
      </w:r>
      <w:r>
        <w:rPr>
          <w:rFonts w:hint="default"/>
          <w:iCs/>
          <w:sz w:val="24"/>
          <w:szCs w:val="24"/>
          <w:lang w:val="pt-BR"/>
        </w:rPr>
        <w:t>017.341.949-60</w:t>
      </w:r>
      <w:r>
        <w:rPr>
          <w:iCs/>
          <w:sz w:val="24"/>
          <w:szCs w:val="24"/>
        </w:rPr>
        <w:t xml:space="preserve"> e Cédula de Identidade RG nº. </w:t>
      </w:r>
      <w:r>
        <w:rPr>
          <w:rFonts w:hint="default"/>
          <w:iCs/>
          <w:sz w:val="24"/>
          <w:szCs w:val="24"/>
          <w:lang w:val="pt-BR"/>
        </w:rPr>
        <w:t>59.286.935</w:t>
      </w:r>
      <w:r>
        <w:rPr>
          <w:iCs/>
          <w:sz w:val="24"/>
          <w:szCs w:val="24"/>
        </w:rPr>
        <w:t xml:space="preserve"> SSP/</w:t>
      </w:r>
      <w:r>
        <w:rPr>
          <w:rFonts w:hint="default"/>
          <w:iCs/>
          <w:sz w:val="24"/>
          <w:szCs w:val="24"/>
          <w:lang w:val="pt-BR"/>
        </w:rPr>
        <w:t>PR</w:t>
      </w:r>
      <w:r>
        <w:rPr>
          <w:iCs/>
          <w:sz w:val="24"/>
          <w:szCs w:val="24"/>
        </w:rPr>
        <w:t xml:space="preserve">, residente e domiciliado nesta cidade </w:t>
      </w:r>
      <w:r>
        <w:rPr>
          <w:rFonts w:hint="default"/>
          <w:iCs/>
          <w:sz w:val="24"/>
          <w:szCs w:val="24"/>
          <w:lang w:val="pt-BR"/>
        </w:rPr>
        <w:t>à Avenida Dourados, s/n</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124/2022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57/2022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Gerencia.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AQUISIÇÃO DE G</w:t>
      </w:r>
      <w:r>
        <w:rPr>
          <w:rFonts w:hint="default"/>
          <w:b/>
          <w:iCs/>
          <w:sz w:val="24"/>
          <w:szCs w:val="24"/>
          <w:lang w:val="pt-BR"/>
        </w:rPr>
        <w:t>Ê</w:t>
      </w:r>
      <w:r>
        <w:rPr>
          <w:b/>
          <w:iCs/>
          <w:sz w:val="24"/>
          <w:szCs w:val="24"/>
        </w:rPr>
        <w:t xml:space="preserve">NEROS ALIMENTÍCIOS (NÃO PERECÍVEIS) CONFORME TERMO DE REFERENCIA, EM ATENDIMENTO AS </w:t>
      </w:r>
      <w:r>
        <w:rPr>
          <w:b/>
          <w:iCs/>
          <w:sz w:val="24"/>
          <w:szCs w:val="24"/>
          <w:lang w:val="pt-BR"/>
        </w:rPr>
        <w:t>GERÊNCIAS</w:t>
      </w:r>
      <w:r>
        <w:rPr>
          <w:b/>
          <w:iCs/>
          <w:sz w:val="24"/>
          <w:szCs w:val="24"/>
        </w:rPr>
        <w:t xml:space="preserve"> MUNICIPAIS DE NAVIRAÍ/MS. PEDIDO DE COMPRA Nº 036/2022.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w:t>
      </w:r>
      <w:r>
        <w:rPr>
          <w:b/>
          <w:bCs/>
          <w:sz w:val="24"/>
          <w:szCs w:val="24"/>
          <w:highlight w:val="none"/>
        </w:rPr>
        <w:t xml:space="preserve">de 15 (quinze) dias úteis a </w:t>
      </w:r>
      <w:r>
        <w:rPr>
          <w:sz w:val="24"/>
          <w:szCs w:val="24"/>
        </w:rPr>
        <w:t>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6"/>
        </w:numPr>
        <w:rPr>
          <w:bCs/>
          <w:iCs/>
        </w:rPr>
      </w:pPr>
      <w:r>
        <w:rPr>
          <w:bCs/>
          <w:iCs/>
        </w:rPr>
        <w:t xml:space="preserve">Advertência; </w:t>
      </w:r>
    </w:p>
    <w:p>
      <w:pPr>
        <w:pStyle w:val="14"/>
        <w:ind w:left="900" w:right="0" w:firstLine="0"/>
        <w:rPr>
          <w:bCs/>
          <w:iCs/>
        </w:rPr>
      </w:pPr>
    </w:p>
    <w:p>
      <w:pPr>
        <w:pStyle w:val="14"/>
        <w:numPr>
          <w:ilvl w:val="0"/>
          <w:numId w:val="6"/>
        </w:numPr>
        <w:rPr>
          <w:bCs/>
          <w:iCs/>
        </w:rPr>
      </w:pPr>
      <w:r>
        <w:rPr>
          <w:bCs/>
          <w:iCs/>
        </w:rPr>
        <w:t>Multa de 10% (dez por cento) do valor do contrato,</w:t>
      </w:r>
    </w:p>
    <w:p>
      <w:pPr>
        <w:pStyle w:val="14"/>
        <w:numPr>
          <w:ilvl w:val="0"/>
          <w:numId w:val="6"/>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hint="default"/>
                <w:b/>
                <w:iCs/>
                <w:sz w:val="22"/>
                <w:szCs w:val="22"/>
                <w:lang w:val="pt-BR" w:eastAsia="en-US"/>
              </w:rPr>
            </w:pPr>
            <w:r>
              <w:rPr>
                <w:rFonts w:hint="default"/>
                <w:b/>
                <w:bCs/>
                <w:kern w:val="0"/>
                <w:sz w:val="22"/>
                <w:szCs w:val="20"/>
                <w:lang w:val="pt-BR"/>
              </w:rPr>
              <w:t>KARIN TAISE MATSUOCA</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spacing w:before="0" w:after="0"/>
              <w:ind w:right="33" w:firstLine="0"/>
              <w:jc w:val="center"/>
              <w:textAlignment w:val="baseline"/>
              <w:rPr>
                <w:b/>
                <w:iCs/>
                <w:sz w:val="22"/>
                <w:szCs w:val="22"/>
                <w:lang w:val="pt-BR" w:eastAsia="en-US"/>
              </w:rPr>
            </w:pPr>
            <w:r>
              <w:rPr>
                <w:rFonts w:eastAsia="MS Mincho"/>
                <w:b/>
                <w:iCs/>
                <w:kern w:val="0"/>
                <w:sz w:val="22"/>
                <w:szCs w:val="22"/>
                <w:lang w:eastAsia="en-US"/>
              </w:rPr>
              <w:t>Conforme Decreto nº. 0</w:t>
            </w:r>
            <w:r>
              <w:rPr>
                <w:rFonts w:hint="default" w:eastAsia="MS Mincho"/>
                <w:b/>
                <w:iCs/>
                <w:kern w:val="0"/>
                <w:sz w:val="22"/>
                <w:szCs w:val="22"/>
                <w:lang w:val="pt-BR" w:eastAsia="en-US"/>
              </w:rPr>
              <w:t>81</w:t>
            </w:r>
            <w:r>
              <w:rPr>
                <w:rFonts w:eastAsia="MS Mincho"/>
                <w:b/>
                <w:iCs/>
                <w:kern w:val="0"/>
                <w:sz w:val="22"/>
                <w:szCs w:val="22"/>
                <w:lang w:eastAsia="en-US"/>
              </w:rPr>
              <w:t>/202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widowControl w:val="0"/>
        <w:jc w:val="right"/>
        <w:rPr>
          <w:iCs/>
          <w:sz w:val="24"/>
          <w:szCs w:val="24"/>
        </w:rPr>
      </w:pPr>
    </w:p>
    <w:p>
      <w:pPr>
        <w:widowControl w:val="0"/>
        <w:jc w:val="right"/>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57/2022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57/2022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57/2022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57</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57/2022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pPr>
      <w:r>
        <w:rPr>
          <w:b/>
          <w:bCs/>
          <w:sz w:val="24"/>
          <w:szCs w:val="24"/>
        </w:rPr>
        <w:t>PREGÃO PRESENCIAL N°. 57/2022</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57</w:t>
      </w:r>
      <w:r>
        <w:rPr>
          <w:b/>
          <w:iCs/>
          <w:sz w:val="26"/>
          <w:szCs w:val="24"/>
        </w:rPr>
        <w:t>/2022.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spacing w:after="0" w:line="240" w:lineRule="auto"/>
        <w:ind w:left="284" w:right="-142"/>
        <w:jc w:val="center"/>
        <w:rPr>
          <w:b/>
          <w:sz w:val="24"/>
          <w:szCs w:val="24"/>
          <w:lang w:eastAsia="pt-BR"/>
        </w:rPr>
      </w:pPr>
    </w:p>
    <w:p>
      <w:pPr>
        <w:jc w:val="center"/>
      </w:pPr>
      <w:r>
        <w:rPr>
          <w:b/>
          <w:bCs/>
          <w:sz w:val="24"/>
          <w:szCs w:val="24"/>
        </w:rPr>
        <w:t>PREGÃO PRESENCIAL N°. 57/2022</w:t>
      </w:r>
    </w:p>
    <w:p>
      <w:pPr>
        <w:spacing w:after="0" w:line="240" w:lineRule="auto"/>
        <w:ind w:left="284" w:right="-142"/>
        <w:jc w:val="center"/>
        <w:rPr>
          <w:b/>
          <w:sz w:val="24"/>
          <w:szCs w:val="24"/>
          <w:lang w:eastAsia="pt-BR"/>
        </w:rPr>
      </w:pPr>
    </w:p>
    <w:p>
      <w:pPr>
        <w:spacing w:after="0" w:line="240" w:lineRule="auto"/>
        <w:ind w:left="284" w:right="-142"/>
        <w:jc w:val="center"/>
        <w:rPr>
          <w:rFonts w:hint="default"/>
          <w:b w:val="0"/>
          <w:bCs/>
          <w:sz w:val="24"/>
          <w:szCs w:val="24"/>
          <w:lang w:val="en-US" w:eastAsia="pt-BR"/>
        </w:rPr>
      </w:pPr>
      <w:r>
        <w:rPr>
          <w:b w:val="0"/>
          <w:bCs/>
          <w:sz w:val="24"/>
          <w:szCs w:val="24"/>
          <w:lang w:eastAsia="pt-BR"/>
        </w:rPr>
        <w:t xml:space="preserve">ANEXO </w:t>
      </w:r>
      <w:r>
        <w:rPr>
          <w:rFonts w:hint="default"/>
          <w:b w:val="0"/>
          <w:bCs/>
          <w:sz w:val="24"/>
          <w:szCs w:val="24"/>
          <w:lang w:val="en-US" w:eastAsia="pt-BR"/>
        </w:rPr>
        <w:t>X</w:t>
      </w:r>
    </w:p>
    <w:p>
      <w:pPr>
        <w:spacing w:after="0" w:line="240" w:lineRule="auto"/>
        <w:ind w:left="284" w:right="-142"/>
        <w:jc w:val="center"/>
        <w:rPr>
          <w:b/>
          <w:sz w:val="24"/>
          <w:szCs w:val="24"/>
          <w:lang w:eastAsia="pt-BR"/>
        </w:rPr>
      </w:pPr>
    </w:p>
    <w:p>
      <w:pPr>
        <w:keepNext/>
        <w:keepLines/>
        <w:widowControl w:val="0"/>
        <w:overflowPunct w:val="0"/>
        <w:autoSpaceDE w:val="0"/>
        <w:autoSpaceDN w:val="0"/>
        <w:adjustRightInd w:val="0"/>
        <w:spacing w:before="20" w:after="0" w:line="240" w:lineRule="auto"/>
        <w:ind w:left="284"/>
        <w:jc w:val="both"/>
        <w:textAlignment w:val="baseline"/>
        <w:rPr>
          <w:iCs/>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r>
        <w:rPr>
          <w:iCs/>
          <w:sz w:val="24"/>
          <w:szCs w:val="24"/>
        </w:rPr>
        <w:t>FICHA DE CADASTRO DE REPRESENTANTE PARA PREENCHIMENTO DE ATA DE REGISTRO DE PREÇO OU CONTRATO.</w:t>
      </w:r>
      <w:r>
        <w:rPr>
          <w:sz w:val="24"/>
          <w:szCs w:val="24"/>
        </w:rPr>
        <w:t xml:space="preserve"> </w:t>
      </w: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DADOS DO REPRESENTANTE QUE IRÁ ASSINAR O INSTRUMENTO DO CONTRATO: ATA DE REGISTRO DE PREÇO E/OU CONTRATO.</w:t>
      </w:r>
    </w:p>
    <w:p>
      <w:pPr>
        <w:overflowPunct w:val="0"/>
        <w:autoSpaceDE w:val="0"/>
        <w:autoSpaceDN w:val="0"/>
        <w:adjustRightInd w:val="0"/>
        <w:spacing w:after="0"/>
        <w:ind w:left="284"/>
        <w:jc w:val="both"/>
        <w:textAlignment w:val="baseline"/>
        <w:rPr>
          <w:sz w:val="24"/>
          <w:szCs w:val="24"/>
        </w:rPr>
      </w:pPr>
    </w:p>
    <w:p>
      <w:pPr>
        <w:ind w:left="284"/>
        <w:jc w:val="both"/>
        <w:rPr>
          <w:sz w:val="24"/>
          <w:szCs w:val="24"/>
        </w:rPr>
      </w:pPr>
      <w:r>
        <w:rPr>
          <w:sz w:val="24"/>
          <w:szCs w:val="24"/>
        </w:rPr>
        <w:t>NOME:</w:t>
      </w:r>
    </w:p>
    <w:p>
      <w:pPr>
        <w:ind w:left="284"/>
        <w:jc w:val="both"/>
        <w:rPr>
          <w:sz w:val="24"/>
          <w:szCs w:val="24"/>
        </w:rPr>
      </w:pPr>
      <w:r>
        <w:rPr>
          <w:sz w:val="24"/>
          <w:szCs w:val="24"/>
        </w:rPr>
        <w:t>CPF Nº:</w:t>
      </w:r>
    </w:p>
    <w:p>
      <w:pPr>
        <w:ind w:left="284"/>
        <w:jc w:val="both"/>
        <w:rPr>
          <w:sz w:val="24"/>
          <w:szCs w:val="24"/>
        </w:rPr>
      </w:pPr>
      <w:r>
        <w:rPr>
          <w:sz w:val="24"/>
          <w:szCs w:val="24"/>
        </w:rPr>
        <w:t>RG Nº:</w:t>
      </w:r>
    </w:p>
    <w:p>
      <w:pPr>
        <w:ind w:firstLine="240" w:firstLineChars="100"/>
        <w:rPr>
          <w:rFonts w:ascii="Verdana" w:hAnsi="Verdana" w:cs="Verdana"/>
          <w:sz w:val="24"/>
          <w:szCs w:val="24"/>
        </w:rPr>
      </w:pPr>
      <w:r>
        <w:rPr>
          <w:sz w:val="24"/>
          <w:szCs w:val="24"/>
        </w:rPr>
        <w:t>ENDEREÇO COMPLETO.</w:t>
      </w: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19"/>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E1C5528"/>
    <w:rsid w:val="5F2B2572"/>
    <w:rsid w:val="65F463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table" w:styleId="25">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57</Pages>
  <Words>20535</Words>
  <Characters>116384</Characters>
  <Paragraphs>1540</Paragraphs>
  <TotalTime>35</TotalTime>
  <ScaleCrop>false</ScaleCrop>
  <LinksUpToDate>false</LinksUpToDate>
  <CharactersWithSpaces>135924</CharactersWithSpaces>
  <Application>WPS Office_11.2.0.11191_F1E327BC-269C-435d-A152-05C5408002CA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2022-07-22T19:20:40Z</cp:lastPrinted>
  <dcterms:modified xsi:type="dcterms:W3CDTF">2022-07-22T19:47:00Z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1046-11.2.0.11191</vt:lpwstr>
  </property>
  <property fmtid="{D5CDD505-2E9C-101B-9397-08002B2CF9AE}" pid="14" name="ICV">
    <vt:lpwstr>678A47A25B804922AB7627631C245B4E</vt:lpwstr>
  </property>
</Properties>
</file>