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276" w:lineRule="auto"/>
        <w:ind w:left="-284" w:firstLine="0"/>
        <w:jc w:val="both"/>
        <w:rPr>
          <w:b/>
          <w:bCs/>
        </w:rPr>
      </w:pPr>
    </w:p>
    <w:p>
      <w:pPr>
        <w:pStyle w:val="15"/>
        <w:spacing w:line="240" w:lineRule="auto"/>
        <w:ind w:firstLine="2530" w:firstLineChars="1050"/>
        <w:jc w:val="both"/>
        <w:rPr>
          <w:rFonts w:hint="default"/>
          <w:lang w:val="pt-BR"/>
        </w:rPr>
      </w:pPr>
      <w:r>
        <w:rPr>
          <w:rFonts w:cs="Times New Roman"/>
          <w:b/>
          <w:bCs/>
          <w:szCs w:val="24"/>
        </w:rPr>
        <w:t>ATA 00</w:t>
      </w:r>
      <w:r>
        <w:rPr>
          <w:rFonts w:hint="default" w:cs="Times New Roman"/>
          <w:b/>
          <w:bCs/>
          <w:szCs w:val="24"/>
          <w:lang w:val="pt-BR"/>
        </w:rPr>
        <w:t>2 - COMPLEMENTAR</w:t>
      </w:r>
    </w:p>
    <w:p>
      <w:pPr>
        <w:pStyle w:val="15"/>
        <w:spacing w:line="276" w:lineRule="auto"/>
        <w:ind w:left="-284" w:firstLine="2530" w:firstLineChars="1050"/>
        <w:jc w:val="both"/>
        <w:rPr>
          <w:rFonts w:hint="default"/>
          <w:b/>
          <w:bCs/>
          <w:lang w:val="pt-BR"/>
        </w:rPr>
      </w:pPr>
      <w:r>
        <w:rPr>
          <w:b/>
          <w:bCs/>
        </w:rPr>
        <w:t xml:space="preserve">TOMADA DE PREÇO Nº. </w:t>
      </w:r>
      <w:r>
        <w:rPr>
          <w:rFonts w:hint="default"/>
          <w:b/>
          <w:bCs/>
          <w:lang w:val="pt-BR"/>
        </w:rPr>
        <w:t>001</w:t>
      </w:r>
      <w:r>
        <w:rPr>
          <w:b/>
          <w:bCs/>
        </w:rPr>
        <w:t>/202</w:t>
      </w:r>
      <w:r>
        <w:rPr>
          <w:rFonts w:hint="default"/>
          <w:b/>
          <w:bCs/>
          <w:lang w:val="pt-BR"/>
        </w:rPr>
        <w:t>3</w:t>
      </w:r>
    </w:p>
    <w:p>
      <w:pPr>
        <w:pStyle w:val="15"/>
        <w:numPr>
          <w:ilvl w:val="0"/>
          <w:numId w:val="0"/>
        </w:numPr>
        <w:spacing w:line="240" w:lineRule="auto"/>
        <w:ind w:right="0" w:firstLine="2891" w:firstLineChars="1200"/>
        <w:jc w:val="both"/>
        <w:rPr>
          <w:rFonts w:hint="default"/>
          <w:lang w:val="pt-BR"/>
        </w:rPr>
      </w:pPr>
      <w:r>
        <w:rPr>
          <w:b/>
          <w:bCs/>
        </w:rPr>
        <w:t xml:space="preserve">PROCESSO Nº </w:t>
      </w:r>
      <w:r>
        <w:rPr>
          <w:rFonts w:hint="default"/>
          <w:b/>
          <w:bCs/>
          <w:lang w:val="pt-BR"/>
        </w:rPr>
        <w:t>042</w:t>
      </w:r>
      <w:r>
        <w:rPr>
          <w:b/>
          <w:bCs/>
        </w:rPr>
        <w:t>/202</w:t>
      </w:r>
      <w:r>
        <w:rPr>
          <w:rFonts w:hint="default"/>
          <w:b/>
          <w:bCs/>
          <w:lang w:val="pt-BR"/>
        </w:rPr>
        <w:t>3</w:t>
      </w:r>
    </w:p>
    <w:p>
      <w:pPr>
        <w:pStyle w:val="47"/>
        <w:numPr>
          <w:ilvl w:val="0"/>
          <w:numId w:val="0"/>
        </w:numPr>
        <w:shd w:val="clear" w:color="auto" w:fill="F2F2F2"/>
        <w:ind w:left="-1118" w:leftChars="-559" w:firstLine="0" w:firstLineChars="0"/>
        <w:jc w:val="both"/>
        <w:rPr>
          <w:sz w:val="28"/>
          <w:szCs w:val="28"/>
          <w:shd w:val="clear" w:color="auto" w:fill="auto"/>
        </w:rPr>
      </w:pPr>
      <w:r>
        <w:rPr>
          <w:rFonts w:hint="default"/>
          <w:sz w:val="28"/>
          <w:szCs w:val="28"/>
          <w:shd w:val="clear" w:color="FFFFFF" w:fill="D9D9D9"/>
          <w:lang w:val="pt-BR"/>
        </w:rPr>
        <w:tab/>
      </w:r>
      <w:r>
        <w:rPr>
          <w:rFonts w:hint="default"/>
          <w:sz w:val="28"/>
          <w:szCs w:val="28"/>
          <w:shd w:val="clear" w:color="FFFFFF" w:fill="D9D9D9"/>
          <w:lang w:val="pt-BR"/>
        </w:rPr>
        <w:tab/>
      </w:r>
      <w:r>
        <w:rPr>
          <w:sz w:val="28"/>
          <w:szCs w:val="28"/>
          <w:shd w:val="clear" w:color="auto" w:fill="auto"/>
        </w:rPr>
        <w:t>Ao</w:t>
      </w:r>
      <w:r>
        <w:rPr>
          <w:sz w:val="28"/>
          <w:szCs w:val="28"/>
          <w:shd w:val="clear" w:color="auto" w:fill="auto"/>
          <w:lang w:val="pt-BR"/>
        </w:rPr>
        <w:t>s</w:t>
      </w:r>
      <w:r>
        <w:rPr>
          <w:sz w:val="28"/>
          <w:szCs w:val="28"/>
          <w:shd w:val="clear" w:color="auto" w:fill="auto"/>
        </w:rPr>
        <w:t xml:space="preserve"> 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27 </w:t>
      </w:r>
      <w:r>
        <w:rPr>
          <w:sz w:val="28"/>
          <w:szCs w:val="28"/>
          <w:shd w:val="clear" w:color="auto" w:fill="auto"/>
        </w:rPr>
        <w:t xml:space="preserve">dia do mês de 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Março </w:t>
      </w:r>
      <w:r>
        <w:rPr>
          <w:sz w:val="28"/>
          <w:szCs w:val="28"/>
          <w:shd w:val="clear" w:color="auto" w:fill="auto"/>
        </w:rPr>
        <w:t xml:space="preserve">do ano de dois mil e vinte e </w:t>
      </w:r>
      <w:r>
        <w:rPr>
          <w:rFonts w:hint="default"/>
          <w:sz w:val="28"/>
          <w:szCs w:val="28"/>
          <w:shd w:val="clear" w:color="auto" w:fill="auto"/>
          <w:lang w:val="pt-BR"/>
        </w:rPr>
        <w:t>três</w:t>
      </w:r>
      <w:r>
        <w:rPr>
          <w:sz w:val="28"/>
          <w:szCs w:val="28"/>
          <w:shd w:val="clear" w:color="auto" w:fill="auto"/>
        </w:rPr>
        <w:t xml:space="preserve">, às </w:t>
      </w:r>
      <w:r>
        <w:rPr>
          <w:rFonts w:hint="default"/>
          <w:sz w:val="28"/>
          <w:szCs w:val="28"/>
          <w:shd w:val="clear" w:color="auto" w:fill="auto"/>
          <w:lang w:val="pt-BR"/>
        </w:rPr>
        <w:t>10</w:t>
      </w:r>
      <w:r>
        <w:rPr>
          <w:sz w:val="28"/>
          <w:szCs w:val="28"/>
          <w:shd w:val="clear" w:color="auto" w:fill="auto"/>
        </w:rPr>
        <w:t xml:space="preserve"> horas, nas dependências 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do Paço </w:t>
      </w:r>
      <w:r>
        <w:rPr>
          <w:sz w:val="28"/>
          <w:szCs w:val="28"/>
          <w:shd w:val="clear" w:color="auto" w:fill="auto"/>
        </w:rPr>
        <w:t xml:space="preserve">da Prefeitura de Naviraí, situada na Avenida Weimar Gonçalves Torres, 862, bairro Centro, cidade Naviraí, Estado Mato Grosso do Sul, reuniram-se os membros da Comissão Permanente de Licitações, nomeada pelo Exma. Sra. </w:t>
      </w:r>
      <w:r>
        <w:rPr>
          <w:b/>
          <w:bCs/>
          <w:sz w:val="28"/>
          <w:szCs w:val="28"/>
          <w:shd w:val="clear" w:color="auto" w:fill="auto"/>
        </w:rPr>
        <w:t>RHAIZA</w:t>
      </w:r>
      <w:bookmarkStart w:id="0" w:name="_GoBack"/>
      <w:bookmarkEnd w:id="0"/>
      <w:r>
        <w:rPr>
          <w:b/>
          <w:bCs/>
          <w:sz w:val="28"/>
          <w:szCs w:val="28"/>
          <w:shd w:val="clear" w:color="auto" w:fill="auto"/>
        </w:rPr>
        <w:t xml:space="preserve"> REJANE NEME DE MATOS</w:t>
      </w:r>
      <w:r>
        <w:rPr>
          <w:sz w:val="28"/>
          <w:szCs w:val="28"/>
          <w:shd w:val="clear" w:color="auto" w:fill="auto"/>
        </w:rPr>
        <w:t xml:space="preserve">, Prefeita Municipal, por meio da Portaria nº </w:t>
      </w:r>
      <w:r>
        <w:rPr>
          <w:rFonts w:hint="default"/>
          <w:sz w:val="28"/>
          <w:szCs w:val="28"/>
          <w:shd w:val="clear" w:color="auto" w:fill="auto"/>
          <w:lang w:val="pt-BR"/>
        </w:rPr>
        <w:t>163</w:t>
      </w:r>
      <w:r>
        <w:rPr>
          <w:sz w:val="28"/>
          <w:szCs w:val="28"/>
          <w:shd w:val="clear" w:color="auto" w:fill="auto"/>
        </w:rPr>
        <w:t xml:space="preserve">, de </w:t>
      </w:r>
      <w:r>
        <w:rPr>
          <w:rFonts w:hint="default"/>
          <w:sz w:val="28"/>
          <w:szCs w:val="28"/>
          <w:shd w:val="clear" w:color="auto" w:fill="auto"/>
          <w:lang w:val="pt-BR"/>
        </w:rPr>
        <w:t>16</w:t>
      </w:r>
      <w:r>
        <w:rPr>
          <w:sz w:val="28"/>
          <w:szCs w:val="28"/>
          <w:shd w:val="clear" w:color="auto" w:fill="auto"/>
        </w:rPr>
        <w:t xml:space="preserve"> de 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Março </w:t>
      </w:r>
      <w:r>
        <w:rPr>
          <w:sz w:val="28"/>
          <w:szCs w:val="28"/>
          <w:shd w:val="clear" w:color="auto" w:fill="auto"/>
        </w:rPr>
        <w:t>de 202</w:t>
      </w:r>
      <w:r>
        <w:rPr>
          <w:rFonts w:hint="default"/>
          <w:sz w:val="28"/>
          <w:szCs w:val="28"/>
          <w:shd w:val="clear" w:color="auto" w:fill="auto"/>
          <w:lang w:val="pt-BR"/>
        </w:rPr>
        <w:t>3</w:t>
      </w:r>
      <w:r>
        <w:rPr>
          <w:sz w:val="28"/>
          <w:szCs w:val="28"/>
          <w:shd w:val="clear" w:color="auto" w:fill="auto"/>
        </w:rPr>
        <w:t xml:space="preserve">, composta por </w:t>
      </w:r>
      <w:r>
        <w:rPr>
          <w:b/>
          <w:sz w:val="28"/>
          <w:szCs w:val="28"/>
          <w:shd w:val="clear" w:color="auto" w:fill="auto"/>
        </w:rPr>
        <w:t>ADRIANO HIL</w:t>
      </w:r>
      <w:r>
        <w:rPr>
          <w:rFonts w:hint="default"/>
          <w:b/>
          <w:sz w:val="28"/>
          <w:szCs w:val="28"/>
          <w:shd w:val="clear" w:color="auto" w:fill="auto"/>
          <w:lang w:val="pt-BR"/>
        </w:rPr>
        <w:t>Á</w:t>
      </w:r>
      <w:r>
        <w:rPr>
          <w:b/>
          <w:sz w:val="28"/>
          <w:szCs w:val="28"/>
          <w:shd w:val="clear" w:color="auto" w:fill="auto"/>
        </w:rPr>
        <w:t>RIO TALARICO SOLETTI</w:t>
      </w:r>
      <w:r>
        <w:rPr>
          <w:bCs/>
          <w:sz w:val="28"/>
          <w:szCs w:val="28"/>
          <w:shd w:val="clear" w:color="auto" w:fill="auto"/>
        </w:rPr>
        <w:t xml:space="preserve"> (Presidente)</w:t>
      </w:r>
      <w:r>
        <w:rPr>
          <w:b/>
          <w:sz w:val="28"/>
          <w:szCs w:val="28"/>
          <w:shd w:val="clear" w:color="auto" w:fill="auto"/>
        </w:rPr>
        <w:t xml:space="preserve">, </w:t>
      </w:r>
      <w:r>
        <w:rPr>
          <w:sz w:val="28"/>
          <w:szCs w:val="28"/>
          <w:shd w:val="clear" w:color="auto" w:fill="auto"/>
        </w:rPr>
        <w:t xml:space="preserve"> </w:t>
      </w:r>
      <w:r>
        <w:rPr>
          <w:rFonts w:hint="default"/>
          <w:b/>
          <w:sz w:val="28"/>
          <w:szCs w:val="28"/>
          <w:shd w:val="clear" w:color="auto" w:fill="auto"/>
          <w:lang w:val="pt-BR"/>
        </w:rPr>
        <w:t xml:space="preserve">NAYARA IZABELA ARTEMAN PEREIRA DA SILVA </w:t>
      </w:r>
      <w:r>
        <w:rPr>
          <w:sz w:val="28"/>
          <w:szCs w:val="28"/>
          <w:shd w:val="clear" w:color="auto" w:fill="auto"/>
        </w:rPr>
        <w:t>(1° membro)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, </w:t>
      </w:r>
      <w:r>
        <w:rPr>
          <w:rFonts w:hint="default"/>
          <w:b/>
          <w:sz w:val="28"/>
          <w:szCs w:val="28"/>
          <w:shd w:val="clear" w:color="auto" w:fill="auto"/>
          <w:lang w:val="pt-BR"/>
        </w:rPr>
        <w:t>DIEGO DE SOUZA ANTUNES</w:t>
      </w:r>
      <w:r>
        <w:rPr>
          <w:sz w:val="28"/>
          <w:szCs w:val="28"/>
          <w:shd w:val="clear" w:color="auto" w:fill="auto"/>
        </w:rPr>
        <w:t xml:space="preserve"> </w:t>
      </w:r>
      <w:r>
        <w:rPr>
          <w:b/>
          <w:sz w:val="28"/>
          <w:szCs w:val="28"/>
          <w:shd w:val="clear" w:color="auto" w:fill="auto"/>
        </w:rPr>
        <w:t>(</w:t>
      </w:r>
      <w:r>
        <w:rPr>
          <w:bCs/>
          <w:sz w:val="28"/>
          <w:szCs w:val="28"/>
          <w:shd w:val="clear" w:color="auto" w:fill="auto"/>
          <w:lang w:val="pt-BR"/>
        </w:rPr>
        <w:t>2</w:t>
      </w:r>
      <w:r>
        <w:rPr>
          <w:bCs/>
          <w:sz w:val="28"/>
          <w:szCs w:val="28"/>
          <w:shd w:val="clear" w:color="auto" w:fill="auto"/>
        </w:rPr>
        <w:t xml:space="preserve">º </w:t>
      </w:r>
      <w:r>
        <w:rPr>
          <w:sz w:val="28"/>
          <w:szCs w:val="28"/>
          <w:shd w:val="clear" w:color="auto" w:fill="auto"/>
        </w:rPr>
        <w:t>membro</w:t>
      </w:r>
      <w:r>
        <w:rPr>
          <w:b/>
          <w:sz w:val="28"/>
          <w:szCs w:val="28"/>
          <w:shd w:val="clear" w:color="auto" w:fill="auto"/>
        </w:rPr>
        <w:t>)</w:t>
      </w:r>
      <w:r>
        <w:rPr>
          <w:rFonts w:hint="default"/>
          <w:b/>
          <w:sz w:val="28"/>
          <w:szCs w:val="28"/>
          <w:shd w:val="clear" w:color="auto" w:fill="auto"/>
          <w:lang w:val="pt-BR"/>
        </w:rPr>
        <w:t xml:space="preserve"> </w:t>
      </w:r>
      <w:r>
        <w:rPr>
          <w:rFonts w:hint="default"/>
          <w:b/>
          <w:kern w:val="0"/>
          <w:sz w:val="28"/>
          <w:szCs w:val="28"/>
          <w:shd w:val="clear" w:color="auto" w:fill="auto"/>
          <w:lang w:val="pt-BR"/>
        </w:rPr>
        <w:t>MARIA IZABEL SESPEDE FLORES</w:t>
      </w:r>
      <w:r>
        <w:rPr>
          <w:sz w:val="28"/>
          <w:szCs w:val="28"/>
          <w:shd w:val="clear" w:color="auto" w:fill="auto"/>
        </w:rPr>
        <w:t xml:space="preserve"> </w:t>
      </w:r>
      <w:r>
        <w:rPr>
          <w:b/>
          <w:sz w:val="28"/>
          <w:szCs w:val="28"/>
          <w:shd w:val="clear" w:color="auto" w:fill="auto"/>
        </w:rPr>
        <w:t>(</w:t>
      </w:r>
      <w:r>
        <w:rPr>
          <w:rFonts w:hint="default"/>
          <w:bCs/>
          <w:sz w:val="28"/>
          <w:szCs w:val="28"/>
          <w:shd w:val="clear" w:color="auto" w:fill="auto"/>
          <w:lang w:val="pt-BR"/>
        </w:rPr>
        <w:t>SUPLENTE</w:t>
      </w:r>
      <w:r>
        <w:rPr>
          <w:b/>
          <w:sz w:val="28"/>
          <w:szCs w:val="28"/>
          <w:shd w:val="clear" w:color="auto" w:fill="auto"/>
        </w:rPr>
        <w:t>),</w:t>
      </w:r>
      <w:r>
        <w:rPr>
          <w:rFonts w:hint="default"/>
          <w:b/>
          <w:sz w:val="28"/>
          <w:szCs w:val="28"/>
          <w:shd w:val="clear" w:color="auto" w:fill="auto"/>
          <w:lang w:val="pt-BR"/>
        </w:rPr>
        <w:t xml:space="preserve">  </w:t>
      </w:r>
      <w:r>
        <w:rPr>
          <w:sz w:val="28"/>
          <w:szCs w:val="28"/>
          <w:shd w:val="clear" w:color="auto" w:fill="auto"/>
        </w:rPr>
        <w:t>para proceder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 com a lavratura complementar a Ata 001/2023 do julgamento da sessão no dia 23 de março do corrente ano em face ao</w:t>
      </w:r>
      <w:r>
        <w:rPr>
          <w:sz w:val="28"/>
          <w:szCs w:val="28"/>
          <w:shd w:val="clear" w:color="auto" w:fill="auto"/>
        </w:rPr>
        <w:t xml:space="preserve"> Processo Licitatório nº </w:t>
      </w:r>
      <w:r>
        <w:rPr>
          <w:rFonts w:hint="default"/>
          <w:sz w:val="28"/>
          <w:szCs w:val="28"/>
          <w:shd w:val="clear" w:color="auto" w:fill="auto"/>
          <w:lang w:val="pt-BR"/>
        </w:rPr>
        <w:t>042</w:t>
      </w:r>
      <w:r>
        <w:rPr>
          <w:sz w:val="28"/>
          <w:szCs w:val="28"/>
          <w:shd w:val="clear" w:color="auto" w:fill="auto"/>
        </w:rPr>
        <w:t>/202</w:t>
      </w:r>
      <w:r>
        <w:rPr>
          <w:rFonts w:hint="default"/>
          <w:sz w:val="28"/>
          <w:szCs w:val="28"/>
          <w:shd w:val="clear" w:color="auto" w:fill="auto"/>
          <w:lang w:val="pt-BR"/>
        </w:rPr>
        <w:t>3</w:t>
      </w:r>
      <w:r>
        <w:rPr>
          <w:sz w:val="28"/>
          <w:szCs w:val="28"/>
          <w:shd w:val="clear" w:color="auto" w:fill="auto"/>
        </w:rPr>
        <w:t xml:space="preserve"> da Tomada de Preço nº. 0</w:t>
      </w:r>
      <w:r>
        <w:rPr>
          <w:rFonts w:hint="default"/>
          <w:sz w:val="28"/>
          <w:szCs w:val="28"/>
          <w:shd w:val="clear" w:color="auto" w:fill="auto"/>
          <w:lang w:val="pt-BR"/>
        </w:rPr>
        <w:t>01</w:t>
      </w:r>
      <w:r>
        <w:rPr>
          <w:sz w:val="28"/>
          <w:szCs w:val="28"/>
          <w:shd w:val="clear" w:color="auto" w:fill="auto"/>
        </w:rPr>
        <w:t>/202</w:t>
      </w:r>
      <w:r>
        <w:rPr>
          <w:rFonts w:hint="default"/>
          <w:sz w:val="28"/>
          <w:szCs w:val="28"/>
          <w:shd w:val="clear" w:color="auto" w:fill="auto"/>
          <w:lang w:val="pt-BR"/>
        </w:rPr>
        <w:t>3</w:t>
      </w:r>
      <w:r>
        <w:rPr>
          <w:sz w:val="28"/>
          <w:szCs w:val="28"/>
          <w:shd w:val="clear" w:color="auto" w:fill="auto"/>
        </w:rPr>
        <w:t xml:space="preserve">, cujo objeto: </w:t>
      </w:r>
      <w:r>
        <w:rPr>
          <w:rFonts w:hint="default" w:ascii="Times New Roman" w:hAnsi="Times New Roman"/>
          <w:b/>
          <w:sz w:val="28"/>
          <w:szCs w:val="28"/>
          <w:shd w:val="clear" w:color="auto" w:fill="auto"/>
        </w:rPr>
        <w:t>CONTRATAÇÃO DE EMPRESA ESPECIALIZADA EM</w:t>
      </w:r>
      <w:r>
        <w:rPr>
          <w:rFonts w:hint="default"/>
          <w:b/>
          <w:sz w:val="28"/>
          <w:szCs w:val="28"/>
          <w:shd w:val="clear" w:color="auto" w:fill="auto"/>
          <w:lang w:val="pt-BR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shd w:val="clear" w:color="auto" w:fill="auto"/>
        </w:rPr>
        <w:t>SERVIÇO DE ENGENHARIA, PARA EXECUÇÃO DA OBRA DE INFRAESTRUTURA URBANA - DRENAGENS DE ÁGUAS PLUVIAIS</w:t>
      </w:r>
      <w:r>
        <w:rPr>
          <w:rFonts w:hint="default"/>
          <w:b/>
          <w:sz w:val="28"/>
          <w:szCs w:val="28"/>
          <w:shd w:val="clear" w:color="auto" w:fill="auto"/>
          <w:lang w:val="pt-BR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shd w:val="clear" w:color="auto" w:fill="auto"/>
        </w:rPr>
        <w:t>NO BAIRRO JOÃO DE BARRO, CONFORME MEMORIAL DESCRITIVO. SOLICITAÇÃO DA GERÊNCIA DE OBRAS DO MUNICÍPIO DE NAVIRAÍ/MS. PEDIDO DE SERVIÇO Nº 37/2023</w:t>
      </w:r>
      <w:r>
        <w:rPr>
          <w:rFonts w:hint="default"/>
          <w:b/>
          <w:sz w:val="28"/>
          <w:szCs w:val="28"/>
          <w:shd w:val="clear" w:color="auto" w:fill="auto"/>
          <w:lang w:val="pt-BR"/>
        </w:rPr>
        <w:t xml:space="preserve">. </w:t>
      </w:r>
      <w:r>
        <w:rPr>
          <w:rFonts w:hint="default"/>
          <w:b w:val="0"/>
          <w:bCs/>
          <w:sz w:val="28"/>
          <w:szCs w:val="28"/>
          <w:shd w:val="clear" w:color="auto" w:fill="auto"/>
          <w:lang w:val="pt-BR"/>
        </w:rPr>
        <w:t xml:space="preserve">Na ocasião do julgamento da primeira fase do processo em questão, por um lapso da comissão, faltou a informação das empresas que foram HABILITADAS, são elas: </w:t>
      </w:r>
      <w:r>
        <w:rPr>
          <w:rFonts w:hint="default"/>
          <w:b/>
          <w:bCs/>
          <w:color w:val="auto"/>
          <w:sz w:val="28"/>
          <w:szCs w:val="28"/>
          <w:shd w:val="clear" w:color="auto" w:fill="auto"/>
          <w:lang w:val="en-US" w:eastAsia="pt-BR"/>
        </w:rPr>
        <w:t>PLANEGE ENGENHARIA LTDA EPP", inscrita no CNPJ n 03.819.089/0001-00; JN CONSTRUTORA LTDA, inscrita no CNPJ 40.950.858/0001-31; GTX CONSTRUTORA E SERVIÇOS L TDA inscrita no CNP J 13.344.354/0001-03</w:t>
      </w:r>
      <w:r>
        <w:rPr>
          <w:bCs/>
          <w:sz w:val="28"/>
          <w:szCs w:val="28"/>
          <w:shd w:val="clear" w:color="auto" w:fill="auto"/>
        </w:rPr>
        <w:t xml:space="preserve">. 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 </w:t>
      </w:r>
      <w:r>
        <w:rPr>
          <w:sz w:val="28"/>
          <w:szCs w:val="28"/>
          <w:shd w:val="clear" w:color="auto" w:fill="auto"/>
        </w:rPr>
        <w:t>Nada mais a lavrar</w:t>
      </w:r>
      <w:r>
        <w:rPr>
          <w:rFonts w:hint="default"/>
          <w:sz w:val="28"/>
          <w:szCs w:val="28"/>
          <w:shd w:val="clear" w:color="auto" w:fill="auto"/>
          <w:lang w:val="pt-BR"/>
        </w:rPr>
        <w:t>,</w:t>
      </w:r>
      <w:r>
        <w:rPr>
          <w:sz w:val="28"/>
          <w:szCs w:val="28"/>
          <w:shd w:val="clear" w:color="auto" w:fill="auto"/>
        </w:rPr>
        <w:t xml:space="preserve"> a 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ata foi lida e lavrada conforme, e </w:t>
      </w:r>
      <w:r>
        <w:rPr>
          <w:sz w:val="28"/>
          <w:szCs w:val="28"/>
          <w:shd w:val="clear" w:color="auto" w:fill="auto"/>
        </w:rPr>
        <w:t xml:space="preserve"> </w:t>
      </w:r>
      <w:r>
        <w:rPr>
          <w:rFonts w:hint="default"/>
          <w:sz w:val="28"/>
          <w:szCs w:val="28"/>
          <w:shd w:val="clear" w:color="auto" w:fill="auto"/>
          <w:lang w:val="pt-BR"/>
        </w:rPr>
        <w:t xml:space="preserve">segue </w:t>
      </w:r>
      <w:r>
        <w:rPr>
          <w:sz w:val="28"/>
          <w:szCs w:val="28"/>
          <w:shd w:val="clear" w:color="auto" w:fill="auto"/>
        </w:rPr>
        <w:t xml:space="preserve">assinada pelo Presidente e membros da Comissão Permanente da licitação. O Presidente encerrou a sessão. </w:t>
      </w:r>
    </w:p>
    <w:p>
      <w:pPr>
        <w:numPr>
          <w:ilvl w:val="0"/>
          <w:numId w:val="0"/>
        </w:numPr>
        <w:ind w:left="0" w:right="-1" w:firstLine="720"/>
        <w:jc w:val="both"/>
        <w:rPr>
          <w:sz w:val="24"/>
          <w:szCs w:val="24"/>
        </w:rPr>
      </w:pPr>
    </w:p>
    <w:p>
      <w:pPr>
        <w:numPr>
          <w:ilvl w:val="0"/>
          <w:numId w:val="0"/>
        </w:numPr>
        <w:ind w:left="-1118" w:leftChars="-559" w:right="-1" w:firstLine="0" w:firstLineChars="0"/>
        <w:jc w:val="both"/>
        <w:rPr>
          <w:sz w:val="24"/>
          <w:szCs w:val="24"/>
        </w:rPr>
      </w:pPr>
    </w:p>
    <w:tbl>
      <w:tblPr>
        <w:tblStyle w:val="29"/>
        <w:tblW w:w="10808" w:type="dxa"/>
        <w:tblInd w:w="-9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8"/>
        <w:gridCol w:w="268"/>
        <w:gridCol w:w="51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spacing w:before="0" w:after="0" w:line="276" w:lineRule="auto"/>
              <w:ind w:left="732" w:leftChars="0" w:right="-155" w:hanging="732" w:hangingChars="3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ADRIANO HIL</w:t>
            </w:r>
            <w:r>
              <w:rPr>
                <w:rFonts w:hint="default"/>
                <w:b/>
                <w:kern w:val="0"/>
                <w:sz w:val="24"/>
                <w:szCs w:val="24"/>
                <w:lang w:val="pt-BR"/>
              </w:rPr>
              <w:t>Á</w:t>
            </w:r>
            <w:r>
              <w:rPr>
                <w:b/>
                <w:kern w:val="0"/>
                <w:sz w:val="24"/>
                <w:szCs w:val="24"/>
              </w:rPr>
              <w:t>RIO TALARICO SOLETTI</w:t>
            </w:r>
          </w:p>
          <w:p>
            <w:pPr>
              <w:pStyle w:val="28"/>
              <w:widowControl w:val="0"/>
              <w:spacing w:before="0" w:after="0" w:line="276" w:lineRule="auto"/>
              <w:ind w:left="-108" w:right="-15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 w:val="0"/>
                <w:kern w:val="0"/>
                <w:sz w:val="24"/>
                <w:szCs w:val="24"/>
              </w:rPr>
              <w:t>Presidente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NAYARA IZABELA ARTEMAN P. DA SILVA</w:t>
            </w:r>
          </w:p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left="-108" w:right="-155" w:firstLine="0"/>
              <w:jc w:val="center"/>
              <w:rPr>
                <w:rFonts w:hint="default"/>
                <w:b/>
                <w:sz w:val="24"/>
                <w:szCs w:val="24"/>
                <w:lang w:val="en-US" w:eastAsia="pt-BR"/>
              </w:rPr>
            </w:pPr>
            <w:r>
              <w:rPr>
                <w:b/>
                <w:bCs/>
                <w:kern w:val="0"/>
                <w:sz w:val="24"/>
                <w:szCs w:val="24"/>
                <w:lang w:val="pt-BR"/>
              </w:rPr>
              <w:t>I -   Membro</w:t>
            </w:r>
          </w:p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rFonts w:hint="default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right="-155"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DIEGO DE SOUZA ANTUNES</w:t>
            </w:r>
          </w:p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left="-108" w:right="-155" w:firstLine="0"/>
              <w:jc w:val="center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kern w:val="0"/>
                <w:sz w:val="24"/>
                <w:szCs w:val="24"/>
                <w:lang w:val="pt-BR"/>
              </w:rPr>
              <w:t xml:space="preserve">  II</w:t>
            </w:r>
            <w:r>
              <w:rPr>
                <w:b/>
                <w:bCs/>
                <w:kern w:val="0"/>
                <w:sz w:val="24"/>
                <w:szCs w:val="24"/>
                <w:lang w:val="pt-BR"/>
              </w:rPr>
              <w:t xml:space="preserve"> -   Membro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left="-284" w:firstLine="0"/>
              <w:jc w:val="center"/>
              <w:rPr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-16551"/>
              </w:tabs>
              <w:spacing w:before="0" w:after="0" w:line="276" w:lineRule="auto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lang w:val="pt-BR"/>
              </w:rPr>
              <w:t>MARIA IZABEL SESPEDE FLORES</w:t>
            </w:r>
          </w:p>
          <w:p>
            <w:pPr>
              <w:pStyle w:val="28"/>
              <w:widowControl w:val="0"/>
              <w:tabs>
                <w:tab w:val="left" w:pos="1030"/>
              </w:tabs>
              <w:spacing w:before="0" w:after="0" w:line="276" w:lineRule="auto"/>
              <w:ind w:left="-108" w:right="-155" w:firstLine="0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kern w:val="0"/>
                <w:sz w:val="24"/>
                <w:szCs w:val="24"/>
                <w:lang w:val="pt-BR"/>
              </w:rPr>
              <w:t xml:space="preserve">  I</w:t>
            </w:r>
            <w:r>
              <w:rPr>
                <w:b/>
                <w:bCs/>
                <w:kern w:val="0"/>
                <w:sz w:val="24"/>
                <w:szCs w:val="24"/>
                <w:lang w:val="pt-BR"/>
              </w:rPr>
              <w:t xml:space="preserve"> -   </w:t>
            </w:r>
            <w:r>
              <w:rPr>
                <w:rFonts w:hint="default"/>
                <w:b/>
                <w:bCs/>
                <w:kern w:val="0"/>
                <w:sz w:val="24"/>
                <w:szCs w:val="24"/>
                <w:lang w:val="pt-BR"/>
              </w:rPr>
              <w:t>Suplente</w:t>
            </w:r>
          </w:p>
        </w:tc>
      </w:tr>
    </w:tbl>
    <w:p>
      <w:pPr>
        <w:jc w:val="both"/>
        <w:rPr>
          <w:b/>
          <w:kern w:val="2"/>
          <w:sz w:val="24"/>
          <w:szCs w:val="24"/>
          <w:lang w:eastAsia="ar-SA"/>
        </w:rPr>
      </w:pPr>
    </w:p>
    <w:sectPr>
      <w:headerReference r:id="rId4" w:type="default"/>
      <w:footerReference r:id="rId5" w:type="default"/>
      <w:pgSz w:w="11906" w:h="16838"/>
      <w:pgMar w:top="1702" w:right="589" w:bottom="426" w:left="1797" w:header="426" w:footer="253" w:gutter="0"/>
      <w:pgNumType w:fmt="decimal"/>
      <w:cols w:space="720" w:num="1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Courier (W1)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t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PMingLiU-ExtB"/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avi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tabs>
        <w:tab w:val="right" w:pos="8222"/>
        <w:tab w:val="clear" w:pos="8838"/>
      </w:tabs>
      <w:ind w:right="-96" w:firstLine="0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mc:AlternateContent>
        <mc:Choice Requires="wps">
          <w:drawing>
            <wp:anchor distT="3175" distB="3175" distL="3175" distR="3175" simplePos="0" relativeHeight="251659264" behindDoc="1" locked="0" layoutInCell="0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92710</wp:posOffset>
              </wp:positionV>
              <wp:extent cx="5308600" cy="3175"/>
              <wp:effectExtent l="0" t="0" r="0" b="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7840" cy="2520"/>
                      </a:xfrm>
                      <a:prstGeom prst="line">
                        <a:avLst/>
                      </a:prstGeom>
                      <a:ln w="648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-89.85pt;margin-top:7.3pt;height:0.25pt;width:418pt;z-index:-251657216;mso-width-relative:page;mso-height-relative:page;" filled="f" stroked="t" coordsize="21600,21600" o:allowincell="f" o:gfxdata="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qtNR2AAAAAoB&#10;AAAPAAAAAAAAAAEAIAAAACIAAABkcnMvZG93bnJldi54bWxQSwECFAAUAAAACACHTuJAjv/ZdKkB&#10;AABiAwAADgAAAAAAAAABACAAAAAnAQAAZHJzL2Uyb0RvYy54bWxQSwUGAAAAAAYABgBZAQAAQgUA&#10;AAAA&#10;">
              <v:fill on="f" focussize="0,0"/>
              <v:stroke weight="0.510236220472441pt" color="#008000" joinstyle="round"/>
              <v:imagedata o:title=""/>
              <o:lock v:ext="edit" aspectratio="f"/>
            </v:line>
          </w:pict>
        </mc:Fallback>
      </mc:AlternateContent>
    </w:r>
  </w:p>
  <w:p>
    <w:pPr>
      <w:pStyle w:val="23"/>
      <w:tabs>
        <w:tab w:val="right" w:pos="8222"/>
        <w:tab w:val="clear" w:pos="8838"/>
      </w:tabs>
      <w:ind w:left="-1276" w:right="-663" w:firstLine="0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>
    <w:pPr>
      <w:pStyle w:val="23"/>
      <w:tabs>
        <w:tab w:val="right" w:pos="8222"/>
        <w:tab w:val="clear" w:pos="8838"/>
      </w:tabs>
      <w:ind w:right="-96" w:firstLine="0"/>
      <w:jc w:val="center"/>
      <w:rPr>
        <w:rFonts w:ascii="Garamond" w:hAnsi="Garamond"/>
        <w:color w:val="00B050"/>
        <w:sz w:val="20"/>
      </w:rPr>
    </w:pPr>
    <w:r>
      <w:rPr>
        <w:rStyle w:val="13"/>
        <w:rFonts w:ascii="Garamond" w:hAnsi="Garamond"/>
        <w:color w:val="00B050"/>
        <w:sz w:val="20"/>
      </w:rPr>
      <w:fldChar w:fldCharType="begin"/>
    </w:r>
    <w:r>
      <w:rPr>
        <w:rStyle w:val="13"/>
        <w:rFonts w:ascii="Garamond" w:hAnsi="Garamond"/>
        <w:color w:val="00B050"/>
        <w:sz w:val="20"/>
      </w:rPr>
      <w:instrText xml:space="preserve">PAGE</w:instrText>
    </w:r>
    <w:r>
      <w:rPr>
        <w:rStyle w:val="13"/>
        <w:rFonts w:ascii="Garamond" w:hAnsi="Garamond"/>
        <w:color w:val="00B050"/>
        <w:sz w:val="20"/>
      </w:rPr>
      <w:fldChar w:fldCharType="separate"/>
    </w:r>
    <w:r>
      <w:rPr>
        <w:rStyle w:val="13"/>
        <w:rFonts w:ascii="Garamond" w:hAnsi="Garamond"/>
        <w:color w:val="00B050"/>
        <w:sz w:val="20"/>
      </w:rPr>
      <w:t>3</w:t>
    </w:r>
    <w:r>
      <w:rPr>
        <w:rStyle w:val="13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985" w:right="1180" w:firstLine="0"/>
      <w:jc w:val="center"/>
      <w:rPr>
        <w:rFonts w:ascii="Garamond" w:hAnsi="Garamond"/>
        <w:b/>
        <w:bCs/>
        <w:iCs/>
        <w:sz w:val="26"/>
      </w:rP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-24765</wp:posOffset>
          </wp:positionH>
          <wp:positionV relativeFrom="paragraph">
            <wp:posOffset>-18415</wp:posOffset>
          </wp:positionV>
          <wp:extent cx="785495" cy="709295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sao-de-navirai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>
    <w:pPr>
      <w:ind w:left="1985" w:right="1180" w:firstLine="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>
    <w:pPr>
      <w:pStyle w:val="22"/>
      <w:ind w:left="1985" w:right="1180" w:firstLine="0"/>
      <w:jc w:val="center"/>
      <w:rPr>
        <w:rFonts w:ascii="Garamond" w:hAnsi="Garamond"/>
        <w:b/>
        <w:bCs/>
        <w:iCs/>
        <w:sz w:val="20"/>
        <w:szCs w:val="20"/>
      </w:rPr>
    </w:pPr>
    <w:r>
      <w:rPr>
        <w:rFonts w:ascii="Garamond" w:hAnsi="Garamond"/>
        <w:b/>
        <w:bCs/>
        <w:iCs/>
        <w:sz w:val="20"/>
        <w:szCs w:val="20"/>
      </w:rPr>
      <w:t>NÚCLEO DE LICITAÇÕES E CONTRATOS</w:t>
    </w:r>
  </w:p>
  <w:p>
    <w:pPr>
      <w:pStyle w:val="22"/>
      <w:ind w:left="1985" w:right="1180" w:firstLine="0"/>
      <w:jc w:val="center"/>
      <w:rPr>
        <w:rFonts w:cs="David"/>
        <w:b/>
      </w:rPr>
    </w:pPr>
    <w:r>
      <mc:AlternateContent>
        <mc:Choice Requires="wps">
          <w:drawing>
            <wp:anchor distT="6350" distB="6350" distL="6350" distR="6350" simplePos="0" relativeHeight="251659264" behindDoc="1" locked="0" layoutInCell="0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240030</wp:posOffset>
              </wp:positionV>
              <wp:extent cx="7552690" cy="8255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080" cy="7560"/>
                      </a:xfrm>
                      <a:prstGeom prst="line">
                        <a:avLst/>
                      </a:prstGeom>
                      <a:ln w="1260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-89.85pt;margin-top:18.9pt;height:0.65pt;width:594.7pt;z-index:-251657216;mso-width-relative:page;mso-height-relative:page;" filled="f" stroked="t" coordsize="21600,21600" o:allowincell="f" o:gfxdata="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bj8jbVAAAACwEAAA8A&#10;AAAAAAAAAQAgAAAAIgAAAGRycy9kb3ducmV2LnhtbFBLAQIUABQAAAAIAIdO4kDeuO0pqAEAAGMD&#10;AAAOAAAAAAAAAAEAIAAAACQBAABkcnMvZTJvRG9jLnhtbFBLBQYAAAAABgAGAFkBAAA+BQAAAAA=&#10;">
              <v:fill on="f" focussize="0,0"/>
              <v:stroke weight="0.992125984251969pt" color="#008000" joinstyle="round"/>
              <v:imagedata o:title=""/>
              <o:lock v:ext="edit" aspectratio="f"/>
            </v:line>
          </w:pict>
        </mc:Fallback>
      </mc:AlternateContent>
    </w:r>
    <w:r>
      <w:rPr>
        <w:rFonts w:cs="David"/>
      </w:rPr>
      <w:t>CNPJ 03.155.934/0001-90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08"/>
  <w:autoHyphenation/>
  <w:hyphenationZone w:val="425"/>
  <w:footnotePr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4EDA"/>
    <w:rsid w:val="01CE3C15"/>
    <w:rsid w:val="0E272DB0"/>
    <w:rsid w:val="14DA2666"/>
    <w:rsid w:val="1A8679DC"/>
    <w:rsid w:val="1F2713F5"/>
    <w:rsid w:val="22B86D16"/>
    <w:rsid w:val="2E382D72"/>
    <w:rsid w:val="32A7730B"/>
    <w:rsid w:val="35750277"/>
    <w:rsid w:val="44DE4579"/>
    <w:rsid w:val="454441C4"/>
    <w:rsid w:val="4A6B429F"/>
    <w:rsid w:val="4CDE13F4"/>
    <w:rsid w:val="517428B2"/>
    <w:rsid w:val="67F6039A"/>
    <w:rsid w:val="68C907B3"/>
    <w:rsid w:val="6CE83D60"/>
    <w:rsid w:val="6EC75917"/>
    <w:rsid w:val="75146D14"/>
    <w:rsid w:val="7528250C"/>
    <w:rsid w:val="754A003E"/>
    <w:rsid w:val="75C97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4">
    <w:name w:val="heading 3"/>
    <w:basedOn w:val="1"/>
    <w:next w:val="1"/>
    <w:qFormat/>
    <w:uiPriority w:val="0"/>
    <w:pPr>
      <w:keepNext/>
      <w:ind w:left="-567" w:right="-765" w:firstLine="0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5">
    <w:name w:val="heading 4"/>
    <w:basedOn w:val="1"/>
    <w:next w:val="1"/>
    <w:qFormat/>
    <w:uiPriority w:val="0"/>
    <w:pPr>
      <w:keepNext/>
      <w:ind w:left="-567" w:right="-765" w:firstLine="0"/>
      <w:jc w:val="both"/>
      <w:outlineLvl w:val="3"/>
    </w:pPr>
    <w:rPr>
      <w:rFonts w:ascii="Arial" w:hAnsi="Arial"/>
      <w:b/>
      <w:sz w:val="22"/>
      <w:lang w:eastAsia="pt-BR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ind w:left="-567" w:right="-1134" w:firstLine="0"/>
      <w:jc w:val="both"/>
      <w:outlineLvl w:val="4"/>
    </w:pPr>
    <w:rPr>
      <w:rFonts w:ascii="Arial" w:hAnsi="Arial"/>
      <w:b/>
      <w:sz w:val="22"/>
      <w:lang w:eastAsia="pt-BR"/>
    </w:rPr>
  </w:style>
  <w:style w:type="paragraph" w:styleId="7">
    <w:name w:val="heading 6"/>
    <w:basedOn w:val="1"/>
    <w:next w:val="1"/>
    <w:qFormat/>
    <w:uiPriority w:val="0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-1800"/>
      </w:tabs>
      <w:overflowPunct/>
      <w:spacing w:before="120" w:after="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1"/>
    <w:qFormat/>
    <w:uiPriority w:val="0"/>
  </w:style>
  <w:style w:type="paragraph" w:styleId="14">
    <w:name w:val="List"/>
    <w:basedOn w:val="15"/>
    <w:qFormat/>
    <w:uiPriority w:val="0"/>
    <w:rPr>
      <w:rFonts w:cs="Arial"/>
    </w:rPr>
  </w:style>
  <w:style w:type="paragraph" w:styleId="15">
    <w:name w:val="Body Text"/>
    <w:basedOn w:val="1"/>
    <w:qFormat/>
    <w:uiPriority w:val="0"/>
    <w:pPr>
      <w:jc w:val="both"/>
    </w:pPr>
    <w:rPr>
      <w:rFonts w:eastAsia="MS Mincho"/>
      <w:sz w:val="24"/>
      <w:szCs w:val="24"/>
      <w:lang w:eastAsia="pt-BR"/>
    </w:rPr>
  </w:style>
  <w:style w:type="paragraph" w:styleId="16">
    <w:name w:val="Block Text"/>
    <w:basedOn w:val="1"/>
    <w:qFormat/>
    <w:uiPriority w:val="0"/>
    <w:pPr>
      <w:ind w:left="-567" w:right="-765" w:firstLine="0"/>
      <w:jc w:val="both"/>
    </w:pPr>
    <w:rPr>
      <w:rFonts w:ascii="Arial" w:hAnsi="Arial"/>
      <w:sz w:val="22"/>
      <w:lang w:eastAsia="pt-BR"/>
    </w:rPr>
  </w:style>
  <w:style w:type="paragraph" w:styleId="17">
    <w:name w:val="Body Text Indent 2"/>
    <w:basedOn w:val="1"/>
    <w:qFormat/>
    <w:uiPriority w:val="0"/>
    <w:pPr>
      <w:overflowPunct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18">
    <w:name w:val="Title"/>
    <w:basedOn w:val="1"/>
    <w:qFormat/>
    <w:uiPriority w:val="0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19">
    <w:name w:val="Normal (Web)"/>
    <w:basedOn w:val="1"/>
    <w:qFormat/>
    <w:uiPriority w:val="0"/>
    <w:pPr>
      <w:spacing w:beforeAutospacing="1" w:afterAutospacing="1"/>
    </w:pPr>
    <w:rPr>
      <w:sz w:val="24"/>
      <w:szCs w:val="24"/>
      <w:lang w:eastAsia="pt-BR"/>
    </w:rPr>
  </w:style>
  <w:style w:type="paragraph" w:styleId="20">
    <w:name w:val="Body Text 3"/>
    <w:basedOn w:val="1"/>
    <w:qFormat/>
    <w:uiPriority w:val="0"/>
    <w:pPr>
      <w:ind w:right="-142" w:firstLine="0"/>
      <w:jc w:val="both"/>
    </w:pPr>
    <w:rPr>
      <w:rFonts w:ascii="Arial" w:hAnsi="Arial"/>
      <w:sz w:val="24"/>
      <w:szCs w:val="24"/>
      <w:lang w:eastAsia="pt-BR"/>
    </w:rPr>
  </w:style>
  <w:style w:type="paragraph" w:styleId="21">
    <w:name w:val="Body Text 2"/>
    <w:basedOn w:val="1"/>
    <w:qFormat/>
    <w:uiPriority w:val="0"/>
    <w:pPr>
      <w:jc w:val="both"/>
    </w:pPr>
    <w:rPr>
      <w:rFonts w:ascii="Arial" w:hAnsi="Arial" w:cs="Arial"/>
      <w:i/>
      <w:lang w:eastAsia="pt-BR"/>
    </w:rPr>
  </w:style>
  <w:style w:type="paragraph" w:styleId="22">
    <w:name w:val="header"/>
    <w:basedOn w:val="1"/>
    <w:qFormat/>
    <w:uiPriority w:val="0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23">
    <w:name w:val="footer"/>
    <w:basedOn w:val="1"/>
    <w:qFormat/>
    <w:uiPriority w:val="0"/>
    <w:pPr>
      <w:tabs>
        <w:tab w:val="center" w:pos="4419"/>
        <w:tab w:val="right" w:pos="8838"/>
      </w:tabs>
      <w:overflowPunct/>
      <w:textAlignment w:val="baseline"/>
    </w:pPr>
    <w:rPr>
      <w:rFonts w:ascii="Courier (W1)" w:hAnsi="Courier (W1)"/>
      <w:color w:val="000000"/>
      <w:sz w:val="24"/>
    </w:rPr>
  </w:style>
  <w:style w:type="paragraph" w:styleId="2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5">
    <w:name w:val="Body Text Indent 3"/>
    <w:basedOn w:val="1"/>
    <w:qFormat/>
    <w:uiPriority w:val="0"/>
    <w:pPr>
      <w:ind w:left="400" w:firstLine="0"/>
      <w:jc w:val="both"/>
    </w:pPr>
    <w:rPr>
      <w:rFonts w:ascii="Arial" w:hAnsi="Arial" w:cs="Arial"/>
      <w:bCs/>
      <w:sz w:val="21"/>
    </w:rPr>
  </w:style>
  <w:style w:type="paragraph" w:styleId="26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7">
    <w:name w:val="Subtitle"/>
    <w:basedOn w:val="1"/>
    <w:qFormat/>
    <w:uiPriority w:val="0"/>
    <w:pPr>
      <w:jc w:val="center"/>
    </w:pPr>
    <w:rPr>
      <w:b/>
      <w:sz w:val="24"/>
      <w:lang w:eastAsia="pt-BR"/>
    </w:rPr>
  </w:style>
  <w:style w:type="paragraph" w:styleId="28">
    <w:name w:val="Body Text Indent"/>
    <w:basedOn w:val="1"/>
    <w:qFormat/>
    <w:uiPriority w:val="0"/>
    <w:pPr>
      <w:jc w:val="both"/>
    </w:pPr>
    <w:rPr>
      <w:rFonts w:eastAsia="MS Mincho"/>
      <w:sz w:val="22"/>
      <w:lang w:eastAsia="pt-BR"/>
    </w:rPr>
  </w:style>
  <w:style w:type="table" w:styleId="29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30">
    <w:name w:val="Ênfase1"/>
    <w:basedOn w:val="11"/>
    <w:qFormat/>
    <w:uiPriority w:val="20"/>
    <w:rPr>
      <w:i/>
      <w:iCs/>
    </w:rPr>
  </w:style>
  <w:style w:type="character" w:customStyle="1" w:styleId="31">
    <w:name w:val="Link da Internet"/>
    <w:basedOn w:val="11"/>
    <w:qFormat/>
    <w:uiPriority w:val="0"/>
    <w:rPr>
      <w:color w:val="0000FF"/>
      <w:u w:val="single"/>
    </w:rPr>
  </w:style>
  <w:style w:type="character" w:customStyle="1" w:styleId="32">
    <w:name w:val="Recuo de corpo de texto Char"/>
    <w:qFormat/>
    <w:uiPriority w:val="0"/>
    <w:rPr>
      <w:sz w:val="22"/>
      <w:lang w:val="pt-BR" w:eastAsia="pt-BR" w:bidi="ar-SA"/>
    </w:rPr>
  </w:style>
  <w:style w:type="character" w:customStyle="1" w:styleId="33">
    <w:name w:val="Corpo de texto Char"/>
    <w:qFormat/>
    <w:uiPriority w:val="0"/>
    <w:rPr>
      <w:sz w:val="24"/>
      <w:szCs w:val="24"/>
      <w:lang w:val="pt-BR" w:eastAsia="pt-BR" w:bidi="ar-SA"/>
    </w:rPr>
  </w:style>
  <w:style w:type="character" w:customStyle="1" w:styleId="34">
    <w:name w:val="grame"/>
    <w:basedOn w:val="11"/>
    <w:qFormat/>
    <w:uiPriority w:val="0"/>
  </w:style>
  <w:style w:type="character" w:customStyle="1" w:styleId="35">
    <w:name w:val="Cabeçalho Char"/>
    <w:basedOn w:val="11"/>
    <w:qFormat/>
    <w:uiPriority w:val="0"/>
    <w:rPr>
      <w:rFonts w:eastAsia="Times New Roman"/>
      <w:sz w:val="24"/>
      <w:szCs w:val="24"/>
    </w:rPr>
  </w:style>
  <w:style w:type="character" w:customStyle="1" w:styleId="36">
    <w:name w:val="Texto de balão Char"/>
    <w:basedOn w:val="11"/>
    <w:qFormat/>
    <w:uiPriority w:val="0"/>
    <w:rPr>
      <w:rFonts w:ascii="Tahoma" w:hAnsi="Tahoma" w:eastAsia="Times New Roman" w:cs="Tahoma"/>
      <w:sz w:val="16"/>
      <w:szCs w:val="16"/>
      <w:lang w:eastAsia="en-US"/>
    </w:rPr>
  </w:style>
  <w:style w:type="character" w:customStyle="1" w:styleId="37">
    <w:name w:val="apple-converted-space"/>
    <w:basedOn w:val="11"/>
    <w:qFormat/>
    <w:uiPriority w:val="0"/>
  </w:style>
  <w:style w:type="character" w:customStyle="1" w:styleId="38">
    <w:name w:val="Subtítulo Char"/>
    <w:basedOn w:val="11"/>
    <w:qFormat/>
    <w:uiPriority w:val="0"/>
    <w:rPr>
      <w:rFonts w:eastAsia="Times New Roman"/>
      <w:b/>
      <w:sz w:val="24"/>
    </w:rPr>
  </w:style>
  <w:style w:type="character" w:customStyle="1" w:styleId="39">
    <w:name w:val="Título Char"/>
    <w:basedOn w:val="11"/>
    <w:qFormat/>
    <w:uiPriority w:val="0"/>
    <w:rPr>
      <w:rFonts w:ascii="Arial" w:hAnsi="Arial" w:eastAsia="Times New Roman" w:cs="Arial"/>
      <w:b/>
      <w:bCs/>
      <w:sz w:val="21"/>
      <w:szCs w:val="24"/>
    </w:rPr>
  </w:style>
  <w:style w:type="paragraph" w:customStyle="1" w:styleId="40">
    <w:name w:val="Título11"/>
    <w:basedOn w:val="1"/>
    <w:next w:val="1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4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42">
    <w:name w:val="Cabeçalho e Rodapé"/>
    <w:basedOn w:val="1"/>
    <w:qFormat/>
    <w:uiPriority w:val="0"/>
  </w:style>
  <w:style w:type="paragraph" w:customStyle="1" w:styleId="43">
    <w:name w:val="Título1"/>
    <w:basedOn w:val="1"/>
    <w:next w:val="1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44">
    <w:name w:val="Divisão de Tabelas"/>
    <w:basedOn w:val="1"/>
    <w:qFormat/>
    <w:uiPriority w:val="0"/>
    <w:pPr>
      <w:overflowPunct/>
      <w:spacing w:line="20" w:lineRule="exact"/>
      <w:textAlignment w:val="baseline"/>
    </w:pPr>
    <w:rPr>
      <w:lang w:eastAsia="pt-BR"/>
    </w:rPr>
  </w:style>
  <w:style w:type="paragraph" w:styleId="45">
    <w:name w:val="List Paragraph"/>
    <w:basedOn w:val="1"/>
    <w:qFormat/>
    <w:uiPriority w:val="99"/>
    <w:pPr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</w:rPr>
  </w:style>
  <w:style w:type="paragraph" w:customStyle="1" w:styleId="46">
    <w:name w:val="Recuo de corpo de texto 21"/>
    <w:basedOn w:val="1"/>
    <w:qFormat/>
    <w:uiPriority w:val="0"/>
    <w:pPr>
      <w:ind w:left="567" w:hanging="283"/>
      <w:jc w:val="both"/>
    </w:pPr>
    <w:rPr>
      <w:rFonts w:ascii="Arial" w:hAnsi="Arial" w:eastAsia="Batang"/>
      <w:sz w:val="22"/>
      <w:lang w:eastAsia="pt-BR"/>
    </w:rPr>
  </w:style>
  <w:style w:type="paragraph" w:customStyle="1" w:styleId="47">
    <w:name w:val="Default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pt-BR" w:eastAsia="pt-BR" w:bidi="ar-SA"/>
    </w:rPr>
  </w:style>
  <w:style w:type="paragraph" w:customStyle="1" w:styleId="48">
    <w:name w:val="Título2"/>
    <w:basedOn w:val="1"/>
    <w:next w:val="27"/>
    <w:qFormat/>
    <w:uiPriority w:val="0"/>
    <w:pPr>
      <w:jc w:val="center"/>
    </w:pPr>
    <w:rPr>
      <w:kern w:val="2"/>
      <w:sz w:val="28"/>
      <w:lang w:eastAsia="ar-SA"/>
    </w:rPr>
  </w:style>
  <w:style w:type="table" w:customStyle="1" w:styleId="49">
    <w:name w:val="Tabela com grade1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84277-B535-40E7-BAAC-7B0188DED4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674</Words>
  <Characters>3917</Characters>
  <Paragraphs>36</Paragraphs>
  <TotalTime>1</TotalTime>
  <ScaleCrop>false</ScaleCrop>
  <LinksUpToDate>false</LinksUpToDate>
  <CharactersWithSpaces>4586</CharactersWithSpaces>
  <Application>WPS Office_11.2.0.11513_F1E327BC-269C-435d-A152-05C5408002CA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2022-01-27T12:28:00Z</dcterms:created>
  <dc:creator>Renata Dyene</dc:creator>
  <cp:keywords>Núcleo Núcleo Núcleo Núcleo Núcleo Núcleo de Licitações</cp:keywords>
  <cp:lastModifiedBy>samiaanunnes87</cp:lastModifiedBy>
  <cp:lastPrinted>2023-03-27T14:36:54Z</cp:lastPrinted>
  <dcterms:modified xsi:type="dcterms:W3CDTF">2023-03-27T14:37:13Z</dcterms:modified>
  <dc:title>Modelo de Editais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C9658A2816ED4A648BED1E4A3B5F96BB</vt:lpwstr>
  </property>
  <property fmtid="{D5CDD505-2E9C-101B-9397-08002B2CF9AE}" pid="3" name="KSOProductBuildVer">
    <vt:lpwstr>1046-11.2.0.11513</vt:lpwstr>
  </property>
</Properties>
</file>