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F23C65">
        <w:rPr>
          <w:rFonts w:ascii="Verdana" w:hAnsi="Verdana"/>
          <w:sz w:val="16"/>
          <w:lang w:val="pt-BR"/>
        </w:rPr>
        <w:t>81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F23C65">
        <w:rPr>
          <w:rFonts w:ascii="Verdana" w:hAnsi="Verdana"/>
          <w:sz w:val="16"/>
        </w:rPr>
        <w:t>239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23C65">
        <w:rPr>
          <w:rFonts w:ascii="Verdana" w:hAnsi="Verdana"/>
          <w:sz w:val="16"/>
        </w:rPr>
        <w:t>81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F23C65" w:rsidRPr="00F23C65">
        <w:rPr>
          <w:rFonts w:ascii="Verdana" w:hAnsi="Verdana" w:cs="Arial"/>
          <w:sz w:val="16"/>
          <w:szCs w:val="16"/>
        </w:rPr>
        <w:t xml:space="preserve">A CONTRAÇÃO DO IMÓVEL (LOCAÇÃO) LOCALIZADO NA RUA HENRIQUE DIAS Nº. </w:t>
      </w:r>
      <w:proofErr w:type="gramStart"/>
      <w:r w:rsidR="00F23C65" w:rsidRPr="00F23C65">
        <w:rPr>
          <w:rFonts w:ascii="Verdana" w:hAnsi="Verdana" w:cs="Arial"/>
          <w:sz w:val="16"/>
          <w:szCs w:val="16"/>
        </w:rPr>
        <w:t>251 CENTRO</w:t>
      </w:r>
      <w:proofErr w:type="gramEnd"/>
      <w:r w:rsidR="00F23C65" w:rsidRPr="00F23C65">
        <w:rPr>
          <w:rFonts w:ascii="Verdana" w:hAnsi="Verdana" w:cs="Arial"/>
          <w:sz w:val="16"/>
          <w:szCs w:val="16"/>
        </w:rPr>
        <w:t>, NESTA CIDADE, SE FAZ NECESSÁRIA PARA “ABRIGAR AS INSTALAÇÕES DA UNIDADE DE SAÚDE DA FAMÍLIA SÃO PEDRO”, PROGRAMA DESENVOLVIDO PELA GERÊNCIA DE SAÚDE DESTE MUNICÍPIO</w:t>
      </w:r>
      <w:r w:rsidR="00C72184">
        <w:rPr>
          <w:rFonts w:ascii="Verdana" w:hAnsi="Verdana" w:cs="Arial"/>
          <w:sz w:val="16"/>
          <w:szCs w:val="16"/>
        </w:rPr>
        <w:t>.</w:t>
      </w:r>
    </w:p>
    <w:p w:rsidR="009E4C21" w:rsidRDefault="001169E1" w:rsidP="00F23C65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F23C65" w:rsidRPr="00F23C65">
        <w:rPr>
          <w:rFonts w:ascii="Verdana" w:hAnsi="Verdana" w:cs="Arial"/>
          <w:bCs/>
          <w:sz w:val="16"/>
          <w:szCs w:val="16"/>
        </w:rPr>
        <w:t>PRISCILLA MIEKO MIYAZAKI SHINGU</w:t>
      </w:r>
      <w:r w:rsidR="00F23C65">
        <w:rPr>
          <w:rFonts w:ascii="Verdana" w:hAnsi="Verdana" w:cs="Arial"/>
          <w:bCs/>
          <w:sz w:val="16"/>
          <w:szCs w:val="16"/>
        </w:rPr>
        <w:t>,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 </w:t>
      </w:r>
      <w:r w:rsidR="00F23C65" w:rsidRPr="00F23C65">
        <w:rPr>
          <w:rFonts w:ascii="Verdana" w:hAnsi="Verdana" w:cs="Arial"/>
          <w:b/>
          <w:bCs/>
          <w:sz w:val="16"/>
          <w:szCs w:val="16"/>
        </w:rPr>
        <w:t>CPF: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 029.683.101-86. </w:t>
      </w:r>
      <w:r w:rsidR="009E4C21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F23C65">
        <w:rPr>
          <w:rFonts w:ascii="Verdana" w:hAnsi="Verdana" w:cs="Arial"/>
          <w:sz w:val="16"/>
          <w:szCs w:val="16"/>
        </w:rPr>
        <w:t>24.000,00</w:t>
      </w:r>
      <w:r w:rsidR="00B02ECC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(</w:t>
      </w:r>
      <w:r w:rsidR="00F23C65">
        <w:rPr>
          <w:rFonts w:ascii="Verdana" w:hAnsi="Verdana" w:cs="Arial"/>
          <w:sz w:val="16"/>
          <w:szCs w:val="16"/>
        </w:rPr>
        <w:t>Vinte e quatro mil</w:t>
      </w:r>
      <w:r w:rsidR="005E6CE9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23C65" w:rsidRPr="00F23C65">
        <w:rPr>
          <w:rFonts w:ascii="Verdana" w:hAnsi="Verdana" w:cs="Arial"/>
          <w:sz w:val="16"/>
          <w:szCs w:val="16"/>
        </w:rPr>
        <w:t>FUNDO MUNICIPAL DE SAÚDE – DOTAÇÃO: 10.01.10.301.0504.2.027-33.90.36 (R 3441).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23C65">
        <w:rPr>
          <w:rFonts w:ascii="Verdana" w:hAnsi="Verdana"/>
          <w:sz w:val="16"/>
          <w:szCs w:val="16"/>
        </w:rPr>
        <w:t>26 de Junho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72184" w:rsidRPr="00C72184" w:rsidRDefault="00F23C65" w:rsidP="00C721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 w:rsidRPr="00F23C65"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 w:rsidRPr="00F23C65">
        <w:rPr>
          <w:rFonts w:ascii="Verdana" w:hAnsi="Verdana"/>
          <w:b/>
          <w:i/>
          <w:iCs/>
          <w:sz w:val="16"/>
          <w:szCs w:val="16"/>
        </w:rPr>
        <w:t xml:space="preserve"> Thiago Barros Barbosa</w:t>
      </w:r>
      <w:r w:rsidR="00C72184" w:rsidRPr="00C72184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C72184" w:rsidRPr="00C72184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 xml:space="preserve">Gerente de </w:t>
      </w:r>
      <w:r w:rsidR="00F23C65">
        <w:rPr>
          <w:rFonts w:ascii="Verdana" w:hAnsi="Verdana"/>
          <w:i/>
          <w:iCs/>
          <w:sz w:val="16"/>
          <w:szCs w:val="16"/>
        </w:rPr>
        <w:t xml:space="preserve">Saúde </w:t>
      </w:r>
      <w:r w:rsidRPr="00C72184">
        <w:rPr>
          <w:rFonts w:ascii="Verdana" w:hAnsi="Verdana"/>
          <w:i/>
          <w:iCs/>
          <w:sz w:val="16"/>
          <w:szCs w:val="16"/>
        </w:rPr>
        <w:t xml:space="preserve">e Ordenador de Despesas </w:t>
      </w:r>
    </w:p>
    <w:p w:rsidR="004013E2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>Conforme Decreto nº 0</w:t>
      </w:r>
      <w:r w:rsidR="00F23C65">
        <w:rPr>
          <w:rFonts w:ascii="Verdana" w:hAnsi="Verdana"/>
          <w:i/>
          <w:iCs/>
          <w:sz w:val="16"/>
          <w:szCs w:val="16"/>
        </w:rPr>
        <w:t>63</w:t>
      </w:r>
      <w:r w:rsidRPr="00C72184">
        <w:rPr>
          <w:rFonts w:ascii="Verdana" w:hAnsi="Verdana"/>
          <w:i/>
          <w:iCs/>
          <w:sz w:val="16"/>
          <w:szCs w:val="16"/>
        </w:rPr>
        <w:t>/2017</w:t>
      </w: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sectPr w:rsidR="00F23C6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207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3C65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2017-06-27T21:00:00Z</dcterms:created>
  <dcterms:modified xsi:type="dcterms:W3CDTF">2017-06-27T21:00:00Z</dcterms:modified>
</cp:coreProperties>
</file>