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A7" w:rsidRPr="00F11615" w:rsidRDefault="00D73CA7" w:rsidP="00D54B59">
      <w:pPr>
        <w:rPr>
          <w:rFonts w:ascii="Arial" w:hAnsi="Arial" w:cs="Arial"/>
          <w:b/>
        </w:rPr>
      </w:pPr>
    </w:p>
    <w:p w:rsidR="00DA1B0F" w:rsidRPr="00576B27" w:rsidRDefault="00E24F6B" w:rsidP="00DA1B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EDITAL DA </w:t>
      </w:r>
      <w:r w:rsidR="00DA1B0F" w:rsidRPr="00576B27">
        <w:rPr>
          <w:rFonts w:ascii="Arial" w:hAnsi="Arial" w:cs="Arial"/>
          <w:b/>
          <w:sz w:val="21"/>
          <w:szCs w:val="21"/>
        </w:rPr>
        <w:t xml:space="preserve">CHAMADA PÚBLICA Nº. </w:t>
      </w:r>
      <w:r w:rsidR="006E3045">
        <w:rPr>
          <w:rFonts w:ascii="Arial" w:hAnsi="Arial" w:cs="Arial"/>
          <w:b/>
          <w:sz w:val="21"/>
          <w:szCs w:val="21"/>
        </w:rPr>
        <w:t>004/2017</w:t>
      </w:r>
    </w:p>
    <w:p w:rsidR="00DA1B0F" w:rsidRPr="00576B27" w:rsidRDefault="00DA1B0F" w:rsidP="00DA1B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576B27">
        <w:rPr>
          <w:rFonts w:ascii="Arial" w:hAnsi="Arial" w:cs="Arial"/>
          <w:b/>
          <w:sz w:val="21"/>
          <w:szCs w:val="21"/>
        </w:rPr>
        <w:t xml:space="preserve">PROCESSO LICITATÓRIO Nº. </w:t>
      </w:r>
      <w:r w:rsidR="006E3045">
        <w:rPr>
          <w:rFonts w:ascii="Arial" w:hAnsi="Arial" w:cs="Arial"/>
          <w:b/>
          <w:sz w:val="21"/>
          <w:szCs w:val="21"/>
        </w:rPr>
        <w:t>373/2017</w:t>
      </w:r>
    </w:p>
    <w:p w:rsidR="00DA1B0F" w:rsidRPr="00576B27" w:rsidRDefault="00DA1B0F" w:rsidP="00DA1B0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576B27">
        <w:rPr>
          <w:rFonts w:ascii="Arial" w:hAnsi="Arial" w:cs="Arial"/>
          <w:b/>
          <w:sz w:val="21"/>
          <w:szCs w:val="21"/>
        </w:rPr>
        <w:t xml:space="preserve">DISPENSA POR JUSTIFICATIVA Nº. </w:t>
      </w:r>
      <w:r w:rsidR="006E3045">
        <w:rPr>
          <w:rFonts w:ascii="Arial" w:hAnsi="Arial" w:cs="Arial"/>
          <w:b/>
          <w:sz w:val="21"/>
          <w:szCs w:val="21"/>
        </w:rPr>
        <w:t>130/2017</w:t>
      </w:r>
    </w:p>
    <w:p w:rsidR="00D73CA7" w:rsidRPr="00F11615" w:rsidRDefault="00D73CA7" w:rsidP="00F116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D73CA7" w:rsidRPr="007F2FD2" w:rsidRDefault="00D73CA7" w:rsidP="00F11615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</w:rPr>
      </w:pPr>
      <w:r w:rsidRPr="007F2FD2">
        <w:rPr>
          <w:rFonts w:ascii="Arial" w:hAnsi="Arial" w:cs="Arial"/>
          <w:b/>
          <w:sz w:val="21"/>
          <w:szCs w:val="21"/>
          <w:lang w:eastAsia="en-US"/>
        </w:rPr>
        <w:t>PREÂMBULO</w:t>
      </w:r>
    </w:p>
    <w:p w:rsidR="00D73CA7" w:rsidRPr="007F2FD2" w:rsidRDefault="006C6E91" w:rsidP="006C6E91">
      <w:pPr>
        <w:tabs>
          <w:tab w:val="left" w:pos="7186"/>
        </w:tabs>
        <w:overflowPunct w:val="0"/>
        <w:autoSpaceDE w:val="0"/>
        <w:autoSpaceDN w:val="0"/>
        <w:adjustRightInd w:val="0"/>
        <w:ind w:left="142" w:right="-284"/>
        <w:textAlignment w:val="baseline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ab/>
      </w:r>
    </w:p>
    <w:p w:rsidR="00D73CA7" w:rsidRPr="007F2FD2" w:rsidRDefault="00713D5A" w:rsidP="00EF2682">
      <w:pPr>
        <w:numPr>
          <w:ilvl w:val="1"/>
          <w:numId w:val="6"/>
        </w:numPr>
        <w:tabs>
          <w:tab w:val="clear" w:pos="502"/>
          <w:tab w:val="num" w:pos="-5954"/>
          <w:tab w:val="num" w:pos="426"/>
        </w:tabs>
        <w:suppressAutoHyphens/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A Prefeitura de Naviraí - </w:t>
      </w:r>
      <w:r w:rsidR="00D73CA7" w:rsidRPr="007F2FD2">
        <w:rPr>
          <w:rFonts w:ascii="Arial" w:hAnsi="Arial" w:cs="Arial"/>
          <w:iCs/>
          <w:sz w:val="21"/>
          <w:szCs w:val="21"/>
        </w:rPr>
        <w:t xml:space="preserve">MS, através de sua Comissão Permanente de Licitação conforme Portaria nº. </w:t>
      </w:r>
      <w:r w:rsidR="00E9331C">
        <w:rPr>
          <w:rFonts w:ascii="Arial" w:hAnsi="Arial" w:cs="Arial"/>
          <w:iCs/>
          <w:sz w:val="21"/>
          <w:szCs w:val="21"/>
        </w:rPr>
        <w:t>138</w:t>
      </w:r>
      <w:r>
        <w:rPr>
          <w:rFonts w:ascii="Arial" w:hAnsi="Arial" w:cs="Arial"/>
          <w:iCs/>
          <w:sz w:val="21"/>
          <w:szCs w:val="21"/>
        </w:rPr>
        <w:t>,</w:t>
      </w:r>
      <w:r w:rsidR="00D73CA7" w:rsidRPr="007F2FD2">
        <w:rPr>
          <w:rFonts w:ascii="Arial" w:hAnsi="Arial" w:cs="Arial"/>
          <w:iCs/>
          <w:sz w:val="21"/>
          <w:szCs w:val="21"/>
        </w:rPr>
        <w:t xml:space="preserve"> de 2</w:t>
      </w:r>
      <w:r w:rsidR="00E9331C">
        <w:rPr>
          <w:rFonts w:ascii="Arial" w:hAnsi="Arial" w:cs="Arial"/>
          <w:iCs/>
          <w:sz w:val="21"/>
          <w:szCs w:val="21"/>
        </w:rPr>
        <w:t>1 de fevereiro de 2017</w:t>
      </w:r>
      <w:r w:rsidR="00D73CA7" w:rsidRPr="007F2FD2">
        <w:rPr>
          <w:rFonts w:ascii="Arial" w:hAnsi="Arial" w:cs="Arial"/>
          <w:iCs/>
          <w:sz w:val="21"/>
          <w:szCs w:val="21"/>
        </w:rPr>
        <w:t xml:space="preserve">, sito na Praça Prefeito Euclides Antônio Fabris, n.º 343, em Naviraí, Estado de Mato Grosso do Sul, </w:t>
      </w:r>
      <w:r w:rsidR="00D73CA7" w:rsidRPr="007F2FD2">
        <w:rPr>
          <w:rFonts w:ascii="Arial" w:hAnsi="Arial" w:cs="Arial"/>
          <w:sz w:val="21"/>
          <w:szCs w:val="21"/>
        </w:rPr>
        <w:t>atendendo a Lei nº. 11.947/2009 e Resoluções n</w:t>
      </w:r>
      <w:r w:rsidR="00D73CA7" w:rsidRPr="007F2FD2">
        <w:rPr>
          <w:rFonts w:ascii="Arial" w:hAnsi="Arial" w:cs="Arial"/>
          <w:sz w:val="21"/>
          <w:szCs w:val="21"/>
          <w:vertAlign w:val="superscript"/>
        </w:rPr>
        <w:t>os</w:t>
      </w:r>
      <w:r w:rsidR="00D73CA7" w:rsidRPr="007F2FD2">
        <w:rPr>
          <w:rFonts w:ascii="Arial" w:hAnsi="Arial" w:cs="Arial"/>
          <w:sz w:val="21"/>
          <w:szCs w:val="21"/>
        </w:rPr>
        <w:t xml:space="preserve"> 038/2009/CD/FNDE, 026/2013/CD/FNDE e, 004/2015/CD/FNDE/MEC </w:t>
      </w:r>
      <w:r w:rsidR="00D73CA7" w:rsidRPr="007F2FD2">
        <w:rPr>
          <w:rFonts w:ascii="Arial" w:hAnsi="Arial" w:cs="Arial"/>
          <w:iCs/>
          <w:sz w:val="21"/>
          <w:szCs w:val="21"/>
        </w:rPr>
        <w:t>e suas posteriores alterações</w:t>
      </w:r>
      <w:r w:rsidR="00D73CA7" w:rsidRPr="007F2FD2">
        <w:rPr>
          <w:rFonts w:ascii="Arial" w:hAnsi="Arial" w:cs="Arial"/>
          <w:sz w:val="21"/>
          <w:szCs w:val="21"/>
        </w:rPr>
        <w:t xml:space="preserve">, </w:t>
      </w:r>
      <w:r w:rsidR="00D73CA7" w:rsidRPr="007F2FD2">
        <w:rPr>
          <w:rFonts w:ascii="Arial" w:hAnsi="Arial" w:cs="Arial"/>
          <w:iCs/>
          <w:sz w:val="21"/>
          <w:szCs w:val="21"/>
        </w:rPr>
        <w:t>torna público a realização da</w:t>
      </w:r>
      <w:r w:rsidR="00D73CA7" w:rsidRPr="007F2FD2">
        <w:rPr>
          <w:rFonts w:ascii="Arial" w:hAnsi="Arial" w:cs="Arial"/>
          <w:sz w:val="21"/>
          <w:szCs w:val="21"/>
        </w:rPr>
        <w:t xml:space="preserve"> Chamada Pública</w:t>
      </w:r>
      <w:r w:rsidR="00D73CA7" w:rsidRPr="007F2FD2">
        <w:rPr>
          <w:rFonts w:ascii="Arial" w:hAnsi="Arial" w:cs="Arial"/>
          <w:iCs/>
          <w:sz w:val="21"/>
          <w:szCs w:val="21"/>
        </w:rPr>
        <w:t>, sob as seguintes condições:</w:t>
      </w:r>
    </w:p>
    <w:p w:rsidR="00D73CA7" w:rsidRPr="007F2FD2" w:rsidRDefault="00D73CA7" w:rsidP="00F11615">
      <w:pPr>
        <w:tabs>
          <w:tab w:val="num" w:pos="-5954"/>
          <w:tab w:val="num" w:pos="426"/>
        </w:tabs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21"/>
          <w:szCs w:val="21"/>
        </w:rPr>
      </w:pPr>
    </w:p>
    <w:p w:rsidR="0092122A" w:rsidRPr="0092122A" w:rsidRDefault="0092122A" w:rsidP="00F11615">
      <w:pPr>
        <w:pStyle w:val="PargrafodaLista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iCs/>
          <w:snapToGrid w:val="0"/>
          <w:vanish/>
          <w:sz w:val="21"/>
          <w:szCs w:val="21"/>
        </w:rPr>
      </w:pPr>
    </w:p>
    <w:p w:rsidR="0092122A" w:rsidRPr="0092122A" w:rsidRDefault="0092122A" w:rsidP="00F11615">
      <w:pPr>
        <w:pStyle w:val="PargrafodaLista"/>
        <w:numPr>
          <w:ilvl w:val="1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iCs/>
          <w:snapToGrid w:val="0"/>
          <w:vanish/>
          <w:sz w:val="21"/>
          <w:szCs w:val="21"/>
        </w:rPr>
      </w:pPr>
    </w:p>
    <w:p w:rsidR="00DA1B0F" w:rsidRPr="00DA1B0F" w:rsidRDefault="00DA1B0F" w:rsidP="00DA1B0F">
      <w:pPr>
        <w:overflowPunct w:val="0"/>
        <w:autoSpaceDE w:val="0"/>
        <w:autoSpaceDN w:val="0"/>
        <w:adjustRightInd w:val="0"/>
        <w:ind w:left="567" w:right="-1" w:hanging="567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DA1B0F">
        <w:rPr>
          <w:rFonts w:ascii="Arial" w:hAnsi="Arial" w:cs="Arial"/>
          <w:iCs/>
          <w:snapToGrid w:val="0"/>
          <w:sz w:val="21"/>
          <w:szCs w:val="21"/>
        </w:rPr>
        <w:t>1.2</w:t>
      </w:r>
      <w:r w:rsidRPr="00DA1B0F">
        <w:rPr>
          <w:rFonts w:ascii="Arial" w:hAnsi="Arial" w:cs="Arial"/>
          <w:iCs/>
          <w:snapToGrid w:val="0"/>
          <w:sz w:val="21"/>
          <w:szCs w:val="21"/>
        </w:rPr>
        <w:tab/>
        <w:t xml:space="preserve">A </w:t>
      </w:r>
      <w:r w:rsidRPr="00DA1B0F">
        <w:rPr>
          <w:rFonts w:ascii="Arial" w:hAnsi="Arial" w:cs="Arial"/>
          <w:sz w:val="21"/>
          <w:szCs w:val="21"/>
        </w:rPr>
        <w:t xml:space="preserve">abertura da sessão inicial do processo licitatório acontecerá na sala de reuniões da PREFEITURA MUNICIPAL DE NAVIRAÍ - MS, no dia </w:t>
      </w:r>
      <w:r w:rsidR="006E3045">
        <w:rPr>
          <w:rFonts w:ascii="Arial" w:hAnsi="Arial" w:cs="Arial"/>
          <w:b/>
          <w:bCs/>
          <w:iCs/>
          <w:snapToGrid w:val="0"/>
          <w:color w:val="000000"/>
          <w:sz w:val="21"/>
          <w:szCs w:val="21"/>
        </w:rPr>
        <w:t>31/10/2017</w:t>
      </w:r>
      <w:r w:rsidRPr="00DA1B0F">
        <w:rPr>
          <w:rFonts w:ascii="Arial" w:hAnsi="Arial" w:cs="Arial"/>
          <w:b/>
          <w:bCs/>
          <w:iCs/>
          <w:snapToGrid w:val="0"/>
          <w:color w:val="000000"/>
          <w:sz w:val="21"/>
          <w:szCs w:val="21"/>
        </w:rPr>
        <w:t xml:space="preserve"> </w:t>
      </w:r>
      <w:r w:rsidRPr="00DA1B0F">
        <w:rPr>
          <w:rFonts w:ascii="Arial" w:hAnsi="Arial" w:cs="Arial"/>
          <w:bCs/>
          <w:color w:val="000000"/>
          <w:sz w:val="21"/>
          <w:szCs w:val="21"/>
        </w:rPr>
        <w:t xml:space="preserve">às </w:t>
      </w:r>
      <w:r w:rsidRPr="00DA1B0F">
        <w:rPr>
          <w:rFonts w:ascii="Arial" w:hAnsi="Arial" w:cs="Arial"/>
          <w:b/>
          <w:bCs/>
          <w:color w:val="000000"/>
          <w:sz w:val="21"/>
          <w:szCs w:val="21"/>
        </w:rPr>
        <w:t>8h.</w:t>
      </w:r>
    </w:p>
    <w:p w:rsidR="00D73CA7" w:rsidRPr="007F2FD2" w:rsidRDefault="00D73CA7" w:rsidP="00F11615">
      <w:pPr>
        <w:tabs>
          <w:tab w:val="num" w:pos="-5954"/>
          <w:tab w:val="num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73CA7" w:rsidRPr="007F2FD2" w:rsidRDefault="00DA1B0F" w:rsidP="00DA1B0F">
      <w:pPr>
        <w:tabs>
          <w:tab w:val="num" w:pos="-6804"/>
        </w:tabs>
        <w:overflowPunct w:val="0"/>
        <w:autoSpaceDE w:val="0"/>
        <w:autoSpaceDN w:val="0"/>
        <w:adjustRightInd w:val="0"/>
        <w:ind w:left="567" w:right="-1" w:hanging="567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1.3</w:t>
      </w:r>
      <w:r>
        <w:rPr>
          <w:rFonts w:ascii="Arial" w:hAnsi="Arial" w:cs="Arial"/>
          <w:sz w:val="21"/>
          <w:szCs w:val="21"/>
        </w:rPr>
        <w:tab/>
      </w:r>
      <w:r w:rsidR="00D73CA7" w:rsidRPr="007F2FD2">
        <w:rPr>
          <w:rFonts w:ascii="Arial" w:hAnsi="Arial" w:cs="Arial"/>
          <w:sz w:val="21"/>
          <w:szCs w:val="21"/>
        </w:rPr>
        <w:t xml:space="preserve">No caso de impedimento da realização do Certame Licitatório naquela data, o mesmo deverá ocorrer no primeiro dia útil posterior ao fato que ensejou o impedimento da realização do Certame Licitatório. </w:t>
      </w:r>
    </w:p>
    <w:p w:rsidR="00D73CA7" w:rsidRPr="007F2FD2" w:rsidRDefault="00D73CA7" w:rsidP="00F116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73CA7" w:rsidRPr="007F2FD2" w:rsidRDefault="00D73CA7" w:rsidP="00F11615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7F2FD2">
        <w:rPr>
          <w:rFonts w:ascii="Arial" w:hAnsi="Arial" w:cs="Arial"/>
          <w:b/>
          <w:sz w:val="21"/>
          <w:szCs w:val="21"/>
          <w:lang w:eastAsia="en-US"/>
        </w:rPr>
        <w:t>OBJETO DA LICITAÇÃO</w:t>
      </w:r>
    </w:p>
    <w:p w:rsidR="00D73CA7" w:rsidRPr="007F2FD2" w:rsidRDefault="00D73CA7" w:rsidP="00F11615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  <w:iCs/>
          <w:sz w:val="21"/>
          <w:szCs w:val="21"/>
        </w:rPr>
      </w:pPr>
    </w:p>
    <w:p w:rsidR="00D73CA7" w:rsidRPr="00E9331C" w:rsidRDefault="00D73CA7" w:rsidP="00F11615">
      <w:pPr>
        <w:pStyle w:val="PargrafodaLista"/>
        <w:numPr>
          <w:ilvl w:val="1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b/>
          <w:iCs/>
          <w:sz w:val="21"/>
          <w:szCs w:val="21"/>
        </w:rPr>
      </w:pPr>
      <w:r w:rsidRPr="00E9331C">
        <w:rPr>
          <w:rFonts w:ascii="Arial" w:hAnsi="Arial" w:cs="Arial"/>
          <w:iCs/>
          <w:sz w:val="21"/>
          <w:szCs w:val="21"/>
        </w:rPr>
        <w:t>O objeto da presente licitação é</w:t>
      </w:r>
      <w:r w:rsidR="00F11615">
        <w:rPr>
          <w:rFonts w:ascii="Arial" w:hAnsi="Arial" w:cs="Arial"/>
          <w:iCs/>
          <w:sz w:val="21"/>
          <w:szCs w:val="21"/>
        </w:rPr>
        <w:t>:</w:t>
      </w:r>
      <w:r w:rsidR="00A54B62">
        <w:rPr>
          <w:rFonts w:ascii="Arial" w:hAnsi="Arial" w:cs="Arial"/>
          <w:iCs/>
          <w:sz w:val="21"/>
          <w:szCs w:val="21"/>
        </w:rPr>
        <w:t xml:space="preserve"> </w:t>
      </w:r>
      <w:r w:rsidR="00E9331C" w:rsidRPr="00E9331C">
        <w:rPr>
          <w:rFonts w:ascii="Arial" w:hAnsi="Arial" w:cs="Arial"/>
          <w:b/>
          <w:iCs/>
          <w:sz w:val="21"/>
          <w:szCs w:val="21"/>
        </w:rPr>
        <w:t>AQUISIÇÃO DE GÊNEROS ALIMENTÍCIOS PROVENIENTES DE AGRICULTURA FAMILIAR, PARA ATENDIMENTO À REME – REDE MUNICIPAL DE ENSINO, DE NAVIRAÍ – MS.</w:t>
      </w:r>
    </w:p>
    <w:p w:rsidR="00D73CA7" w:rsidRDefault="00D73CA7" w:rsidP="00F116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67F47" w:rsidRDefault="00067F47" w:rsidP="00F11615">
      <w:pPr>
        <w:pStyle w:val="PargrafodaLista"/>
        <w:numPr>
          <w:ilvl w:val="1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sz w:val="21"/>
          <w:szCs w:val="21"/>
        </w:rPr>
      </w:pPr>
      <w:r w:rsidRPr="00A54B62">
        <w:rPr>
          <w:rFonts w:ascii="Arial" w:hAnsi="Arial" w:cs="Arial"/>
          <w:sz w:val="21"/>
          <w:szCs w:val="21"/>
        </w:rPr>
        <w:t xml:space="preserve">A compra da agricultura familiar para a alimentação escolar está regulamentada pela Resolução CD/FNDE nº 26, de 17 de junho de 2013 (atualizada pela Resolução CD/FNDE nº 04, de 2 de abril de 2015), que dispõe sobre o atendimento da alimentação escolar aos alunos da educação básica no âmbito do </w:t>
      </w:r>
      <w:proofErr w:type="spellStart"/>
      <w:r w:rsidRPr="00A54B62">
        <w:rPr>
          <w:rFonts w:ascii="Arial" w:hAnsi="Arial" w:cs="Arial"/>
          <w:sz w:val="21"/>
          <w:szCs w:val="21"/>
        </w:rPr>
        <w:t>Pnae</w:t>
      </w:r>
      <w:proofErr w:type="spellEnd"/>
      <w:r w:rsidRPr="00A54B62">
        <w:rPr>
          <w:rFonts w:ascii="Arial" w:hAnsi="Arial" w:cs="Arial"/>
          <w:sz w:val="21"/>
          <w:szCs w:val="21"/>
        </w:rPr>
        <w:t xml:space="preserve">. </w:t>
      </w:r>
    </w:p>
    <w:p w:rsidR="00A54B62" w:rsidRPr="00A54B62" w:rsidRDefault="00A54B62" w:rsidP="00A54B62">
      <w:pPr>
        <w:pStyle w:val="PargrafodaLista"/>
        <w:rPr>
          <w:rFonts w:ascii="Arial" w:hAnsi="Arial" w:cs="Arial"/>
          <w:sz w:val="21"/>
          <w:szCs w:val="21"/>
        </w:rPr>
      </w:pPr>
    </w:p>
    <w:p w:rsidR="0092122A" w:rsidRDefault="0092122A" w:rsidP="00F11615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183E65">
        <w:rPr>
          <w:rFonts w:ascii="Arial" w:hAnsi="Arial" w:cs="Arial"/>
          <w:b/>
          <w:sz w:val="21"/>
          <w:szCs w:val="21"/>
          <w:lang w:eastAsia="en-US"/>
        </w:rPr>
        <w:t>CONDIÇÕES DE PARTICIPAÇÃO</w:t>
      </w:r>
    </w:p>
    <w:p w:rsidR="0092122A" w:rsidRDefault="0092122A" w:rsidP="00F116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2122A" w:rsidRPr="0092122A" w:rsidRDefault="0092122A" w:rsidP="00EF2682">
      <w:pPr>
        <w:pStyle w:val="PargrafodaLista"/>
        <w:keepLines/>
        <w:widowControl w:val="0"/>
        <w:numPr>
          <w:ilvl w:val="0"/>
          <w:numId w:val="20"/>
        </w:numPr>
        <w:tabs>
          <w:tab w:val="left" w:pos="567"/>
          <w:tab w:val="num" w:pos="1134"/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vanish/>
          <w:sz w:val="21"/>
          <w:szCs w:val="21"/>
        </w:rPr>
      </w:pPr>
    </w:p>
    <w:p w:rsidR="0092122A" w:rsidRPr="0092122A" w:rsidRDefault="0092122A" w:rsidP="00EF2682">
      <w:pPr>
        <w:pStyle w:val="PargrafodaLista"/>
        <w:keepLines/>
        <w:widowControl w:val="0"/>
        <w:numPr>
          <w:ilvl w:val="0"/>
          <w:numId w:val="20"/>
        </w:numPr>
        <w:tabs>
          <w:tab w:val="left" w:pos="567"/>
          <w:tab w:val="num" w:pos="1134"/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vanish/>
          <w:sz w:val="21"/>
          <w:szCs w:val="21"/>
        </w:rPr>
      </w:pPr>
    </w:p>
    <w:p w:rsidR="0092122A" w:rsidRPr="0092122A" w:rsidRDefault="0092122A" w:rsidP="00EF2682">
      <w:pPr>
        <w:pStyle w:val="PargrafodaLista"/>
        <w:keepLines/>
        <w:widowControl w:val="0"/>
        <w:numPr>
          <w:ilvl w:val="0"/>
          <w:numId w:val="20"/>
        </w:numPr>
        <w:tabs>
          <w:tab w:val="left" w:pos="567"/>
          <w:tab w:val="num" w:pos="1134"/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vanish/>
          <w:sz w:val="21"/>
          <w:szCs w:val="21"/>
        </w:rPr>
      </w:pPr>
    </w:p>
    <w:p w:rsidR="0092122A" w:rsidRPr="00183E65" w:rsidRDefault="00755E9F" w:rsidP="00EF2682">
      <w:pPr>
        <w:keepLines/>
        <w:widowControl w:val="0"/>
        <w:numPr>
          <w:ilvl w:val="1"/>
          <w:numId w:val="20"/>
        </w:numPr>
        <w:tabs>
          <w:tab w:val="left" w:pos="567"/>
          <w:tab w:val="num" w:pos="1134"/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Só p</w:t>
      </w:r>
      <w:r w:rsidR="0092122A" w:rsidRPr="00183E65">
        <w:rPr>
          <w:rFonts w:ascii="Arial" w:hAnsi="Arial"/>
          <w:sz w:val="21"/>
          <w:szCs w:val="21"/>
        </w:rPr>
        <w:t>oderão participar da presente</w:t>
      </w:r>
      <w:r w:rsidR="0075611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licitação as</w:t>
      </w:r>
      <w:r w:rsidR="00756113">
        <w:rPr>
          <w:rFonts w:ascii="Arial" w:hAnsi="Arial"/>
          <w:sz w:val="21"/>
          <w:szCs w:val="21"/>
        </w:rPr>
        <w:t xml:space="preserve"> </w:t>
      </w:r>
      <w:r w:rsidR="0092122A">
        <w:rPr>
          <w:rFonts w:ascii="Arial" w:hAnsi="Arial"/>
          <w:sz w:val="21"/>
          <w:szCs w:val="21"/>
        </w:rPr>
        <w:t xml:space="preserve">Associação e Cooperativa </w:t>
      </w:r>
      <w:r>
        <w:rPr>
          <w:rFonts w:ascii="Arial" w:hAnsi="Arial"/>
          <w:sz w:val="21"/>
          <w:szCs w:val="21"/>
        </w:rPr>
        <w:t xml:space="preserve">de produtores </w:t>
      </w:r>
      <w:r w:rsidR="0092122A">
        <w:rPr>
          <w:rFonts w:ascii="Arial" w:hAnsi="Arial"/>
          <w:sz w:val="21"/>
          <w:szCs w:val="21"/>
        </w:rPr>
        <w:t>d</w:t>
      </w:r>
      <w:r>
        <w:rPr>
          <w:rFonts w:ascii="Arial" w:hAnsi="Arial"/>
          <w:sz w:val="21"/>
          <w:szCs w:val="21"/>
        </w:rPr>
        <w:t xml:space="preserve">a </w:t>
      </w:r>
      <w:r w:rsidRPr="0092122A">
        <w:rPr>
          <w:rFonts w:ascii="Arial" w:hAnsi="Arial"/>
          <w:sz w:val="21"/>
          <w:szCs w:val="21"/>
        </w:rPr>
        <w:t>agricultura familiar</w:t>
      </w:r>
      <w:r>
        <w:rPr>
          <w:rFonts w:ascii="Arial" w:hAnsi="Arial"/>
          <w:sz w:val="21"/>
          <w:szCs w:val="21"/>
        </w:rPr>
        <w:t>.</w:t>
      </w:r>
    </w:p>
    <w:p w:rsidR="0092122A" w:rsidRPr="00183E65" w:rsidRDefault="0092122A" w:rsidP="00F11615">
      <w:pPr>
        <w:keepLines/>
        <w:widowControl w:val="0"/>
        <w:tabs>
          <w:tab w:val="left" w:pos="567"/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</w:p>
    <w:p w:rsidR="0092122A" w:rsidRPr="0092122A" w:rsidRDefault="0092122A" w:rsidP="00EF2682">
      <w:pPr>
        <w:pStyle w:val="PargrafodaLista"/>
        <w:numPr>
          <w:ilvl w:val="0"/>
          <w:numId w:val="2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vanish/>
          <w:sz w:val="21"/>
          <w:szCs w:val="21"/>
        </w:rPr>
      </w:pPr>
    </w:p>
    <w:p w:rsidR="0092122A" w:rsidRPr="0092122A" w:rsidRDefault="0092122A" w:rsidP="00EF2682">
      <w:pPr>
        <w:pStyle w:val="PargrafodaLista"/>
        <w:numPr>
          <w:ilvl w:val="0"/>
          <w:numId w:val="2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vanish/>
          <w:sz w:val="21"/>
          <w:szCs w:val="21"/>
        </w:rPr>
      </w:pPr>
    </w:p>
    <w:p w:rsidR="0092122A" w:rsidRPr="0092122A" w:rsidRDefault="0092122A" w:rsidP="00EF2682">
      <w:pPr>
        <w:pStyle w:val="PargrafodaLista"/>
        <w:numPr>
          <w:ilvl w:val="0"/>
          <w:numId w:val="2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vanish/>
          <w:sz w:val="21"/>
          <w:szCs w:val="21"/>
        </w:rPr>
      </w:pPr>
    </w:p>
    <w:p w:rsidR="0092122A" w:rsidRPr="0092122A" w:rsidRDefault="0092122A" w:rsidP="00EF2682">
      <w:pPr>
        <w:pStyle w:val="PargrafodaLista"/>
        <w:numPr>
          <w:ilvl w:val="1"/>
          <w:numId w:val="2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vanish/>
          <w:sz w:val="21"/>
          <w:szCs w:val="21"/>
        </w:rPr>
      </w:pPr>
    </w:p>
    <w:p w:rsidR="0092122A" w:rsidRPr="00183E65" w:rsidRDefault="0092122A" w:rsidP="00EF2682">
      <w:pPr>
        <w:numPr>
          <w:ilvl w:val="1"/>
          <w:numId w:val="2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sz w:val="21"/>
          <w:szCs w:val="21"/>
        </w:rPr>
        <w:t>Não será permitida a participação de:</w:t>
      </w:r>
    </w:p>
    <w:p w:rsidR="0092122A" w:rsidRPr="00183E65" w:rsidRDefault="0092122A" w:rsidP="00F11615">
      <w:pPr>
        <w:overflowPunct w:val="0"/>
        <w:autoSpaceDE w:val="0"/>
        <w:autoSpaceDN w:val="0"/>
        <w:adjustRightInd w:val="0"/>
        <w:ind w:left="567" w:right="-1" w:hanging="567"/>
        <w:textAlignment w:val="baseline"/>
        <w:rPr>
          <w:rFonts w:ascii="Arial" w:hAnsi="Arial" w:cs="Arial"/>
          <w:iCs/>
          <w:sz w:val="21"/>
          <w:szCs w:val="21"/>
        </w:rPr>
      </w:pPr>
    </w:p>
    <w:p w:rsidR="0092122A" w:rsidRPr="00183E65" w:rsidRDefault="0092122A" w:rsidP="00EF268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>Consórcios de empresas, qualquer que seja sua forma de constituição;</w:t>
      </w:r>
    </w:p>
    <w:p w:rsidR="0092122A" w:rsidRPr="00183E65" w:rsidRDefault="0092122A" w:rsidP="00EF268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>Concordatárias ou em processo de falência, sob concurso de credores, em dissolução ou em liquidação;</w:t>
      </w:r>
    </w:p>
    <w:p w:rsidR="0092122A" w:rsidRPr="00183E65" w:rsidRDefault="0092122A" w:rsidP="00EF268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>Que estejam em recuperação judicial em virtude da vigência da Lei n° 11.101/05;</w:t>
      </w:r>
    </w:p>
    <w:p w:rsidR="0092122A" w:rsidRDefault="0092122A" w:rsidP="00EF268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>Que estejam com direito suspenso de licitar e contratar com o Município de Naviraí, ou que tenha sido declarada inidônea pela Administração Pública, no âmbito Federal, Estadual ou Municipal;</w:t>
      </w:r>
    </w:p>
    <w:p w:rsidR="00755E9F" w:rsidRDefault="0092122A" w:rsidP="00EF268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>Da qual tal servidor seja sócio, dirigente ou responsável técnico.</w:t>
      </w:r>
    </w:p>
    <w:p w:rsidR="00313091" w:rsidRDefault="00313091" w:rsidP="0031309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1"/>
        </w:rPr>
      </w:pPr>
    </w:p>
    <w:p w:rsidR="00313091" w:rsidRPr="00313091" w:rsidRDefault="00313091" w:rsidP="00313091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313091">
        <w:rPr>
          <w:rFonts w:ascii="Arial" w:hAnsi="Arial" w:cs="Arial"/>
          <w:b/>
          <w:sz w:val="21"/>
          <w:szCs w:val="21"/>
          <w:lang w:eastAsia="en-US"/>
        </w:rPr>
        <w:t>IMPUGNAÇÃO E ESCLARECIMENTO NOS EDITAIS DO MUNICÍPIO DE NAVIRA</w:t>
      </w:r>
      <w:r w:rsidR="00713D5A">
        <w:rPr>
          <w:rFonts w:ascii="Arial" w:hAnsi="Arial" w:cs="Arial"/>
          <w:b/>
          <w:sz w:val="21"/>
          <w:szCs w:val="21"/>
          <w:lang w:eastAsia="en-US"/>
        </w:rPr>
        <w:t xml:space="preserve">Í - </w:t>
      </w:r>
      <w:r w:rsidRPr="00313091">
        <w:rPr>
          <w:rFonts w:ascii="Arial" w:hAnsi="Arial" w:cs="Arial"/>
          <w:b/>
          <w:sz w:val="21"/>
          <w:szCs w:val="21"/>
          <w:lang w:eastAsia="en-US"/>
        </w:rPr>
        <w:t>MS</w:t>
      </w:r>
    </w:p>
    <w:p w:rsidR="00313091" w:rsidRPr="00A23AEA" w:rsidRDefault="00313091" w:rsidP="00313091">
      <w:pPr>
        <w:ind w:firstLine="2268"/>
        <w:rPr>
          <w:rFonts w:ascii="Arial" w:eastAsia="Batang" w:hAnsi="Arial"/>
          <w:b/>
          <w:bCs/>
          <w:color w:val="000000"/>
          <w:sz w:val="18"/>
          <w:szCs w:val="18"/>
          <w:u w:val="single"/>
        </w:rPr>
      </w:pPr>
    </w:p>
    <w:p w:rsidR="00313091" w:rsidRPr="00E76F65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E76F65">
        <w:rPr>
          <w:rFonts w:ascii="Arial" w:hAnsi="Arial" w:cs="Arial"/>
          <w:iCs/>
          <w:sz w:val="21"/>
          <w:szCs w:val="21"/>
        </w:rPr>
        <w:t>Conforme disposto no Decreto Municipal nº. 24, de 03 de Abril de 2014,</w:t>
      </w:r>
      <w:r w:rsidRPr="00E76F65">
        <w:rPr>
          <w:rFonts w:ascii="Arial" w:eastAsia="Batang" w:hAnsi="Arial" w:cs="Arial"/>
          <w:sz w:val="21"/>
          <w:szCs w:val="21"/>
        </w:rPr>
        <w:t xml:space="preserve"> sobre a regulamentação de impugnação e esclarecimento dos editais do Município de Naviraí/MS, em se tratando de modalidade de licitação prevista na Lei 8666/93, regulamenta:</w:t>
      </w:r>
    </w:p>
    <w:p w:rsidR="00313091" w:rsidRPr="00A23AEA" w:rsidRDefault="00313091" w:rsidP="00313091">
      <w:pPr>
        <w:overflowPunct w:val="0"/>
        <w:autoSpaceDE w:val="0"/>
        <w:autoSpaceDN w:val="0"/>
        <w:adjustRightInd w:val="0"/>
        <w:ind w:left="426" w:hanging="426"/>
        <w:contextualSpacing/>
        <w:textAlignment w:val="baseline"/>
        <w:rPr>
          <w:rFonts w:ascii="Arial" w:hAnsi="Arial" w:cs="Arial"/>
          <w:iCs/>
          <w:sz w:val="18"/>
          <w:szCs w:val="18"/>
        </w:rPr>
      </w:pPr>
    </w:p>
    <w:p w:rsidR="00313091" w:rsidRPr="00186E4A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6E4A">
        <w:rPr>
          <w:rFonts w:ascii="Arial" w:hAnsi="Arial" w:cs="Arial"/>
          <w:iCs/>
          <w:sz w:val="21"/>
          <w:szCs w:val="21"/>
        </w:rPr>
        <w:t>Qualquer cidadão pode impugnar por irregularidades o ato convocatório de licitação, se protocolizar o pedido até 5 (cinco) dias úteis antes da data fixada para abertura dos envelopes de habilitação.</w:t>
      </w:r>
    </w:p>
    <w:p w:rsidR="00313091" w:rsidRPr="00A23AEA" w:rsidRDefault="00313091" w:rsidP="00313091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eastAsia="Batang" w:hAnsi="Arial" w:cs="Arial"/>
          <w:bCs/>
          <w:sz w:val="18"/>
          <w:szCs w:val="18"/>
        </w:rPr>
      </w:pPr>
    </w:p>
    <w:p w:rsidR="00313091" w:rsidRPr="00186E4A" w:rsidRDefault="00313091" w:rsidP="00EF2682">
      <w:pPr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eastAsia="Batang" w:hAnsi="Arial" w:cs="Arial"/>
          <w:bCs/>
          <w:sz w:val="21"/>
          <w:szCs w:val="21"/>
        </w:rPr>
      </w:pPr>
      <w:r w:rsidRPr="00186E4A">
        <w:rPr>
          <w:rFonts w:ascii="Arial" w:eastAsia="Batang" w:hAnsi="Arial" w:cs="Arial"/>
          <w:bCs/>
          <w:sz w:val="21"/>
          <w:szCs w:val="21"/>
        </w:rPr>
        <w:t>A administração julgar e responder a impugnação em até 3 (três) dias úteis.</w:t>
      </w:r>
    </w:p>
    <w:p w:rsidR="004E287C" w:rsidRDefault="004E287C">
      <w:pPr>
        <w:rPr>
          <w:rFonts w:ascii="Arial" w:eastAsia="Batang" w:hAnsi="Arial" w:cs="Arial"/>
          <w:bCs/>
          <w:sz w:val="18"/>
          <w:szCs w:val="18"/>
        </w:rPr>
      </w:pPr>
      <w:r>
        <w:rPr>
          <w:rFonts w:ascii="Arial" w:eastAsia="Batang" w:hAnsi="Arial" w:cs="Arial"/>
          <w:bCs/>
          <w:sz w:val="18"/>
          <w:szCs w:val="18"/>
        </w:rPr>
        <w:br w:type="page"/>
      </w:r>
    </w:p>
    <w:p w:rsidR="00313091" w:rsidRPr="004E287C" w:rsidRDefault="00313091" w:rsidP="00313091">
      <w:pPr>
        <w:autoSpaceDE w:val="0"/>
        <w:autoSpaceDN w:val="0"/>
        <w:adjustRightInd w:val="0"/>
        <w:ind w:left="426" w:hanging="426"/>
        <w:contextualSpacing/>
        <w:rPr>
          <w:rFonts w:ascii="Arial" w:eastAsia="Batang" w:hAnsi="Arial" w:cs="Arial"/>
          <w:bCs/>
          <w:sz w:val="10"/>
          <w:szCs w:val="10"/>
        </w:rPr>
      </w:pPr>
    </w:p>
    <w:p w:rsidR="00313091" w:rsidRPr="00186E4A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6E4A">
        <w:rPr>
          <w:rFonts w:ascii="Arial" w:hAnsi="Arial" w:cs="Arial"/>
          <w:iCs/>
          <w:sz w:val="21"/>
          <w:szCs w:val="21"/>
        </w:rPr>
        <w:t>Decairá do direito de impugnar os termos do edital de licitação perante a administração o licitante que não fizer até o 2º (segundo) dia útil que anteceder a abertura dos envelopes:</w:t>
      </w:r>
    </w:p>
    <w:p w:rsidR="00313091" w:rsidRPr="00A23AEA" w:rsidRDefault="00313091" w:rsidP="00313091">
      <w:pPr>
        <w:overflowPunct w:val="0"/>
        <w:autoSpaceDE w:val="0"/>
        <w:autoSpaceDN w:val="0"/>
        <w:adjustRightInd w:val="0"/>
        <w:ind w:left="426" w:hanging="426"/>
        <w:contextualSpacing/>
        <w:textAlignment w:val="baseline"/>
        <w:rPr>
          <w:rFonts w:ascii="Arial" w:hAnsi="Arial" w:cs="Arial"/>
          <w:iCs/>
          <w:sz w:val="18"/>
          <w:szCs w:val="18"/>
        </w:rPr>
      </w:pPr>
    </w:p>
    <w:p w:rsidR="00313091" w:rsidRPr="00186E4A" w:rsidRDefault="00313091" w:rsidP="00EF268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eastAsia="Batang" w:hAnsi="Arial" w:cs="Arial"/>
          <w:bCs/>
          <w:sz w:val="21"/>
          <w:szCs w:val="21"/>
        </w:rPr>
      </w:pPr>
      <w:r w:rsidRPr="00186E4A">
        <w:rPr>
          <w:rFonts w:ascii="Arial" w:eastAsia="Batang" w:hAnsi="Arial" w:cs="Arial"/>
          <w:bCs/>
          <w:sz w:val="21"/>
          <w:szCs w:val="21"/>
        </w:rPr>
        <w:t>De habilitação em concorrência;</w:t>
      </w:r>
    </w:p>
    <w:p w:rsidR="00313091" w:rsidRPr="00A23AEA" w:rsidRDefault="00313091" w:rsidP="00313091">
      <w:pPr>
        <w:autoSpaceDE w:val="0"/>
        <w:autoSpaceDN w:val="0"/>
        <w:adjustRightInd w:val="0"/>
        <w:ind w:left="426" w:hanging="426"/>
        <w:contextualSpacing/>
        <w:rPr>
          <w:rFonts w:ascii="Arial" w:eastAsia="Batang" w:hAnsi="Arial" w:cs="Arial"/>
          <w:bCs/>
          <w:sz w:val="18"/>
          <w:szCs w:val="18"/>
        </w:rPr>
      </w:pPr>
    </w:p>
    <w:p w:rsidR="00313091" w:rsidRPr="00186E4A" w:rsidRDefault="00313091" w:rsidP="00EF268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eastAsia="Batang" w:hAnsi="Arial" w:cs="Arial"/>
          <w:bCs/>
          <w:sz w:val="21"/>
          <w:szCs w:val="21"/>
        </w:rPr>
      </w:pPr>
      <w:r w:rsidRPr="00186E4A">
        <w:rPr>
          <w:rFonts w:ascii="Arial" w:eastAsia="Batang" w:hAnsi="Arial" w:cs="Arial"/>
          <w:bCs/>
          <w:sz w:val="21"/>
          <w:szCs w:val="21"/>
        </w:rPr>
        <w:t xml:space="preserve"> Com as propostas, em convite, tomada de preços ou concurso, ou realização de leilão</w:t>
      </w:r>
    </w:p>
    <w:p w:rsidR="00313091" w:rsidRPr="00A23AEA" w:rsidRDefault="00313091" w:rsidP="00313091">
      <w:pPr>
        <w:autoSpaceDE w:val="0"/>
        <w:autoSpaceDN w:val="0"/>
        <w:adjustRightInd w:val="0"/>
        <w:ind w:left="426" w:hanging="426"/>
        <w:contextualSpacing/>
        <w:rPr>
          <w:rFonts w:ascii="Arial" w:eastAsia="Batang" w:hAnsi="Arial" w:cs="Arial"/>
          <w:bCs/>
          <w:sz w:val="18"/>
          <w:szCs w:val="18"/>
        </w:rPr>
      </w:pPr>
    </w:p>
    <w:p w:rsidR="00313091" w:rsidRPr="00186E4A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6E4A">
        <w:rPr>
          <w:rFonts w:ascii="Arial" w:hAnsi="Arial" w:cs="Arial"/>
          <w:iCs/>
          <w:sz w:val="21"/>
          <w:szCs w:val="21"/>
        </w:rPr>
        <w:t>A impugnação não terá efeito de recurso;</w:t>
      </w:r>
    </w:p>
    <w:p w:rsidR="00313091" w:rsidRPr="00E76F65" w:rsidRDefault="00313091" w:rsidP="00313091">
      <w:pPr>
        <w:pStyle w:val="PargrafodaLista"/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iCs/>
          <w:sz w:val="21"/>
          <w:szCs w:val="21"/>
        </w:rPr>
      </w:pPr>
    </w:p>
    <w:p w:rsidR="00313091" w:rsidRPr="00186E4A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6E4A">
        <w:rPr>
          <w:rFonts w:ascii="Arial" w:hAnsi="Arial" w:cs="Arial"/>
          <w:iCs/>
          <w:sz w:val="21"/>
          <w:szCs w:val="21"/>
        </w:rPr>
        <w:t>O licitante deverá juntar copia do contrato social como forma de comprovar que atende o objeto do edital.</w:t>
      </w:r>
    </w:p>
    <w:p w:rsidR="00313091" w:rsidRPr="00E76F65" w:rsidRDefault="00313091" w:rsidP="00313091">
      <w:pPr>
        <w:pStyle w:val="PargrafodaLista"/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iCs/>
          <w:sz w:val="21"/>
          <w:szCs w:val="21"/>
        </w:rPr>
      </w:pPr>
    </w:p>
    <w:p w:rsidR="00313091" w:rsidRPr="00186E4A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6E4A">
        <w:rPr>
          <w:rFonts w:ascii="Arial" w:hAnsi="Arial" w:cs="Arial"/>
          <w:iCs/>
          <w:sz w:val="21"/>
          <w:szCs w:val="21"/>
        </w:rPr>
        <w:t>A administração não tem prazo para responder ao licitante. No entanto, se a impugnação for considerada procedente, a licitação deve ser suspensa e o edital republicado com as devidas alterações.</w:t>
      </w:r>
    </w:p>
    <w:p w:rsidR="00313091" w:rsidRPr="00E76F65" w:rsidRDefault="00313091" w:rsidP="00313091">
      <w:pPr>
        <w:pStyle w:val="PargrafodaLista"/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iCs/>
          <w:sz w:val="21"/>
          <w:szCs w:val="21"/>
        </w:rPr>
      </w:pPr>
    </w:p>
    <w:p w:rsidR="00313091" w:rsidRPr="00186E4A" w:rsidRDefault="00313091" w:rsidP="00EF2682">
      <w:pPr>
        <w:pStyle w:val="PargrafodaLista"/>
        <w:numPr>
          <w:ilvl w:val="1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6E4A">
        <w:rPr>
          <w:rFonts w:ascii="Arial" w:hAnsi="Arial" w:cs="Arial"/>
          <w:iCs/>
          <w:sz w:val="21"/>
          <w:szCs w:val="21"/>
        </w:rPr>
        <w:t>E considerado protocolizado quando o documento ou AR é recebido por servidor do Paço Municipal.</w:t>
      </w:r>
    </w:p>
    <w:p w:rsidR="00313091" w:rsidRDefault="00313091" w:rsidP="00F11615">
      <w:pPr>
        <w:rPr>
          <w:rFonts w:ascii="Arial" w:hAnsi="Arial" w:cs="Arial"/>
          <w:iCs/>
          <w:sz w:val="21"/>
          <w:szCs w:val="21"/>
        </w:rPr>
      </w:pPr>
    </w:p>
    <w:p w:rsidR="00755E9F" w:rsidRPr="00755E9F" w:rsidRDefault="00755E9F" w:rsidP="00F11615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755E9F">
        <w:rPr>
          <w:rFonts w:ascii="Arial" w:hAnsi="Arial" w:cs="Arial"/>
          <w:b/>
          <w:sz w:val="21"/>
          <w:szCs w:val="21"/>
          <w:lang w:eastAsia="en-US"/>
        </w:rPr>
        <w:t>RECEBIMENTO DOS ENVELOPES DE HABILITAÇÃO E PROPOSTA</w:t>
      </w:r>
    </w:p>
    <w:p w:rsidR="00755E9F" w:rsidRPr="005C2ADD" w:rsidRDefault="00755E9F" w:rsidP="00F1161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1"/>
        </w:rPr>
      </w:pPr>
    </w:p>
    <w:p w:rsidR="00313091" w:rsidRPr="00313091" w:rsidRDefault="00313091" w:rsidP="00EF2682">
      <w:pPr>
        <w:pStyle w:val="PargrafodaLista"/>
        <w:numPr>
          <w:ilvl w:val="0"/>
          <w:numId w:val="20"/>
        </w:numPr>
        <w:tabs>
          <w:tab w:val="num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313091" w:rsidRPr="00313091" w:rsidRDefault="00313091" w:rsidP="00EF2682">
      <w:pPr>
        <w:pStyle w:val="PargrafodaLista"/>
        <w:numPr>
          <w:ilvl w:val="0"/>
          <w:numId w:val="20"/>
        </w:numPr>
        <w:tabs>
          <w:tab w:val="num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205F03" w:rsidRPr="00205F03" w:rsidRDefault="00F11615" w:rsidP="00EF2682">
      <w:pPr>
        <w:pStyle w:val="PargrafodaLista"/>
        <w:numPr>
          <w:ilvl w:val="1"/>
          <w:numId w:val="2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205F03">
        <w:rPr>
          <w:rFonts w:ascii="Arial" w:hAnsi="Arial" w:cs="Arial"/>
          <w:iCs/>
          <w:sz w:val="21"/>
          <w:szCs w:val="21"/>
        </w:rPr>
        <w:t>As Associações/Cooperativas que desejar</w:t>
      </w:r>
      <w:r w:rsidR="00205F03">
        <w:rPr>
          <w:rFonts w:ascii="Arial" w:hAnsi="Arial" w:cs="Arial"/>
          <w:iCs/>
          <w:sz w:val="21"/>
          <w:szCs w:val="21"/>
        </w:rPr>
        <w:t>em</w:t>
      </w:r>
      <w:r w:rsidRPr="00205F03">
        <w:rPr>
          <w:rFonts w:ascii="Arial" w:hAnsi="Arial" w:cs="Arial"/>
          <w:iCs/>
          <w:sz w:val="21"/>
          <w:szCs w:val="21"/>
        </w:rPr>
        <w:t xml:space="preserve"> participar do certame deverão </w:t>
      </w:r>
      <w:r w:rsidR="00205F03" w:rsidRPr="00205F03">
        <w:rPr>
          <w:rFonts w:ascii="Arial" w:hAnsi="Arial" w:cs="Arial"/>
          <w:iCs/>
          <w:sz w:val="21"/>
          <w:szCs w:val="21"/>
        </w:rPr>
        <w:t>entregar a Comissão Permanente de Licitação, os documentos de</w:t>
      </w:r>
      <w:r w:rsidR="00756113">
        <w:rPr>
          <w:rFonts w:ascii="Arial" w:hAnsi="Arial" w:cs="Arial"/>
          <w:iCs/>
          <w:sz w:val="21"/>
          <w:szCs w:val="21"/>
        </w:rPr>
        <w:t xml:space="preserve"> </w:t>
      </w:r>
      <w:r w:rsidR="00CD4557" w:rsidRPr="00B203A3">
        <w:rPr>
          <w:rFonts w:ascii="Arial" w:hAnsi="Arial" w:cs="Arial"/>
          <w:b/>
          <w:iCs/>
          <w:sz w:val="21"/>
          <w:szCs w:val="21"/>
        </w:rPr>
        <w:t xml:space="preserve">Credenciamento, </w:t>
      </w:r>
      <w:r w:rsidR="00205F03" w:rsidRPr="00B203A3">
        <w:rPr>
          <w:rFonts w:ascii="Arial" w:hAnsi="Arial" w:cs="Arial"/>
          <w:b/>
          <w:iCs/>
          <w:sz w:val="21"/>
          <w:szCs w:val="21"/>
        </w:rPr>
        <w:t>Habilitação e</w:t>
      </w:r>
      <w:r w:rsidR="00756113">
        <w:rPr>
          <w:rFonts w:ascii="Arial" w:hAnsi="Arial" w:cs="Arial"/>
          <w:b/>
          <w:iCs/>
          <w:sz w:val="21"/>
          <w:szCs w:val="21"/>
        </w:rPr>
        <w:t xml:space="preserve"> </w:t>
      </w:r>
      <w:r w:rsidR="00CD4557" w:rsidRPr="00B203A3">
        <w:rPr>
          <w:rFonts w:ascii="Arial" w:hAnsi="Arial" w:cs="Arial"/>
          <w:b/>
          <w:iCs/>
          <w:sz w:val="21"/>
          <w:szCs w:val="21"/>
        </w:rPr>
        <w:t>Proposta</w:t>
      </w:r>
      <w:r w:rsidR="00205F03" w:rsidRPr="00205F03">
        <w:rPr>
          <w:rFonts w:ascii="Arial" w:hAnsi="Arial" w:cs="Arial"/>
          <w:iCs/>
          <w:sz w:val="21"/>
          <w:szCs w:val="21"/>
        </w:rPr>
        <w:t xml:space="preserve">, exigidos no presente Edital, até o dia e hora indicados no preâmbulo deste </w:t>
      </w:r>
      <w:proofErr w:type="spellStart"/>
      <w:r w:rsidR="00205F03" w:rsidRPr="00205F03">
        <w:rPr>
          <w:rFonts w:ascii="Arial" w:hAnsi="Arial" w:cs="Arial"/>
          <w:iCs/>
          <w:sz w:val="21"/>
          <w:szCs w:val="21"/>
        </w:rPr>
        <w:t>edital,em</w:t>
      </w:r>
      <w:proofErr w:type="spellEnd"/>
      <w:r w:rsidR="00205F03" w:rsidRPr="00205F03">
        <w:rPr>
          <w:rFonts w:ascii="Arial" w:hAnsi="Arial" w:cs="Arial"/>
          <w:iCs/>
          <w:sz w:val="21"/>
          <w:szCs w:val="21"/>
        </w:rPr>
        <w:t xml:space="preserve"> 02 (dois) envelopes fechados, distintos e numerados de “</w:t>
      </w:r>
      <w:smartTag w:uri="urn:schemas-microsoft-com:office:smarttags" w:element="metricconverter">
        <w:smartTagPr>
          <w:attr w:name="ProductID" w:val="01”"/>
        </w:smartTagPr>
        <w:r w:rsidR="00205F03" w:rsidRPr="00205F03">
          <w:rPr>
            <w:rFonts w:ascii="Arial" w:hAnsi="Arial" w:cs="Arial"/>
            <w:iCs/>
            <w:sz w:val="21"/>
            <w:szCs w:val="21"/>
          </w:rPr>
          <w:t>01”</w:t>
        </w:r>
      </w:smartTag>
      <w:r w:rsidR="00205F03" w:rsidRPr="00205F03">
        <w:rPr>
          <w:rFonts w:ascii="Arial" w:hAnsi="Arial" w:cs="Arial"/>
          <w:iCs/>
          <w:sz w:val="21"/>
          <w:szCs w:val="21"/>
        </w:rPr>
        <w:t xml:space="preserve">  e  “</w:t>
      </w:r>
      <w:smartTag w:uri="urn:schemas-microsoft-com:office:smarttags" w:element="metricconverter">
        <w:smartTagPr>
          <w:attr w:name="ProductID" w:val="02”"/>
        </w:smartTagPr>
        <w:r w:rsidR="00205F03" w:rsidRPr="00205F03">
          <w:rPr>
            <w:rFonts w:ascii="Arial" w:hAnsi="Arial" w:cs="Arial"/>
            <w:iCs/>
            <w:sz w:val="21"/>
            <w:szCs w:val="21"/>
          </w:rPr>
          <w:t>02”</w:t>
        </w:r>
      </w:smartTag>
      <w:r w:rsidR="00205F03" w:rsidRPr="00205F03">
        <w:rPr>
          <w:rFonts w:ascii="Arial" w:hAnsi="Arial" w:cs="Arial"/>
          <w:iCs/>
          <w:sz w:val="21"/>
          <w:szCs w:val="21"/>
        </w:rPr>
        <w:t xml:space="preserve"> na forma seguinte:</w:t>
      </w:r>
    </w:p>
    <w:p w:rsidR="00205F03" w:rsidRDefault="003D5EB6" w:rsidP="00205F03">
      <w:pPr>
        <w:pStyle w:val="PargrafodaLista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78105</wp:posOffset>
                </wp:positionV>
                <wp:extent cx="2766060" cy="1458595"/>
                <wp:effectExtent l="8890" t="11430" r="635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5859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55" w:rsidRPr="009D20AD" w:rsidRDefault="00501855" w:rsidP="00755E9F">
                            <w:pPr>
                              <w:ind w:left="284" w:right="-1"/>
                              <w:rPr>
                                <w:rFonts w:ascii="Arial" w:hAnsi="Arial" w:cs="Arial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501855" w:rsidRPr="00AF729A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C6BD8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ENVELOPE 0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2</w:t>
                            </w:r>
                            <w:r w:rsidRPr="006C6BD8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– </w:t>
                            </w:r>
                            <w:r w:rsidRPr="00AF729A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PROJETO DE VENDA</w:t>
                            </w:r>
                          </w:p>
                          <w:p w:rsidR="00501855" w:rsidRPr="00EE332F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EE332F">
                              <w:rPr>
                                <w:rFonts w:ascii="Arial" w:hAnsi="Arial" w:cs="Arial"/>
                                <w:iCs/>
                              </w:rPr>
                              <w:t>Prefeitura Municipal de Naviraí - MS</w:t>
                            </w:r>
                          </w:p>
                          <w:p w:rsidR="00501855" w:rsidRPr="00EE332F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EE332F">
                              <w:rPr>
                                <w:rFonts w:ascii="Arial" w:hAnsi="Arial" w:cs="Arial"/>
                                <w:iCs/>
                              </w:rPr>
                              <w:t>Comissão Permanente de Licitação</w:t>
                            </w:r>
                          </w:p>
                          <w:p w:rsidR="00501855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501855" w:rsidRPr="003D421E" w:rsidRDefault="00501855" w:rsidP="00DA1B0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HAMADA PÚBLICA</w:t>
                            </w: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Nº.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003</w:t>
                            </w: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2017</w:t>
                            </w:r>
                          </w:p>
                          <w:p w:rsidR="00501855" w:rsidRPr="003D421E" w:rsidRDefault="00501855" w:rsidP="00DA1B0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DATA DE ABERTURA: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31/10/2017</w:t>
                            </w:r>
                          </w:p>
                          <w:p w:rsidR="00501855" w:rsidRPr="003D421E" w:rsidRDefault="00501855" w:rsidP="00DA1B0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HORÁRIO: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8h</w:t>
                            </w:r>
                          </w:p>
                          <w:p w:rsidR="00501855" w:rsidRPr="003D421E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501855" w:rsidRPr="00AF729A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F729A">
                              <w:rPr>
                                <w:rFonts w:ascii="Arial" w:hAnsi="Arial" w:cs="Arial"/>
                                <w:iCs/>
                              </w:rPr>
                              <w:t>Nome da Cooperativa ou Associação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0.7pt;margin-top:6.15pt;width:217.8pt;height:1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" fillcolor="#eaf1dd">
                <v:textbox>
                  <w:txbxContent>
                    <w:p w:rsidR="00501855" w:rsidRPr="009D20AD" w:rsidRDefault="00501855" w:rsidP="00755E9F">
                      <w:pPr>
                        <w:ind w:left="284" w:right="-1"/>
                        <w:rPr>
                          <w:rFonts w:ascii="Arial" w:hAnsi="Arial" w:cs="Arial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:rsidR="00501855" w:rsidRPr="00AF729A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C6BD8">
                        <w:rPr>
                          <w:rFonts w:ascii="Arial" w:hAnsi="Arial" w:cs="Arial"/>
                          <w:b/>
                          <w:iCs/>
                        </w:rPr>
                        <w:t>ENVELOPE 0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2</w:t>
                      </w:r>
                      <w:r w:rsidRPr="006C6BD8">
                        <w:rPr>
                          <w:rFonts w:ascii="Arial" w:hAnsi="Arial" w:cs="Arial"/>
                          <w:b/>
                          <w:iCs/>
                        </w:rPr>
                        <w:t xml:space="preserve"> – </w:t>
                      </w:r>
                      <w:proofErr w:type="gramStart"/>
                      <w:r w:rsidRPr="00AF729A">
                        <w:rPr>
                          <w:rFonts w:ascii="Arial" w:hAnsi="Arial" w:cs="Arial"/>
                          <w:b/>
                          <w:iCs/>
                        </w:rPr>
                        <w:t>PROJETO</w:t>
                      </w:r>
                      <w:proofErr w:type="gramEnd"/>
                      <w:r w:rsidRPr="00AF729A">
                        <w:rPr>
                          <w:rFonts w:ascii="Arial" w:hAnsi="Arial" w:cs="Arial"/>
                          <w:b/>
                          <w:iCs/>
                        </w:rPr>
                        <w:t xml:space="preserve"> DE VENDA</w:t>
                      </w:r>
                    </w:p>
                    <w:p w:rsidR="00501855" w:rsidRPr="00EE332F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iCs/>
                        </w:rPr>
                      </w:pPr>
                      <w:r w:rsidRPr="00EE332F">
                        <w:rPr>
                          <w:rFonts w:ascii="Arial" w:hAnsi="Arial" w:cs="Arial"/>
                          <w:iCs/>
                        </w:rPr>
                        <w:t>Prefeitura Municipal de Naviraí - MS</w:t>
                      </w:r>
                    </w:p>
                    <w:p w:rsidR="00501855" w:rsidRPr="00EE332F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iCs/>
                        </w:rPr>
                      </w:pPr>
                      <w:r w:rsidRPr="00EE332F">
                        <w:rPr>
                          <w:rFonts w:ascii="Arial" w:hAnsi="Arial" w:cs="Arial"/>
                          <w:iCs/>
                        </w:rPr>
                        <w:t>Comissão Permanente de Licitação</w:t>
                      </w:r>
                    </w:p>
                    <w:p w:rsidR="00501855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:rsidR="00501855" w:rsidRPr="003D421E" w:rsidRDefault="00501855" w:rsidP="00DA1B0F">
                      <w:pPr>
                        <w:ind w:left="142"/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</w:pP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HAMADA PÚBLICA</w:t>
                      </w: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 xml:space="preserve"> Nº.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003</w:t>
                      </w: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2017</w:t>
                      </w:r>
                    </w:p>
                    <w:p w:rsidR="00501855" w:rsidRPr="003D421E" w:rsidRDefault="00501855" w:rsidP="00DA1B0F">
                      <w:pPr>
                        <w:ind w:left="142"/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</w:pP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 xml:space="preserve">DATA DE ABERTURA: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31/10/2017</w:t>
                      </w:r>
                    </w:p>
                    <w:p w:rsidR="00501855" w:rsidRPr="003D421E" w:rsidRDefault="00501855" w:rsidP="00DA1B0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3D421E">
                        <w:rPr>
                          <w:rFonts w:ascii="Arial" w:hAnsi="Arial" w:cs="Arial"/>
                          <w:b/>
                          <w:iCs/>
                        </w:rPr>
                        <w:t xml:space="preserve">HORÁRIO: 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8h</w:t>
                      </w:r>
                    </w:p>
                    <w:p w:rsidR="00501855" w:rsidRPr="003D421E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  <w:sz w:val="14"/>
                          <w:szCs w:val="14"/>
                        </w:rPr>
                      </w:pPr>
                    </w:p>
                    <w:p w:rsidR="00501855" w:rsidRPr="00AF729A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iCs/>
                        </w:rPr>
                      </w:pPr>
                      <w:r w:rsidRPr="00AF729A">
                        <w:rPr>
                          <w:rFonts w:ascii="Arial" w:hAnsi="Arial" w:cs="Arial"/>
                          <w:iCs/>
                        </w:rPr>
                        <w:t>Nome da Cooperativa ou Associação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69850</wp:posOffset>
                </wp:positionV>
                <wp:extent cx="2656840" cy="1458595"/>
                <wp:effectExtent l="7620" t="12700" r="12065" b="508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45859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55" w:rsidRPr="009D20AD" w:rsidRDefault="00501855" w:rsidP="00755E9F">
                            <w:pPr>
                              <w:ind w:left="284" w:right="-1"/>
                              <w:rPr>
                                <w:rFonts w:ascii="Arial" w:hAnsi="Arial" w:cs="Arial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501855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C6BD8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ENVELOPE 01 – HABILITAÇÃO</w:t>
                            </w:r>
                          </w:p>
                          <w:p w:rsidR="00501855" w:rsidRPr="00EE332F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EE332F">
                              <w:rPr>
                                <w:rFonts w:ascii="Arial" w:hAnsi="Arial" w:cs="Arial"/>
                                <w:iCs/>
                              </w:rPr>
                              <w:t>Prefeitura Municipal de Naviraí - MS</w:t>
                            </w:r>
                          </w:p>
                          <w:p w:rsidR="00501855" w:rsidRPr="00EE332F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EE332F">
                              <w:rPr>
                                <w:rFonts w:ascii="Arial" w:hAnsi="Arial" w:cs="Arial"/>
                                <w:iCs/>
                              </w:rPr>
                              <w:t>Comissão Permanente de Licitação</w:t>
                            </w:r>
                          </w:p>
                          <w:p w:rsidR="00501855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501855" w:rsidRPr="003D421E" w:rsidRDefault="00501855" w:rsidP="00DA1B0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HAMADA PÚBLICA</w:t>
                            </w: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Nº.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003</w:t>
                            </w: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2017</w:t>
                            </w:r>
                          </w:p>
                          <w:p w:rsidR="00501855" w:rsidRPr="003D421E" w:rsidRDefault="00501855" w:rsidP="00DA1B0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DATA DE ABERTURA: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1"/>
                                <w:szCs w:val="21"/>
                              </w:rPr>
                              <w:t>31/10/2017</w:t>
                            </w:r>
                          </w:p>
                          <w:p w:rsidR="00501855" w:rsidRPr="003D421E" w:rsidRDefault="00501855" w:rsidP="00DA1B0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3D421E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HORÁRIO: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8h</w:t>
                            </w:r>
                          </w:p>
                          <w:p w:rsidR="00501855" w:rsidRPr="003D421E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501855" w:rsidRPr="00AF729A" w:rsidRDefault="00501855" w:rsidP="00755E9F">
                            <w:pPr>
                              <w:ind w:left="142" w:right="-1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F729A">
                              <w:rPr>
                                <w:rFonts w:ascii="Arial" w:hAnsi="Arial" w:cs="Arial"/>
                                <w:iCs/>
                              </w:rPr>
                              <w:t>Nome da Cooperativa ou Associação</w:t>
                            </w:r>
                          </w:p>
                          <w:p w:rsidR="00501855" w:rsidRPr="00EE332F" w:rsidRDefault="00501855" w:rsidP="00755E9F">
                            <w:pPr>
                              <w:ind w:left="284" w:right="-1"/>
                              <w:rPr>
                                <w:rFonts w:ascii="Arial" w:hAnsi="Arial" w:cs="Arial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.1pt;margin-top:5.5pt;width:209.2pt;height:1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" fillcolor="#eaf1dd">
                <v:textbox>
                  <w:txbxContent>
                    <w:p w:rsidR="00501855" w:rsidRPr="009D20AD" w:rsidRDefault="00501855" w:rsidP="00755E9F">
                      <w:pPr>
                        <w:ind w:left="284" w:right="-1"/>
                        <w:rPr>
                          <w:rFonts w:ascii="Arial" w:hAnsi="Arial" w:cs="Arial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:rsidR="00501855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C6BD8">
                        <w:rPr>
                          <w:rFonts w:ascii="Arial" w:hAnsi="Arial" w:cs="Arial"/>
                          <w:b/>
                          <w:iCs/>
                        </w:rPr>
                        <w:t>ENVELOPE 01 – HABILITAÇÃO</w:t>
                      </w:r>
                    </w:p>
                    <w:p w:rsidR="00501855" w:rsidRPr="00EE332F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iCs/>
                        </w:rPr>
                      </w:pPr>
                      <w:r w:rsidRPr="00EE332F">
                        <w:rPr>
                          <w:rFonts w:ascii="Arial" w:hAnsi="Arial" w:cs="Arial"/>
                          <w:iCs/>
                        </w:rPr>
                        <w:t>Prefeitura Municipal de Naviraí - MS</w:t>
                      </w:r>
                    </w:p>
                    <w:p w:rsidR="00501855" w:rsidRPr="00EE332F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iCs/>
                        </w:rPr>
                      </w:pPr>
                      <w:r w:rsidRPr="00EE332F">
                        <w:rPr>
                          <w:rFonts w:ascii="Arial" w:hAnsi="Arial" w:cs="Arial"/>
                          <w:iCs/>
                        </w:rPr>
                        <w:t>Comissão Permanente de Licitação</w:t>
                      </w:r>
                    </w:p>
                    <w:p w:rsidR="00501855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:rsidR="00501855" w:rsidRPr="003D421E" w:rsidRDefault="00501855" w:rsidP="00DA1B0F">
                      <w:pPr>
                        <w:ind w:left="142"/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</w:pP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HAMADA PÚBLICA</w:t>
                      </w: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 xml:space="preserve"> Nº.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003</w:t>
                      </w: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2017</w:t>
                      </w:r>
                    </w:p>
                    <w:p w:rsidR="00501855" w:rsidRPr="003D421E" w:rsidRDefault="00501855" w:rsidP="00DA1B0F">
                      <w:pPr>
                        <w:ind w:left="142"/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</w:pPr>
                      <w:r w:rsidRPr="003D421E"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 xml:space="preserve">DATA DE ABERTURA: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1"/>
                          <w:szCs w:val="21"/>
                        </w:rPr>
                        <w:t>31/10/2017</w:t>
                      </w:r>
                    </w:p>
                    <w:p w:rsidR="00501855" w:rsidRPr="003D421E" w:rsidRDefault="00501855" w:rsidP="00DA1B0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3D421E">
                        <w:rPr>
                          <w:rFonts w:ascii="Arial" w:hAnsi="Arial" w:cs="Arial"/>
                          <w:b/>
                          <w:iCs/>
                        </w:rPr>
                        <w:t xml:space="preserve">HORÁRIO: 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8h</w:t>
                      </w:r>
                    </w:p>
                    <w:p w:rsidR="00501855" w:rsidRPr="003D421E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b/>
                          <w:iCs/>
                          <w:sz w:val="14"/>
                          <w:szCs w:val="14"/>
                        </w:rPr>
                      </w:pPr>
                    </w:p>
                    <w:p w:rsidR="00501855" w:rsidRPr="00AF729A" w:rsidRDefault="00501855" w:rsidP="00755E9F">
                      <w:pPr>
                        <w:ind w:left="142" w:right="-1"/>
                        <w:rPr>
                          <w:rFonts w:ascii="Arial" w:hAnsi="Arial" w:cs="Arial"/>
                          <w:iCs/>
                        </w:rPr>
                      </w:pPr>
                      <w:r w:rsidRPr="00AF729A">
                        <w:rPr>
                          <w:rFonts w:ascii="Arial" w:hAnsi="Arial" w:cs="Arial"/>
                          <w:iCs/>
                        </w:rPr>
                        <w:t>Nome da Cooperativa ou Associação</w:t>
                      </w:r>
                    </w:p>
                    <w:p w:rsidR="00501855" w:rsidRPr="00EE332F" w:rsidRDefault="00501855" w:rsidP="00755E9F">
                      <w:pPr>
                        <w:ind w:left="284" w:right="-1"/>
                        <w:rPr>
                          <w:rFonts w:ascii="Arial" w:hAnsi="Arial" w:cs="Arial"/>
                          <w:b/>
                          <w:iCs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E9F" w:rsidRDefault="00755E9F" w:rsidP="00205F03">
      <w:pPr>
        <w:pStyle w:val="PargrafodaLista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755E9F" w:rsidRDefault="00755E9F" w:rsidP="00755E9F">
      <w:pPr>
        <w:contextualSpacing/>
        <w:rPr>
          <w:rFonts w:ascii="Arial" w:hAnsi="Arial" w:cs="Arial"/>
          <w:iCs/>
          <w:sz w:val="21"/>
          <w:szCs w:val="21"/>
        </w:rPr>
      </w:pPr>
    </w:p>
    <w:p w:rsidR="00F11615" w:rsidRDefault="00F11615" w:rsidP="00F11615">
      <w:pPr>
        <w:overflowPunct w:val="0"/>
        <w:autoSpaceDE w:val="0"/>
        <w:autoSpaceDN w:val="0"/>
        <w:adjustRightInd w:val="0"/>
        <w:ind w:left="361" w:right="-1"/>
        <w:jc w:val="both"/>
        <w:textAlignment w:val="baseline"/>
        <w:rPr>
          <w:rFonts w:ascii="Arial" w:hAnsi="Arial" w:cs="Arial"/>
          <w:iCs/>
          <w:sz w:val="21"/>
          <w:szCs w:val="21"/>
        </w:rPr>
      </w:pPr>
    </w:p>
    <w:p w:rsidR="00313091" w:rsidRPr="00313091" w:rsidRDefault="00313091" w:rsidP="00EF2682">
      <w:pPr>
        <w:pStyle w:val="PargrafodaLista"/>
        <w:numPr>
          <w:ilvl w:val="0"/>
          <w:numId w:val="22"/>
        </w:numPr>
        <w:shd w:val="clear" w:color="auto" w:fill="EAF1DD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313091" w:rsidRPr="00313091" w:rsidRDefault="00313091" w:rsidP="00EF2682">
      <w:pPr>
        <w:pStyle w:val="PargrafodaLista"/>
        <w:numPr>
          <w:ilvl w:val="0"/>
          <w:numId w:val="22"/>
        </w:numPr>
        <w:shd w:val="clear" w:color="auto" w:fill="EAF1DD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313091" w:rsidRPr="00313091" w:rsidRDefault="00313091" w:rsidP="00EF2682">
      <w:pPr>
        <w:pStyle w:val="PargrafodaLista"/>
        <w:numPr>
          <w:ilvl w:val="1"/>
          <w:numId w:val="22"/>
        </w:numPr>
        <w:shd w:val="clear" w:color="auto" w:fill="EAF1DD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C27300" w:rsidRPr="00183E65" w:rsidRDefault="00C27300" w:rsidP="00EF2682">
      <w:pPr>
        <w:numPr>
          <w:ilvl w:val="1"/>
          <w:numId w:val="22"/>
        </w:numPr>
        <w:shd w:val="clear" w:color="auto" w:fill="EAF1DD"/>
        <w:overflowPunct w:val="0"/>
        <w:autoSpaceDE w:val="0"/>
        <w:autoSpaceDN w:val="0"/>
        <w:adjustRightInd w:val="0"/>
        <w:ind w:left="361" w:right="-1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>Os documentos deverão ser apresentados em idioma português, datilografados ou digitados, rubricados e assinados pelos representantes legais da Proponente, sem emendas (ex. números sobrepostos), rasuras (ex. uso de corretivos líquidos) ou entrelinhas.</w:t>
      </w:r>
    </w:p>
    <w:p w:rsidR="00C27300" w:rsidRPr="00183E65" w:rsidRDefault="00C27300" w:rsidP="00C27300">
      <w:pPr>
        <w:keepLines/>
        <w:widowControl w:val="0"/>
        <w:tabs>
          <w:tab w:val="left" w:pos="949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/>
          <w:sz w:val="21"/>
          <w:szCs w:val="21"/>
        </w:rPr>
      </w:pPr>
    </w:p>
    <w:p w:rsidR="00C27300" w:rsidRPr="00183E65" w:rsidRDefault="00C27300" w:rsidP="00EF2682">
      <w:pPr>
        <w:numPr>
          <w:ilvl w:val="1"/>
          <w:numId w:val="22"/>
        </w:numPr>
        <w:shd w:val="clear" w:color="auto" w:fill="EAF1DD"/>
        <w:overflowPunct w:val="0"/>
        <w:autoSpaceDE w:val="0"/>
        <w:autoSpaceDN w:val="0"/>
        <w:adjustRightInd w:val="0"/>
        <w:ind w:left="426" w:right="-1" w:hanging="425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183E65">
        <w:rPr>
          <w:rFonts w:ascii="Arial" w:hAnsi="Arial" w:cs="Arial"/>
          <w:iCs/>
          <w:sz w:val="21"/>
          <w:szCs w:val="21"/>
        </w:rPr>
        <w:t xml:space="preserve">Os documentos exigidos no </w:t>
      </w:r>
      <w:r w:rsidRPr="00183E65">
        <w:rPr>
          <w:rFonts w:ascii="Arial" w:hAnsi="Arial" w:cs="Arial"/>
          <w:b/>
          <w:iCs/>
          <w:sz w:val="21"/>
          <w:szCs w:val="21"/>
          <w:u w:val="single"/>
        </w:rPr>
        <w:t>CREDENCIAMENTO</w:t>
      </w:r>
      <w:r w:rsidRPr="00183E65">
        <w:rPr>
          <w:rFonts w:ascii="Arial" w:hAnsi="Arial" w:cs="Arial"/>
          <w:iCs/>
          <w:sz w:val="21"/>
          <w:szCs w:val="21"/>
        </w:rPr>
        <w:t xml:space="preserve"> e no </w:t>
      </w:r>
      <w:r w:rsidRPr="00183E65">
        <w:rPr>
          <w:rFonts w:ascii="Arial" w:hAnsi="Arial" w:cs="Arial"/>
          <w:b/>
          <w:iCs/>
          <w:sz w:val="21"/>
          <w:szCs w:val="21"/>
          <w:u w:val="single"/>
        </w:rPr>
        <w:t>ENVELOPE 01 – HABILITAÇÃO,</w:t>
      </w:r>
      <w:r w:rsidRPr="00183E65">
        <w:rPr>
          <w:rFonts w:ascii="Arial" w:hAnsi="Arial" w:cs="Arial"/>
          <w:iCs/>
          <w:sz w:val="21"/>
          <w:szCs w:val="21"/>
        </w:rPr>
        <w:t xml:space="preserve"> deverão ser apresentados em original, ou por cópia com autenticação procedida por tabelião, ou por servidor lotado na Gerência de Finanças ou de Administração da Prefeitura Municipal de Naviraí – MS, ou ainda pela juntada da (s) folha (s) de órgão da imprensa oficial onde tenha(m) sido publicado(s).</w:t>
      </w:r>
    </w:p>
    <w:p w:rsidR="00C27300" w:rsidRPr="00183E65" w:rsidRDefault="00C27300" w:rsidP="00C2730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iCs/>
          <w:sz w:val="21"/>
          <w:szCs w:val="21"/>
        </w:rPr>
      </w:pPr>
    </w:p>
    <w:p w:rsidR="006C5E17" w:rsidRPr="006C5E17" w:rsidRDefault="006C5E17" w:rsidP="00EF2682">
      <w:pPr>
        <w:pStyle w:val="PargrafodaLista"/>
        <w:keepLines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vanish/>
          <w:sz w:val="21"/>
          <w:szCs w:val="21"/>
        </w:rPr>
      </w:pPr>
    </w:p>
    <w:p w:rsidR="006C5E17" w:rsidRPr="006C5E17" w:rsidRDefault="006C5E17" w:rsidP="00EF2682">
      <w:pPr>
        <w:pStyle w:val="PargrafodaLista"/>
        <w:keepLines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vanish/>
          <w:sz w:val="21"/>
          <w:szCs w:val="21"/>
        </w:rPr>
      </w:pPr>
    </w:p>
    <w:p w:rsidR="006C5E17" w:rsidRPr="006C5E17" w:rsidRDefault="006C5E17" w:rsidP="00EF2682">
      <w:pPr>
        <w:pStyle w:val="PargrafodaLista"/>
        <w:keepLines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vanish/>
          <w:sz w:val="21"/>
          <w:szCs w:val="21"/>
        </w:rPr>
      </w:pPr>
    </w:p>
    <w:p w:rsidR="00C27300" w:rsidRPr="00DA1B0F" w:rsidRDefault="00C27300" w:rsidP="00DA1B0F">
      <w:pPr>
        <w:pStyle w:val="PargrafodaLista"/>
        <w:keepLines/>
        <w:widowControl w:val="0"/>
        <w:numPr>
          <w:ilvl w:val="1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  <w:r w:rsidRPr="00DA1B0F">
        <w:rPr>
          <w:rFonts w:ascii="Arial" w:hAnsi="Arial"/>
          <w:sz w:val="21"/>
          <w:szCs w:val="21"/>
        </w:rPr>
        <w:t>Não será aceita documentação remetida por fac-símile.</w:t>
      </w:r>
    </w:p>
    <w:p w:rsidR="00C27300" w:rsidRPr="00183E65" w:rsidRDefault="00C27300" w:rsidP="00C27300">
      <w:pPr>
        <w:keepLines/>
        <w:widowControl w:val="0"/>
        <w:tabs>
          <w:tab w:val="left" w:pos="567"/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</w:p>
    <w:p w:rsidR="00C27300" w:rsidRPr="00183E65" w:rsidRDefault="00756113" w:rsidP="006C5E17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183E65">
        <w:rPr>
          <w:rFonts w:ascii="Arial" w:hAnsi="Arial" w:cs="Arial"/>
          <w:b/>
          <w:sz w:val="21"/>
          <w:szCs w:val="21"/>
          <w:lang w:eastAsia="en-US"/>
        </w:rPr>
        <w:t>CREDENCIAMENTO</w:t>
      </w:r>
    </w:p>
    <w:p w:rsidR="00755E9F" w:rsidRPr="00E24F6B" w:rsidRDefault="00755E9F">
      <w:pPr>
        <w:rPr>
          <w:rFonts w:ascii="Arial" w:hAnsi="Arial" w:cs="Arial"/>
          <w:iCs/>
          <w:sz w:val="18"/>
          <w:szCs w:val="18"/>
        </w:rPr>
      </w:pPr>
    </w:p>
    <w:p w:rsidR="006C5E17" w:rsidRPr="006C5E17" w:rsidRDefault="006C5E17" w:rsidP="00EF2682">
      <w:pPr>
        <w:pStyle w:val="PargrafodaLista"/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vanish/>
          <w:sz w:val="21"/>
          <w:szCs w:val="21"/>
        </w:rPr>
      </w:pPr>
    </w:p>
    <w:p w:rsidR="009836AC" w:rsidRPr="009836AC" w:rsidRDefault="006E3045" w:rsidP="009836AC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1"/>
          <w:szCs w:val="21"/>
        </w:rPr>
      </w:pPr>
      <w:r w:rsidRPr="009836AC">
        <w:rPr>
          <w:rFonts w:ascii="Arial" w:hAnsi="Arial" w:cs="Arial"/>
          <w:sz w:val="21"/>
          <w:szCs w:val="21"/>
        </w:rPr>
        <w:t>O representante legal da Licitante deve credenciar-se, no dia, local e horário previsto no preâmbulo deste Edital, munido de</w:t>
      </w:r>
      <w:r w:rsidR="009836AC" w:rsidRPr="009836AC">
        <w:rPr>
          <w:rFonts w:ascii="Arial" w:hAnsi="Arial" w:cs="Arial"/>
          <w:sz w:val="21"/>
          <w:szCs w:val="21"/>
        </w:rPr>
        <w:t>:</w:t>
      </w:r>
    </w:p>
    <w:p w:rsidR="009836AC" w:rsidRPr="00E24F6B" w:rsidRDefault="009836AC" w:rsidP="009836AC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:rsidR="009836AC" w:rsidRDefault="009836AC" w:rsidP="009836AC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Documento </w:t>
      </w:r>
      <w:r w:rsidR="006E3045" w:rsidRPr="009836AC">
        <w:rPr>
          <w:rFonts w:ascii="Arial" w:hAnsi="Arial" w:cs="Arial"/>
          <w:sz w:val="21"/>
          <w:szCs w:val="21"/>
        </w:rPr>
        <w:t xml:space="preserve">oficial </w:t>
      </w:r>
      <w:r>
        <w:rPr>
          <w:rFonts w:ascii="Arial" w:hAnsi="Arial" w:cs="Arial"/>
          <w:sz w:val="21"/>
          <w:szCs w:val="21"/>
        </w:rPr>
        <w:t>com foto</w:t>
      </w:r>
    </w:p>
    <w:p w:rsidR="009836AC" w:rsidRDefault="009836AC" w:rsidP="009836AC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 w:rsidRPr="009836AC">
        <w:rPr>
          <w:rFonts w:ascii="Arial" w:hAnsi="Arial" w:cs="Arial"/>
          <w:sz w:val="21"/>
          <w:szCs w:val="21"/>
        </w:rPr>
        <w:t xml:space="preserve">Carta de Credenciamento </w:t>
      </w:r>
      <w:r w:rsidRPr="009836AC">
        <w:rPr>
          <w:rFonts w:ascii="Arial" w:hAnsi="Arial" w:cs="Arial"/>
          <w:sz w:val="21"/>
          <w:szCs w:val="21"/>
          <w:highlight w:val="yellow"/>
        </w:rPr>
        <w:t xml:space="preserve">(Anexo </w:t>
      </w:r>
      <w:r w:rsidR="00E24F6B">
        <w:rPr>
          <w:rFonts w:ascii="Arial" w:hAnsi="Arial" w:cs="Arial"/>
          <w:sz w:val="21"/>
          <w:szCs w:val="21"/>
          <w:highlight w:val="yellow"/>
        </w:rPr>
        <w:t>V</w:t>
      </w:r>
      <w:r w:rsidRPr="009836AC">
        <w:rPr>
          <w:rFonts w:ascii="Arial" w:hAnsi="Arial" w:cs="Arial"/>
          <w:sz w:val="21"/>
          <w:szCs w:val="21"/>
          <w:highlight w:val="yellow"/>
        </w:rPr>
        <w:t>III)</w:t>
      </w:r>
      <w:r w:rsidR="00E24F6B">
        <w:rPr>
          <w:rFonts w:ascii="Arial" w:hAnsi="Arial" w:cs="Arial"/>
          <w:sz w:val="21"/>
          <w:szCs w:val="21"/>
        </w:rPr>
        <w:t xml:space="preserve"> </w:t>
      </w:r>
    </w:p>
    <w:p w:rsidR="006E3045" w:rsidRPr="009836AC" w:rsidRDefault="00E24F6B" w:rsidP="009836AC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9836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Procuração (conforme o caso)</w:t>
      </w:r>
      <w:r w:rsidR="009836AC">
        <w:rPr>
          <w:rFonts w:ascii="Arial" w:hAnsi="Arial" w:cs="Arial"/>
          <w:sz w:val="21"/>
          <w:szCs w:val="21"/>
        </w:rPr>
        <w:t xml:space="preserve"> </w:t>
      </w:r>
    </w:p>
    <w:p w:rsidR="006E3045" w:rsidRPr="00E24F6B" w:rsidRDefault="006E3045" w:rsidP="00755E9F">
      <w:pPr>
        <w:overflowPunct w:val="0"/>
        <w:autoSpaceDE w:val="0"/>
        <w:autoSpaceDN w:val="0"/>
        <w:adjustRightInd w:val="0"/>
        <w:spacing w:line="276" w:lineRule="auto"/>
        <w:ind w:left="567" w:right="-1"/>
        <w:jc w:val="both"/>
        <w:textAlignment w:val="baseline"/>
        <w:rPr>
          <w:rFonts w:ascii="Arial" w:hAnsi="Arial" w:cs="Arial"/>
          <w:iCs/>
          <w:sz w:val="18"/>
          <w:szCs w:val="18"/>
        </w:rPr>
      </w:pPr>
    </w:p>
    <w:p w:rsidR="00ED599B" w:rsidRPr="00183E65" w:rsidRDefault="00ED599B" w:rsidP="00EF2682">
      <w:pPr>
        <w:numPr>
          <w:ilvl w:val="1"/>
          <w:numId w:val="22"/>
        </w:numPr>
        <w:shd w:val="clear" w:color="auto" w:fill="EAF1DD"/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183E65">
        <w:rPr>
          <w:rFonts w:ascii="Arial" w:hAnsi="Arial" w:cs="Arial"/>
          <w:b/>
          <w:bCs/>
          <w:sz w:val="21"/>
          <w:szCs w:val="21"/>
        </w:rPr>
        <w:t>Os documentos para o credenciamento referidos nos subitens anteriores deverão ser apresentados em sobrecarta (FORA DOS ENVELOPES).</w:t>
      </w:r>
    </w:p>
    <w:p w:rsidR="00D91C3E" w:rsidRPr="004E287C" w:rsidRDefault="00D91C3E" w:rsidP="00E24229">
      <w:pPr>
        <w:tabs>
          <w:tab w:val="left" w:pos="567"/>
          <w:tab w:val="num" w:pos="1701"/>
        </w:tabs>
        <w:overflowPunct w:val="0"/>
        <w:autoSpaceDE w:val="0"/>
        <w:autoSpaceDN w:val="0"/>
        <w:adjustRightInd w:val="0"/>
        <w:ind w:left="567" w:right="-1" w:hanging="567"/>
        <w:jc w:val="both"/>
        <w:textAlignment w:val="baseline"/>
        <w:rPr>
          <w:rFonts w:ascii="Arial" w:hAnsi="Arial" w:cs="Arial"/>
          <w:iCs/>
          <w:sz w:val="18"/>
          <w:szCs w:val="18"/>
        </w:rPr>
      </w:pPr>
    </w:p>
    <w:p w:rsidR="00D91C3E" w:rsidRDefault="009836AC" w:rsidP="00EF2682">
      <w:pPr>
        <w:numPr>
          <w:ilvl w:val="1"/>
          <w:numId w:val="22"/>
        </w:numPr>
        <w:shd w:val="clear" w:color="auto" w:fill="EAF1DD"/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Não é obrigatório</w:t>
      </w:r>
      <w:r w:rsidR="00E24229">
        <w:rPr>
          <w:rFonts w:ascii="Arial" w:hAnsi="Arial"/>
          <w:sz w:val="21"/>
          <w:szCs w:val="21"/>
        </w:rPr>
        <w:t xml:space="preserve"> a presença de representantes no</w:t>
      </w:r>
      <w:r>
        <w:rPr>
          <w:rFonts w:ascii="Arial" w:hAnsi="Arial"/>
          <w:sz w:val="21"/>
          <w:szCs w:val="21"/>
        </w:rPr>
        <w:t xml:space="preserve"> ato</w:t>
      </w:r>
      <w:r w:rsidR="00E24229">
        <w:rPr>
          <w:rFonts w:ascii="Arial" w:hAnsi="Arial"/>
          <w:sz w:val="21"/>
          <w:szCs w:val="21"/>
        </w:rPr>
        <w:t xml:space="preserve"> certame</w:t>
      </w:r>
      <w:r>
        <w:rPr>
          <w:rFonts w:ascii="Arial" w:hAnsi="Arial"/>
          <w:sz w:val="21"/>
          <w:szCs w:val="21"/>
        </w:rPr>
        <w:t>. As licitantes poderão apenas entregar os envelopes</w:t>
      </w:r>
      <w:r w:rsidR="00E24229">
        <w:rPr>
          <w:rFonts w:ascii="Arial" w:hAnsi="Arial"/>
          <w:sz w:val="21"/>
          <w:szCs w:val="21"/>
        </w:rPr>
        <w:t xml:space="preserve">, na forma estabelecida no </w:t>
      </w:r>
      <w:r w:rsidR="00313091">
        <w:rPr>
          <w:rFonts w:ascii="Arial" w:hAnsi="Arial"/>
          <w:b/>
          <w:color w:val="FF0000"/>
          <w:sz w:val="21"/>
          <w:szCs w:val="21"/>
        </w:rPr>
        <w:t>item 5</w:t>
      </w:r>
      <w:r w:rsidR="00E24229" w:rsidRPr="00E24229">
        <w:rPr>
          <w:rFonts w:ascii="Arial" w:hAnsi="Arial"/>
          <w:b/>
          <w:color w:val="FF0000"/>
          <w:sz w:val="21"/>
          <w:szCs w:val="21"/>
        </w:rPr>
        <w:t>.1</w:t>
      </w:r>
      <w:r w:rsidR="00E24229" w:rsidRPr="006C5E17">
        <w:rPr>
          <w:rFonts w:ascii="Arial" w:hAnsi="Arial"/>
          <w:sz w:val="21"/>
          <w:szCs w:val="21"/>
        </w:rPr>
        <w:t>,</w:t>
      </w:r>
      <w:r w:rsidR="00E24229">
        <w:rPr>
          <w:rFonts w:ascii="Arial" w:hAnsi="Arial"/>
          <w:sz w:val="21"/>
          <w:szCs w:val="21"/>
        </w:rPr>
        <w:t xml:space="preserve"> todas as documentações exigidas n</w:t>
      </w:r>
      <w:r w:rsidR="00CD4557">
        <w:rPr>
          <w:rFonts w:ascii="Arial" w:hAnsi="Arial"/>
          <w:sz w:val="21"/>
          <w:szCs w:val="21"/>
        </w:rPr>
        <w:t>este edital.</w:t>
      </w:r>
    </w:p>
    <w:p w:rsidR="00D91C3E" w:rsidRPr="004E287C" w:rsidRDefault="00D91C3E" w:rsidP="00D91C3E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  <w:szCs w:val="18"/>
        </w:rPr>
      </w:pPr>
    </w:p>
    <w:p w:rsidR="00D91C3E" w:rsidRPr="007F2FD2" w:rsidRDefault="00D91C3E" w:rsidP="00E24229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7F2FD2">
        <w:rPr>
          <w:rFonts w:ascii="Arial" w:hAnsi="Arial" w:cs="Arial"/>
          <w:b/>
          <w:sz w:val="21"/>
          <w:szCs w:val="21"/>
          <w:lang w:eastAsia="en-US"/>
        </w:rPr>
        <w:t>HABILITAÇÃO</w:t>
      </w:r>
      <w:r w:rsidR="00E24229" w:rsidRPr="00E24229">
        <w:rPr>
          <w:rFonts w:ascii="Arial" w:hAnsi="Arial" w:cs="Arial"/>
          <w:b/>
          <w:iCs/>
          <w:sz w:val="21"/>
          <w:szCs w:val="21"/>
        </w:rPr>
        <w:t>–ENVELOPE 01</w:t>
      </w:r>
    </w:p>
    <w:p w:rsidR="00D91C3E" w:rsidRPr="007F2FD2" w:rsidRDefault="00D91C3E" w:rsidP="00D91C3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91C3E" w:rsidRDefault="00D91C3E" w:rsidP="00D91C3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 w:right="-1" w:hanging="425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>Grupos Formais da Agricultura Familiar e de Empreendedores Familiares Rurais constituídos em Cooperativas e/ou Associações, deverão entregar à Comissão Julgadora os documentos relacionados abaixo para serem avaliados e aprovados, em envelopes devidamente lacrados:</w:t>
      </w:r>
    </w:p>
    <w:p w:rsidR="00B626FF" w:rsidRDefault="00B626FF" w:rsidP="00D91C3E">
      <w:pPr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E3045" w:rsidRPr="00AF010D" w:rsidRDefault="006E3045" w:rsidP="006E3045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6E3045">
        <w:rPr>
          <w:rFonts w:ascii="Arial" w:hAnsi="Arial" w:cs="Arial"/>
          <w:bCs/>
          <w:iCs/>
          <w:sz w:val="21"/>
          <w:szCs w:val="21"/>
        </w:rPr>
        <w:t>Cópias</w:t>
      </w:r>
      <w:r w:rsidRPr="00AF010D">
        <w:rPr>
          <w:rFonts w:ascii="Arial" w:eastAsia="Calibri" w:hAnsi="Arial" w:cs="Arial"/>
          <w:iCs/>
          <w:sz w:val="21"/>
          <w:szCs w:val="21"/>
        </w:rPr>
        <w:t xml:space="preserve"> do estatuto e ata de posse da atual diretoria da entidade registrada no órgão competente;</w:t>
      </w:r>
    </w:p>
    <w:p w:rsidR="006E3045" w:rsidRDefault="006E3045" w:rsidP="006E3045">
      <w:pPr>
        <w:overflowPunct w:val="0"/>
        <w:autoSpaceDE w:val="0"/>
        <w:autoSpaceDN w:val="0"/>
        <w:adjustRightInd w:val="0"/>
        <w:ind w:left="567" w:right="-1" w:hanging="141"/>
        <w:textAlignment w:val="baseline"/>
        <w:rPr>
          <w:rFonts w:ascii="Arial" w:hAnsi="Arial" w:cs="Arial"/>
          <w:bCs/>
          <w:iCs/>
          <w:sz w:val="21"/>
          <w:szCs w:val="21"/>
        </w:rPr>
      </w:pPr>
    </w:p>
    <w:p w:rsidR="00D91C3E" w:rsidRPr="00183E65" w:rsidRDefault="00D91C3E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183E65">
        <w:rPr>
          <w:rFonts w:ascii="Arial" w:hAnsi="Arial" w:cs="Arial"/>
          <w:bCs/>
          <w:iCs/>
          <w:sz w:val="21"/>
          <w:szCs w:val="21"/>
        </w:rPr>
        <w:t>Comprovante de Inscrição no Cadastro Nacional de Pessoa Jurídica (</w:t>
      </w:r>
      <w:r w:rsidRPr="00183E65">
        <w:rPr>
          <w:rFonts w:ascii="Arial" w:hAnsi="Arial" w:cs="Arial"/>
          <w:b/>
          <w:bCs/>
          <w:iCs/>
          <w:sz w:val="21"/>
          <w:szCs w:val="21"/>
        </w:rPr>
        <w:t>CNPJ</w:t>
      </w:r>
      <w:r w:rsidRPr="00183E65">
        <w:rPr>
          <w:rFonts w:ascii="Arial" w:hAnsi="Arial" w:cs="Arial"/>
          <w:bCs/>
          <w:iCs/>
          <w:sz w:val="21"/>
          <w:szCs w:val="21"/>
        </w:rPr>
        <w:t>)</w:t>
      </w:r>
    </w:p>
    <w:p w:rsidR="00D91C3E" w:rsidRPr="00183E65" w:rsidRDefault="00D91C3E" w:rsidP="00313091">
      <w:pPr>
        <w:overflowPunct w:val="0"/>
        <w:autoSpaceDE w:val="0"/>
        <w:autoSpaceDN w:val="0"/>
        <w:adjustRightInd w:val="0"/>
        <w:ind w:left="567" w:right="-1" w:hanging="141"/>
        <w:textAlignment w:val="baseline"/>
        <w:rPr>
          <w:rFonts w:ascii="Arial" w:hAnsi="Arial" w:cs="Arial"/>
          <w:bCs/>
          <w:iCs/>
          <w:sz w:val="21"/>
          <w:szCs w:val="21"/>
        </w:rPr>
      </w:pPr>
    </w:p>
    <w:p w:rsidR="00D91C3E" w:rsidRPr="00183E65" w:rsidRDefault="00D91C3E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183E65">
        <w:rPr>
          <w:rFonts w:ascii="Arial" w:hAnsi="Arial" w:cs="Arial"/>
          <w:bCs/>
          <w:iCs/>
          <w:sz w:val="21"/>
          <w:szCs w:val="21"/>
        </w:rPr>
        <w:t>Prova de regularidade relativa ao Fundo de Garantia por Tempo de Serviços (</w:t>
      </w:r>
      <w:r w:rsidRPr="00183E65">
        <w:rPr>
          <w:rFonts w:ascii="Arial" w:hAnsi="Arial" w:cs="Arial"/>
          <w:b/>
          <w:bCs/>
          <w:iCs/>
          <w:sz w:val="21"/>
          <w:szCs w:val="21"/>
        </w:rPr>
        <w:t>FGTS</w:t>
      </w:r>
      <w:r w:rsidRPr="00183E65">
        <w:rPr>
          <w:rFonts w:ascii="Arial" w:hAnsi="Arial" w:cs="Arial"/>
          <w:bCs/>
          <w:iCs/>
          <w:sz w:val="21"/>
          <w:szCs w:val="21"/>
        </w:rPr>
        <w:t>);</w:t>
      </w:r>
    </w:p>
    <w:p w:rsidR="00D91C3E" w:rsidRPr="00183E65" w:rsidRDefault="00D91C3E" w:rsidP="00313091">
      <w:pPr>
        <w:overflowPunct w:val="0"/>
        <w:autoSpaceDE w:val="0"/>
        <w:autoSpaceDN w:val="0"/>
        <w:adjustRightInd w:val="0"/>
        <w:ind w:left="567" w:right="-1" w:hanging="141"/>
        <w:textAlignment w:val="baseline"/>
        <w:rPr>
          <w:rFonts w:ascii="Arial" w:hAnsi="Arial" w:cs="Arial"/>
          <w:bCs/>
          <w:iCs/>
          <w:sz w:val="21"/>
          <w:szCs w:val="21"/>
        </w:rPr>
      </w:pPr>
    </w:p>
    <w:p w:rsidR="00D91C3E" w:rsidRPr="00183E65" w:rsidRDefault="00D91C3E" w:rsidP="00EF2682">
      <w:pPr>
        <w:numPr>
          <w:ilvl w:val="0"/>
          <w:numId w:val="26"/>
        </w:numPr>
        <w:shd w:val="clear" w:color="auto" w:fill="EAF1DD"/>
        <w:tabs>
          <w:tab w:val="num" w:pos="993"/>
        </w:tabs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183E65">
        <w:rPr>
          <w:rFonts w:ascii="Arial" w:hAnsi="Arial" w:cs="Arial"/>
          <w:bCs/>
          <w:iCs/>
          <w:sz w:val="21"/>
          <w:szCs w:val="21"/>
        </w:rPr>
        <w:t xml:space="preserve">Certidão Conjunta Negativa ou Certidão Conjunta Positiva com Efeito de Negativa de Débitos relativos aos Tributos Federais e à Dívida Ativa da </w:t>
      </w:r>
      <w:r w:rsidRPr="00183E65">
        <w:rPr>
          <w:rFonts w:ascii="Arial" w:hAnsi="Arial" w:cs="Arial"/>
          <w:b/>
          <w:bCs/>
          <w:iCs/>
          <w:sz w:val="21"/>
          <w:szCs w:val="21"/>
        </w:rPr>
        <w:t>União</w:t>
      </w:r>
      <w:r w:rsidRPr="00183E65">
        <w:rPr>
          <w:rFonts w:ascii="Arial" w:hAnsi="Arial" w:cs="Arial"/>
          <w:bCs/>
          <w:iCs/>
          <w:sz w:val="21"/>
          <w:szCs w:val="21"/>
        </w:rPr>
        <w:t>, abrangendo às Contribuições Sociais, de acordo com a Portaria MF 358, de 05 de setembro de 2014.</w:t>
      </w:r>
    </w:p>
    <w:p w:rsidR="00D91C3E" w:rsidRPr="00183E65" w:rsidRDefault="00D91C3E" w:rsidP="00313091">
      <w:pPr>
        <w:overflowPunct w:val="0"/>
        <w:autoSpaceDE w:val="0"/>
        <w:autoSpaceDN w:val="0"/>
        <w:adjustRightInd w:val="0"/>
        <w:ind w:left="567" w:right="-1" w:hanging="141"/>
        <w:textAlignment w:val="baseline"/>
        <w:rPr>
          <w:rFonts w:ascii="Arial" w:hAnsi="Arial" w:cs="Arial"/>
          <w:bCs/>
          <w:iCs/>
          <w:sz w:val="21"/>
          <w:szCs w:val="21"/>
        </w:rPr>
      </w:pPr>
    </w:p>
    <w:p w:rsidR="00D91C3E" w:rsidRPr="00183E65" w:rsidRDefault="00D91C3E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183E65">
        <w:rPr>
          <w:rFonts w:ascii="Arial" w:hAnsi="Arial" w:cs="Arial"/>
          <w:bCs/>
          <w:iCs/>
          <w:sz w:val="21"/>
          <w:szCs w:val="21"/>
        </w:rPr>
        <w:t>Certidão Negativa de Débitos ou Certidão Positiva com Efeito de Negativa</w:t>
      </w:r>
      <w:r w:rsidR="00756113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183E65">
        <w:rPr>
          <w:rFonts w:ascii="Arial" w:hAnsi="Arial" w:cs="Arial"/>
          <w:bCs/>
          <w:iCs/>
          <w:sz w:val="21"/>
          <w:szCs w:val="21"/>
        </w:rPr>
        <w:t xml:space="preserve">de Débitos de Tributos </w:t>
      </w:r>
      <w:r w:rsidRPr="00183E65">
        <w:rPr>
          <w:rFonts w:ascii="Arial" w:hAnsi="Arial" w:cs="Arial"/>
          <w:b/>
          <w:bCs/>
          <w:iCs/>
          <w:sz w:val="21"/>
          <w:szCs w:val="21"/>
        </w:rPr>
        <w:t>Estaduais</w:t>
      </w:r>
      <w:r w:rsidRPr="00183E65">
        <w:rPr>
          <w:rFonts w:ascii="Arial" w:hAnsi="Arial" w:cs="Arial"/>
          <w:bCs/>
          <w:iCs/>
          <w:sz w:val="21"/>
          <w:szCs w:val="21"/>
        </w:rPr>
        <w:t>;</w:t>
      </w:r>
    </w:p>
    <w:p w:rsidR="00D91C3E" w:rsidRPr="00183E65" w:rsidRDefault="00D91C3E" w:rsidP="00313091">
      <w:pPr>
        <w:overflowPunct w:val="0"/>
        <w:autoSpaceDE w:val="0"/>
        <w:autoSpaceDN w:val="0"/>
        <w:adjustRightInd w:val="0"/>
        <w:ind w:left="567" w:right="-1" w:hanging="141"/>
        <w:textAlignment w:val="baseline"/>
        <w:rPr>
          <w:rFonts w:ascii="Arial" w:hAnsi="Arial" w:cs="Arial"/>
          <w:bCs/>
          <w:iCs/>
          <w:sz w:val="21"/>
          <w:szCs w:val="21"/>
        </w:rPr>
      </w:pPr>
    </w:p>
    <w:p w:rsidR="00D91C3E" w:rsidRPr="00183E65" w:rsidRDefault="00D91C3E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183E65">
        <w:rPr>
          <w:rFonts w:ascii="Arial" w:hAnsi="Arial" w:cs="Arial"/>
          <w:bCs/>
          <w:iCs/>
          <w:sz w:val="21"/>
          <w:szCs w:val="21"/>
        </w:rPr>
        <w:t>Certidão Negativa de Débitos ou Certidão Positiva com Efeito de Negativa</w:t>
      </w:r>
      <w:r w:rsidR="00756113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183E65">
        <w:rPr>
          <w:rFonts w:ascii="Arial" w:hAnsi="Arial" w:cs="Arial"/>
          <w:bCs/>
          <w:iCs/>
          <w:sz w:val="21"/>
          <w:szCs w:val="21"/>
        </w:rPr>
        <w:t xml:space="preserve">de Débito </w:t>
      </w:r>
      <w:r w:rsidRPr="00183E65">
        <w:rPr>
          <w:rFonts w:ascii="Arial" w:hAnsi="Arial" w:cs="Arial"/>
          <w:b/>
          <w:bCs/>
          <w:iCs/>
          <w:sz w:val="21"/>
          <w:szCs w:val="21"/>
        </w:rPr>
        <w:t>Municipal</w:t>
      </w:r>
      <w:r w:rsidRPr="00183E65">
        <w:rPr>
          <w:rFonts w:ascii="Arial" w:hAnsi="Arial" w:cs="Arial"/>
          <w:bCs/>
          <w:iCs/>
          <w:sz w:val="21"/>
          <w:szCs w:val="21"/>
        </w:rPr>
        <w:t xml:space="preserve"> da sede do licitante;</w:t>
      </w:r>
    </w:p>
    <w:p w:rsidR="00D91C3E" w:rsidRPr="00373450" w:rsidRDefault="00D91C3E" w:rsidP="00313091">
      <w:pPr>
        <w:overflowPunct w:val="0"/>
        <w:autoSpaceDE w:val="0"/>
        <w:autoSpaceDN w:val="0"/>
        <w:adjustRightInd w:val="0"/>
        <w:ind w:left="567" w:right="-1" w:hanging="141"/>
        <w:textAlignment w:val="baseline"/>
        <w:rPr>
          <w:rFonts w:ascii="Arial" w:hAnsi="Arial" w:cs="Arial"/>
          <w:bCs/>
          <w:iCs/>
          <w:sz w:val="18"/>
          <w:szCs w:val="18"/>
        </w:rPr>
      </w:pPr>
    </w:p>
    <w:p w:rsidR="00D91C3E" w:rsidRPr="00183E65" w:rsidRDefault="00D91C3E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183E65">
        <w:rPr>
          <w:rFonts w:ascii="Arial" w:hAnsi="Arial" w:cs="Arial"/>
          <w:bCs/>
          <w:iCs/>
          <w:sz w:val="21"/>
          <w:szCs w:val="21"/>
        </w:rPr>
        <w:t>Certidão Negativa de Débitos ou Certidão Positiva com Efeito de Negativa</w:t>
      </w:r>
      <w:r w:rsidR="00756113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183E65">
        <w:rPr>
          <w:rFonts w:ascii="Arial" w:hAnsi="Arial" w:cs="Arial"/>
          <w:bCs/>
          <w:iCs/>
          <w:sz w:val="21"/>
          <w:szCs w:val="21"/>
        </w:rPr>
        <w:t xml:space="preserve">de Débito </w:t>
      </w:r>
      <w:r w:rsidRPr="00183E65">
        <w:rPr>
          <w:rFonts w:ascii="Arial" w:hAnsi="Arial" w:cs="Arial"/>
          <w:b/>
          <w:bCs/>
          <w:iCs/>
          <w:sz w:val="21"/>
          <w:szCs w:val="21"/>
        </w:rPr>
        <w:t>Trabalhistas</w:t>
      </w:r>
      <w:r w:rsidRPr="00183E65">
        <w:rPr>
          <w:rFonts w:ascii="Arial" w:hAnsi="Arial" w:cs="Arial"/>
          <w:bCs/>
          <w:iCs/>
          <w:sz w:val="21"/>
          <w:szCs w:val="21"/>
        </w:rPr>
        <w:t xml:space="preserve"> - CNDT;</w:t>
      </w:r>
    </w:p>
    <w:p w:rsidR="00AF010D" w:rsidRPr="00373450" w:rsidRDefault="00AF010D" w:rsidP="00313091">
      <w:pPr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91C3E" w:rsidRDefault="00AF010D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AF010D">
        <w:rPr>
          <w:rFonts w:ascii="Arial" w:hAnsi="Arial" w:cs="Arial"/>
          <w:bCs/>
          <w:iCs/>
          <w:sz w:val="21"/>
          <w:szCs w:val="21"/>
        </w:rPr>
        <w:t>Declaração de Aptidão ao Pronaf (DAP jurídica) para associações e cooperativas, emitido nos últimos 60 dias;</w:t>
      </w:r>
    </w:p>
    <w:p w:rsidR="00DA1B0F" w:rsidRDefault="00DA1B0F" w:rsidP="00DA1B0F">
      <w:pPr>
        <w:pStyle w:val="PargrafodaLista"/>
        <w:rPr>
          <w:rFonts w:ascii="Arial" w:hAnsi="Arial" w:cs="Arial"/>
          <w:bCs/>
          <w:iCs/>
          <w:sz w:val="21"/>
          <w:szCs w:val="21"/>
        </w:rPr>
      </w:pPr>
    </w:p>
    <w:p w:rsidR="00AF010D" w:rsidRPr="00AF010D" w:rsidRDefault="00AF010D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AF010D">
        <w:rPr>
          <w:rFonts w:ascii="Arial" w:hAnsi="Arial" w:cs="Arial"/>
          <w:bCs/>
          <w:iCs/>
          <w:sz w:val="21"/>
          <w:szCs w:val="21"/>
        </w:rPr>
        <w:t xml:space="preserve">Declaração de que os gêneros alimentícios a serem entregues são produzidos pelos associados/cooperados; </w:t>
      </w:r>
    </w:p>
    <w:p w:rsidR="00AF010D" w:rsidRPr="007F2FD2" w:rsidRDefault="00AF010D" w:rsidP="00313091">
      <w:pPr>
        <w:ind w:left="567" w:hanging="141"/>
        <w:rPr>
          <w:rFonts w:ascii="Arial" w:hAnsi="Arial" w:cs="Arial"/>
          <w:bCs/>
          <w:iCs/>
          <w:sz w:val="21"/>
          <w:szCs w:val="21"/>
        </w:rPr>
      </w:pPr>
    </w:p>
    <w:p w:rsidR="00AF010D" w:rsidRPr="00AF010D" w:rsidRDefault="00AF010D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 w:rsidRPr="00AF010D">
        <w:rPr>
          <w:rFonts w:ascii="Arial" w:hAnsi="Arial" w:cs="Arial"/>
          <w:bCs/>
          <w:iCs/>
          <w:sz w:val="21"/>
          <w:szCs w:val="21"/>
        </w:rPr>
        <w:t>Declaração do seu representante legal de responsabilidade pelo controle do atendimento do limite individual de venda de seus cooperados/associados;</w:t>
      </w:r>
    </w:p>
    <w:p w:rsidR="00AF010D" w:rsidRDefault="00AF010D" w:rsidP="00D73CA7">
      <w:pPr>
        <w:tabs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</w:p>
    <w:p w:rsidR="002A7AA4" w:rsidRPr="00C77094" w:rsidRDefault="002A7AA4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203A3">
        <w:rPr>
          <w:rFonts w:ascii="Arial" w:hAnsi="Arial" w:cs="Arial"/>
          <w:iCs/>
          <w:sz w:val="21"/>
          <w:szCs w:val="21"/>
        </w:rPr>
        <w:t xml:space="preserve">Declaração </w:t>
      </w:r>
      <w:r w:rsidRPr="00B203A3">
        <w:rPr>
          <w:rFonts w:ascii="Arial" w:hAnsi="Arial" w:cs="Arial"/>
          <w:iCs/>
          <w:sz w:val="21"/>
        </w:rPr>
        <w:t>de fatos supervenientes</w:t>
      </w:r>
      <w:r w:rsidR="00A54B62">
        <w:rPr>
          <w:rFonts w:ascii="Arial" w:hAnsi="Arial" w:cs="Arial"/>
          <w:iCs/>
          <w:sz w:val="21"/>
        </w:rPr>
        <w:t xml:space="preserve"> </w:t>
      </w:r>
      <w:r w:rsidRPr="00C77094">
        <w:rPr>
          <w:rFonts w:ascii="Arial" w:hAnsi="Arial" w:cs="Arial"/>
          <w:iCs/>
          <w:sz w:val="21"/>
        </w:rPr>
        <w:t>–</w:t>
      </w:r>
      <w:r w:rsidRPr="00C77094">
        <w:rPr>
          <w:rFonts w:ascii="Arial" w:hAnsi="Arial" w:cs="Arial"/>
          <w:iCs/>
          <w:sz w:val="21"/>
          <w:szCs w:val="21"/>
        </w:rPr>
        <w:t xml:space="preserve"> de que até a presente data inexistem fatos impeditivos para sua habilitação no presente processo licitatório, ciente da obrigatoriedade de declarar ocorrências posteriores. </w:t>
      </w:r>
      <w:r w:rsidR="00680AA0">
        <w:rPr>
          <w:rFonts w:ascii="Arial" w:hAnsi="Arial" w:cs="Arial"/>
          <w:b/>
          <w:iCs/>
          <w:color w:val="FF0000"/>
          <w:sz w:val="21"/>
          <w:szCs w:val="21"/>
        </w:rPr>
        <w:t xml:space="preserve">ANEXO </w:t>
      </w:r>
      <w:r w:rsidRPr="00C77094">
        <w:rPr>
          <w:rFonts w:ascii="Arial" w:hAnsi="Arial" w:cs="Arial"/>
          <w:b/>
          <w:iCs/>
          <w:color w:val="FF0000"/>
          <w:sz w:val="21"/>
          <w:szCs w:val="21"/>
        </w:rPr>
        <w:t>I</w:t>
      </w:r>
    </w:p>
    <w:p w:rsidR="002A7AA4" w:rsidRDefault="002A7AA4" w:rsidP="00D73CA7">
      <w:pPr>
        <w:tabs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</w:p>
    <w:p w:rsidR="002A7AA4" w:rsidRPr="00186E4A" w:rsidRDefault="002A7AA4" w:rsidP="00EF2682">
      <w:pPr>
        <w:numPr>
          <w:ilvl w:val="0"/>
          <w:numId w:val="26"/>
        </w:numPr>
        <w:shd w:val="clear" w:color="auto" w:fill="EAF1DD"/>
        <w:tabs>
          <w:tab w:val="num" w:pos="240"/>
          <w:tab w:val="num" w:pos="1974"/>
        </w:tabs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iCs/>
          <w:color w:val="000000"/>
          <w:sz w:val="21"/>
          <w:szCs w:val="21"/>
        </w:rPr>
      </w:pPr>
      <w:r w:rsidRPr="00B203A3">
        <w:rPr>
          <w:rFonts w:ascii="Arial" w:hAnsi="Arial" w:cs="Arial"/>
          <w:iCs/>
          <w:sz w:val="21"/>
          <w:szCs w:val="21"/>
        </w:rPr>
        <w:t>Declaração que conhece e aceita o teor completo do Edital</w:t>
      </w:r>
      <w:r w:rsidR="00A54B62">
        <w:rPr>
          <w:rFonts w:ascii="Arial" w:hAnsi="Arial" w:cs="Arial"/>
          <w:iCs/>
          <w:sz w:val="21"/>
          <w:szCs w:val="21"/>
        </w:rPr>
        <w:t xml:space="preserve"> </w:t>
      </w:r>
      <w:r w:rsidR="00B203A3" w:rsidRPr="00C77094">
        <w:rPr>
          <w:rFonts w:ascii="Arial" w:hAnsi="Arial" w:cs="Arial"/>
          <w:iCs/>
          <w:sz w:val="21"/>
        </w:rPr>
        <w:t>–</w:t>
      </w:r>
      <w:r w:rsidRPr="00186E4A">
        <w:rPr>
          <w:rFonts w:ascii="Arial" w:hAnsi="Arial" w:cs="Arial"/>
          <w:iCs/>
          <w:sz w:val="21"/>
          <w:szCs w:val="21"/>
        </w:rPr>
        <w:t xml:space="preserve"> ressalvando-se o direito recursal; </w:t>
      </w:r>
      <w:r w:rsidRPr="00186E4A">
        <w:rPr>
          <w:rFonts w:ascii="Arial" w:hAnsi="Arial" w:cs="Arial"/>
          <w:b/>
          <w:iCs/>
          <w:color w:val="FF0000"/>
          <w:sz w:val="21"/>
          <w:szCs w:val="21"/>
        </w:rPr>
        <w:t xml:space="preserve">ANEXO </w:t>
      </w:r>
      <w:r w:rsidR="00680AA0">
        <w:rPr>
          <w:rFonts w:ascii="Arial" w:hAnsi="Arial" w:cs="Arial"/>
          <w:b/>
          <w:iCs/>
          <w:color w:val="FF0000"/>
          <w:sz w:val="21"/>
          <w:szCs w:val="21"/>
        </w:rPr>
        <w:t>II</w:t>
      </w:r>
    </w:p>
    <w:p w:rsidR="002A7AA4" w:rsidRDefault="002A7AA4" w:rsidP="00D73CA7">
      <w:pPr>
        <w:tabs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</w:p>
    <w:p w:rsidR="00A54B62" w:rsidRPr="007F2FD2" w:rsidRDefault="00A54B62" w:rsidP="00EF2682">
      <w:pPr>
        <w:numPr>
          <w:ilvl w:val="0"/>
          <w:numId w:val="26"/>
        </w:numPr>
        <w:shd w:val="clear" w:color="auto" w:fill="EAF1DD"/>
        <w:overflowPunct w:val="0"/>
        <w:autoSpaceDE w:val="0"/>
        <w:autoSpaceDN w:val="0"/>
        <w:adjustRightInd w:val="0"/>
        <w:ind w:left="567" w:right="-1" w:hanging="141"/>
        <w:jc w:val="both"/>
        <w:textAlignment w:val="baseline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>D</w:t>
      </w:r>
      <w:r w:rsidRPr="007F2FD2">
        <w:rPr>
          <w:rFonts w:ascii="Arial" w:hAnsi="Arial" w:cs="Arial"/>
          <w:bCs/>
          <w:iCs/>
          <w:sz w:val="21"/>
          <w:szCs w:val="21"/>
        </w:rPr>
        <w:t>ocumentação comprobatória de Serviço de Inspeção, podendo ser municipal, estadual ou federal</w:t>
      </w:r>
      <w:r>
        <w:rPr>
          <w:rFonts w:ascii="Arial" w:hAnsi="Arial" w:cs="Arial"/>
          <w:bCs/>
          <w:iCs/>
          <w:sz w:val="21"/>
          <w:szCs w:val="21"/>
        </w:rPr>
        <w:t xml:space="preserve"> - </w:t>
      </w:r>
      <w:r w:rsidRPr="007F2FD2">
        <w:rPr>
          <w:rFonts w:ascii="Arial" w:hAnsi="Arial" w:cs="Arial"/>
          <w:bCs/>
          <w:iCs/>
          <w:sz w:val="21"/>
          <w:szCs w:val="21"/>
        </w:rPr>
        <w:t>Para produtos de origem animal</w:t>
      </w:r>
      <w:r>
        <w:rPr>
          <w:rFonts w:ascii="Arial" w:hAnsi="Arial" w:cs="Arial"/>
          <w:bCs/>
          <w:iCs/>
          <w:sz w:val="21"/>
          <w:szCs w:val="21"/>
        </w:rPr>
        <w:t>.</w:t>
      </w:r>
    </w:p>
    <w:p w:rsidR="00A54B62" w:rsidRPr="00500D00" w:rsidRDefault="00A54B62" w:rsidP="00D73CA7">
      <w:pPr>
        <w:tabs>
          <w:tab w:val="lef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1"/>
          <w:szCs w:val="21"/>
        </w:rPr>
      </w:pPr>
    </w:p>
    <w:p w:rsidR="00D73CA7" w:rsidRPr="007F2FD2" w:rsidRDefault="00D73CA7" w:rsidP="00D73CA7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7F2FD2">
        <w:rPr>
          <w:rFonts w:ascii="Arial" w:hAnsi="Arial" w:cs="Arial"/>
          <w:b/>
          <w:sz w:val="21"/>
          <w:szCs w:val="21"/>
          <w:lang w:eastAsia="en-US"/>
        </w:rPr>
        <w:t>APRESENTAÇÃO DO PROJETO DE VENDA</w:t>
      </w:r>
      <w:r w:rsidR="00B90EB0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E24229" w:rsidRPr="00E24229">
        <w:rPr>
          <w:rFonts w:ascii="Arial" w:hAnsi="Arial" w:cs="Arial"/>
          <w:b/>
          <w:iCs/>
          <w:sz w:val="21"/>
          <w:szCs w:val="21"/>
        </w:rPr>
        <w:t>–</w:t>
      </w:r>
      <w:r w:rsidR="00B90EB0">
        <w:rPr>
          <w:rFonts w:ascii="Arial" w:hAnsi="Arial" w:cs="Arial"/>
          <w:b/>
          <w:iCs/>
          <w:sz w:val="21"/>
          <w:szCs w:val="21"/>
        </w:rPr>
        <w:t xml:space="preserve"> </w:t>
      </w:r>
      <w:r w:rsidR="00E24229">
        <w:rPr>
          <w:rFonts w:ascii="Arial" w:hAnsi="Arial" w:cs="Arial"/>
          <w:b/>
          <w:iCs/>
          <w:sz w:val="21"/>
          <w:szCs w:val="21"/>
        </w:rPr>
        <w:t>ENVELOPE 02</w:t>
      </w:r>
    </w:p>
    <w:p w:rsidR="00D73CA7" w:rsidRPr="00500D00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D73CA7" w:rsidRDefault="00D73CA7" w:rsidP="00313091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>PREÇO</w:t>
      </w:r>
      <w:r w:rsidR="00313091">
        <w:rPr>
          <w:rFonts w:ascii="Arial" w:hAnsi="Arial" w:cs="Arial"/>
          <w:sz w:val="21"/>
          <w:szCs w:val="21"/>
        </w:rPr>
        <w:t xml:space="preserve"> – </w:t>
      </w:r>
      <w:r w:rsidRPr="00313091">
        <w:rPr>
          <w:rFonts w:ascii="Arial" w:hAnsi="Arial" w:cs="Arial"/>
          <w:sz w:val="21"/>
          <w:szCs w:val="21"/>
        </w:rPr>
        <w:t xml:space="preserve">Os preços a serem atribuídos aos itens constantes no </w:t>
      </w:r>
      <w:r w:rsidRPr="00313091">
        <w:rPr>
          <w:rFonts w:ascii="Arial" w:hAnsi="Arial" w:cs="Arial"/>
          <w:b/>
          <w:color w:val="FF0000"/>
          <w:sz w:val="21"/>
          <w:szCs w:val="21"/>
        </w:rPr>
        <w:t xml:space="preserve">ANEXO </w:t>
      </w:r>
      <w:r w:rsidR="00680AA0">
        <w:rPr>
          <w:rFonts w:ascii="Arial" w:hAnsi="Arial" w:cs="Arial"/>
          <w:b/>
          <w:color w:val="FF0000"/>
          <w:sz w:val="21"/>
          <w:szCs w:val="21"/>
        </w:rPr>
        <w:t>II</w:t>
      </w:r>
      <w:r w:rsidRPr="00313091">
        <w:rPr>
          <w:rFonts w:ascii="Arial" w:hAnsi="Arial" w:cs="Arial"/>
          <w:b/>
          <w:color w:val="FF0000"/>
          <w:sz w:val="21"/>
          <w:szCs w:val="21"/>
        </w:rPr>
        <w:t>I</w:t>
      </w:r>
      <w:r w:rsidRPr="00313091">
        <w:rPr>
          <w:rFonts w:ascii="Arial" w:hAnsi="Arial" w:cs="Arial"/>
          <w:sz w:val="21"/>
          <w:szCs w:val="21"/>
        </w:rPr>
        <w:t xml:space="preserve"> deste edital serão a média dos preços praticados no mercado, conforme pesquisa de preços realizada pela Administração Municipal de Naviraí – MS, e estabelecido no Mapa Comparativo de Preços, parte integrante dos Autos;</w:t>
      </w:r>
    </w:p>
    <w:p w:rsidR="00680AA0" w:rsidRPr="00313091" w:rsidRDefault="00680AA0" w:rsidP="00680AA0">
      <w:pPr>
        <w:suppressAutoHyphens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80AA0" w:rsidRPr="007F2FD2" w:rsidRDefault="00680AA0" w:rsidP="00680AA0">
      <w:pPr>
        <w:numPr>
          <w:ilvl w:val="1"/>
          <w:numId w:val="3"/>
        </w:numPr>
        <w:shd w:val="clear" w:color="auto" w:fill="EAF1DD" w:themeFill="accent3" w:themeFillTint="33"/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 xml:space="preserve">Cada Associação ou Cooperativa deverá apresentar o projeto de venda de gêneros alimentícios conforme </w:t>
      </w:r>
      <w:r w:rsidRPr="007F2FD2">
        <w:rPr>
          <w:rFonts w:ascii="Arial" w:hAnsi="Arial" w:cs="Arial"/>
          <w:b/>
          <w:color w:val="FF0000"/>
          <w:sz w:val="21"/>
          <w:szCs w:val="21"/>
        </w:rPr>
        <w:t xml:space="preserve">ANEXO </w:t>
      </w:r>
      <w:r>
        <w:rPr>
          <w:rFonts w:ascii="Arial" w:hAnsi="Arial" w:cs="Arial"/>
          <w:b/>
          <w:color w:val="FF0000"/>
          <w:sz w:val="21"/>
          <w:szCs w:val="21"/>
        </w:rPr>
        <w:t>IV</w:t>
      </w:r>
      <w:r w:rsidRPr="007F2FD2">
        <w:rPr>
          <w:rFonts w:ascii="Arial" w:hAnsi="Arial" w:cs="Arial"/>
          <w:sz w:val="21"/>
          <w:szCs w:val="21"/>
        </w:rPr>
        <w:t xml:space="preserve"> desta Chamada, devidamente </w:t>
      </w:r>
      <w:r>
        <w:rPr>
          <w:rFonts w:ascii="Arial" w:hAnsi="Arial" w:cs="Arial"/>
          <w:sz w:val="21"/>
          <w:szCs w:val="21"/>
        </w:rPr>
        <w:t>preenchido, em envelope lacrado.</w:t>
      </w:r>
    </w:p>
    <w:p w:rsidR="00D73CA7" w:rsidRPr="00E24F6B" w:rsidRDefault="00D73CA7" w:rsidP="00313091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:rsidR="00800A70" w:rsidRPr="007F2FD2" w:rsidRDefault="00800A70" w:rsidP="00800A70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 xml:space="preserve">O valor máximo a ser adquirido pela Administração Pública Municipal no referido certame é de </w:t>
      </w:r>
      <w:r w:rsidRPr="007F2FD2">
        <w:rPr>
          <w:rFonts w:ascii="Arial" w:hAnsi="Arial" w:cs="Arial"/>
          <w:b/>
          <w:sz w:val="21"/>
          <w:szCs w:val="21"/>
        </w:rPr>
        <w:t xml:space="preserve">R$ </w:t>
      </w:r>
      <w:r w:rsidR="009836AC">
        <w:rPr>
          <w:rFonts w:ascii="Arial" w:hAnsi="Arial" w:cs="Arial"/>
          <w:b/>
        </w:rPr>
        <w:t xml:space="preserve">104.886,31 </w:t>
      </w:r>
      <w:r w:rsidR="009836AC" w:rsidRPr="00FB4721">
        <w:rPr>
          <w:rFonts w:ascii="Arial" w:hAnsi="Arial" w:cs="Arial"/>
          <w:b/>
        </w:rPr>
        <w:t xml:space="preserve"> (</w:t>
      </w:r>
      <w:r w:rsidR="009836AC">
        <w:rPr>
          <w:rFonts w:ascii="Arial" w:hAnsi="Arial" w:cs="Arial"/>
          <w:b/>
        </w:rPr>
        <w:t>cento e quatro mil oitocentos e oitenta e seis reais e trinta e um centavos</w:t>
      </w:r>
      <w:r w:rsidR="009836AC" w:rsidRPr="00FB4721">
        <w:rPr>
          <w:rFonts w:ascii="Arial" w:hAnsi="Arial" w:cs="Arial"/>
          <w:b/>
        </w:rPr>
        <w:t>)</w:t>
      </w:r>
    </w:p>
    <w:p w:rsidR="00800A70" w:rsidRPr="00E24F6B" w:rsidRDefault="00800A70" w:rsidP="00800A70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800A70" w:rsidRPr="007F2FD2" w:rsidRDefault="00800A70" w:rsidP="00800A70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 xml:space="preserve">O limite individual de venda por agricultor familiar e do empreendedor familiar rural deve respeitar o valor máximo de </w:t>
      </w:r>
      <w:r w:rsidRPr="007F2FD2">
        <w:rPr>
          <w:rFonts w:ascii="Arial" w:hAnsi="Arial" w:cs="Arial"/>
          <w:b/>
          <w:sz w:val="21"/>
          <w:szCs w:val="21"/>
        </w:rPr>
        <w:t>R$ 20.000,00 (vinte mil reais)</w:t>
      </w:r>
      <w:r w:rsidRPr="007F2FD2">
        <w:rPr>
          <w:rFonts w:ascii="Arial" w:hAnsi="Arial" w:cs="Arial"/>
          <w:sz w:val="21"/>
          <w:szCs w:val="21"/>
        </w:rPr>
        <w:t xml:space="preserve"> por Declaração de Aptidão ao PRONAF (DAP)</w:t>
      </w:r>
      <w:r w:rsidR="00713D5A">
        <w:rPr>
          <w:rFonts w:ascii="Arial" w:hAnsi="Arial" w:cs="Arial"/>
          <w:sz w:val="21"/>
          <w:szCs w:val="21"/>
        </w:rPr>
        <w:t xml:space="preserve"> </w:t>
      </w:r>
      <w:r w:rsidRPr="007F2FD2">
        <w:rPr>
          <w:rFonts w:ascii="Arial" w:hAnsi="Arial" w:cs="Arial"/>
          <w:sz w:val="21"/>
          <w:szCs w:val="21"/>
        </w:rPr>
        <w:t xml:space="preserve">ano civil. </w:t>
      </w:r>
    </w:p>
    <w:p w:rsidR="00D73CA7" w:rsidRDefault="00D73CA7" w:rsidP="00313091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7B795A" w:rsidRPr="007B795A" w:rsidRDefault="007B795A" w:rsidP="007B795A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7B795A">
        <w:rPr>
          <w:rFonts w:ascii="Arial" w:hAnsi="Arial" w:cs="Arial"/>
          <w:b/>
          <w:sz w:val="21"/>
          <w:szCs w:val="21"/>
          <w:lang w:eastAsia="en-US"/>
        </w:rPr>
        <w:t>DA ABERTURA DOS ENVELOPES</w:t>
      </w:r>
    </w:p>
    <w:p w:rsidR="007B795A" w:rsidRPr="00E24F6B" w:rsidRDefault="007B795A" w:rsidP="007B79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7B795A" w:rsidRDefault="007B795A" w:rsidP="00EF268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7B795A" w:rsidRPr="007B795A" w:rsidRDefault="007B795A" w:rsidP="00EF268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7B795A" w:rsidRPr="007B795A" w:rsidRDefault="007B795A" w:rsidP="00EF268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7B795A" w:rsidRPr="007B795A" w:rsidRDefault="007B795A" w:rsidP="00EF268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7B795A" w:rsidRPr="005F7F47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5F7F47">
        <w:rPr>
          <w:rFonts w:ascii="Arial" w:hAnsi="Arial" w:cs="Arial"/>
          <w:iCs/>
          <w:sz w:val="21"/>
          <w:szCs w:val="21"/>
        </w:rPr>
        <w:t xml:space="preserve">No dia, local e hora designados no preâmbulo deste Convite, na presença dos Licitantes ou seus representantes que comparecerem, a Comissão Permanente de Licitação iniciará os trabalhos, examinando os </w:t>
      </w:r>
      <w:r>
        <w:rPr>
          <w:rFonts w:ascii="Arial" w:hAnsi="Arial" w:cs="Arial"/>
          <w:iCs/>
          <w:sz w:val="21"/>
          <w:szCs w:val="21"/>
        </w:rPr>
        <w:t xml:space="preserve">documentos de CREDENCIAMENTO e recebendo os </w:t>
      </w:r>
      <w:r w:rsidRPr="005F7F47">
        <w:rPr>
          <w:rFonts w:ascii="Arial" w:hAnsi="Arial" w:cs="Arial"/>
          <w:iCs/>
          <w:sz w:val="21"/>
          <w:szCs w:val="21"/>
        </w:rPr>
        <w:t>Envelopes “</w:t>
      </w:r>
      <w:r w:rsidR="00756113" w:rsidRPr="005F7F47">
        <w:rPr>
          <w:rFonts w:ascii="Arial" w:hAnsi="Arial" w:cs="Arial"/>
          <w:iCs/>
          <w:sz w:val="21"/>
          <w:szCs w:val="21"/>
        </w:rPr>
        <w:t>HABILITAÇÃO</w:t>
      </w:r>
      <w:r w:rsidRPr="005F7F47">
        <w:rPr>
          <w:rFonts w:ascii="Arial" w:hAnsi="Arial" w:cs="Arial"/>
          <w:iCs/>
          <w:sz w:val="21"/>
          <w:szCs w:val="21"/>
        </w:rPr>
        <w:t>” e “PROPOSTAS”, os quais serão rubricados pelos componentes e representantes presentes, procedendo a seguir à abertura do Envelope I – “HABILITAÇÃO”.</w:t>
      </w:r>
    </w:p>
    <w:p w:rsidR="007B795A" w:rsidRPr="00E24F6B" w:rsidRDefault="007B795A" w:rsidP="007B795A">
      <w:pPr>
        <w:pStyle w:val="PargrafodaLista"/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BC1A2C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C1A2C">
        <w:rPr>
          <w:rFonts w:ascii="Arial" w:hAnsi="Arial" w:cs="Arial"/>
          <w:iCs/>
          <w:sz w:val="21"/>
          <w:szCs w:val="21"/>
        </w:rPr>
        <w:t>Os documentos constantes no Envelope I – HABILITAÇÃO, serão examinados e rubricados pelos membros da Comissão Permanente de Licitação, bem como pelas proponentes ou seus representantes presente.</w:t>
      </w:r>
    </w:p>
    <w:p w:rsidR="007B795A" w:rsidRPr="00E24F6B" w:rsidRDefault="007B795A" w:rsidP="007B795A">
      <w:pPr>
        <w:pStyle w:val="PargrafodaLista"/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BC1A2C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C1A2C">
        <w:rPr>
          <w:rFonts w:ascii="Arial" w:hAnsi="Arial" w:cs="Arial"/>
          <w:iCs/>
          <w:sz w:val="21"/>
          <w:szCs w:val="21"/>
        </w:rPr>
        <w:t>Serão considerados inabilitados automaticamente os participantes que não apresentarem a documentação solicitada ou apresentarem-na com vícios ou defeitos que impossibilitem seu atendimento, ou não atendam satisfatoriamente as condições deste Convite.</w:t>
      </w:r>
    </w:p>
    <w:p w:rsidR="007B795A" w:rsidRPr="00E24F6B" w:rsidRDefault="007B795A" w:rsidP="007B795A">
      <w:pPr>
        <w:pStyle w:val="PargrafodaLista"/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BC1A2C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C1A2C">
        <w:rPr>
          <w:rFonts w:ascii="Arial" w:hAnsi="Arial" w:cs="Arial"/>
          <w:iCs/>
          <w:sz w:val="21"/>
          <w:szCs w:val="21"/>
        </w:rPr>
        <w:t>Promulgado o resultado final da fase de HABILITAÇÃO, a Comissão procederá à abertura do Envelope II – PROPOSTA, em sessão pública previamente designada, que poderá constituir-se na mesma prevista no preâmbulo, se todas as licitantes habilitadas ou não, desistirem da faculdade de interposição de recurso, de modo expresso, mediante o registro da circunstância em ata.</w:t>
      </w:r>
    </w:p>
    <w:p w:rsidR="007B795A" w:rsidRPr="00E24F6B" w:rsidRDefault="007B795A" w:rsidP="007B795A">
      <w:pPr>
        <w:pStyle w:val="PargrafodaLista"/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BC1A2C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C1A2C">
        <w:rPr>
          <w:rFonts w:ascii="Arial" w:hAnsi="Arial" w:cs="Arial"/>
          <w:iCs/>
          <w:sz w:val="21"/>
          <w:szCs w:val="21"/>
        </w:rPr>
        <w:t>Os envelopes contendo as propostas das participantes inabilitadas serão devolvidos, ainda lacrados, diretamente ou pelo correio, após definitivamente encerrada a fase de habilitação.</w:t>
      </w:r>
    </w:p>
    <w:p w:rsidR="007B795A" w:rsidRPr="00E24F6B" w:rsidRDefault="007B795A" w:rsidP="007B795A">
      <w:pPr>
        <w:pStyle w:val="PargrafodaLista"/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BC1A2C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C1A2C">
        <w:rPr>
          <w:rFonts w:ascii="Arial" w:hAnsi="Arial" w:cs="Arial"/>
          <w:iCs/>
          <w:sz w:val="21"/>
          <w:szCs w:val="21"/>
        </w:rPr>
        <w:t>Abertos os Envelopes II, contendo as propostas, estas serão examinadas e rubricadas pelas licitantes e pela Comissão. Serão desclassificadas as propostas que apresentam irregularidades, vícios ou defeitos que impossibilitem seu entendimento, não atendam as especificações do Convite.</w:t>
      </w:r>
    </w:p>
    <w:p w:rsidR="007B795A" w:rsidRPr="00E24F6B" w:rsidRDefault="007B795A" w:rsidP="007B795A">
      <w:pPr>
        <w:pStyle w:val="PargrafodaLista"/>
        <w:overflowPunct w:val="0"/>
        <w:autoSpaceDE w:val="0"/>
        <w:autoSpaceDN w:val="0"/>
        <w:adjustRightInd w:val="0"/>
        <w:ind w:left="426" w:right="-1" w:hanging="426"/>
        <w:textAlignment w:val="baseline"/>
        <w:rPr>
          <w:rFonts w:ascii="Arial" w:hAnsi="Arial" w:cs="Arial"/>
          <w:iCs/>
          <w:sz w:val="18"/>
          <w:szCs w:val="18"/>
        </w:rPr>
      </w:pPr>
    </w:p>
    <w:p w:rsidR="007B795A" w:rsidRPr="00BC1A2C" w:rsidRDefault="007B795A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BC1A2C">
        <w:rPr>
          <w:rFonts w:ascii="Arial" w:hAnsi="Arial" w:cs="Arial"/>
          <w:iCs/>
          <w:sz w:val="21"/>
          <w:szCs w:val="21"/>
        </w:rPr>
        <w:t>Desta fase será lavrada ata circunstanciada a respeito, que deverá ser assinada pelos representantes presente e pelos membros da Comissão Permanente de Licitação, devendo toda e qualquer declaração constar obrigatoriamente da mesma.</w:t>
      </w:r>
    </w:p>
    <w:p w:rsidR="00C27300" w:rsidRPr="007F2FD2" w:rsidRDefault="006D70E3" w:rsidP="006D70E3">
      <w:pPr>
        <w:tabs>
          <w:tab w:val="left" w:pos="23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73CA7" w:rsidRPr="007F2FD2" w:rsidRDefault="00D73CA7" w:rsidP="00D73CA7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7F2FD2">
        <w:rPr>
          <w:rFonts w:ascii="Arial" w:hAnsi="Arial" w:cs="Arial"/>
          <w:b/>
          <w:sz w:val="21"/>
          <w:szCs w:val="21"/>
          <w:lang w:eastAsia="en-US"/>
        </w:rPr>
        <w:t>CLASSIFICAÇÃO DAS PROPOSTAS</w:t>
      </w:r>
    </w:p>
    <w:p w:rsidR="00D73CA7" w:rsidRDefault="0071039D" w:rsidP="0071039D">
      <w:pPr>
        <w:tabs>
          <w:tab w:val="left" w:pos="9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</w:p>
    <w:p w:rsidR="00D73CA7" w:rsidRPr="007F2FD2" w:rsidRDefault="00D73CA7" w:rsidP="008D11C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>Serão consideradas as propostas classificadas, que preencham as condições fixadas nesta Chamada Pública.</w:t>
      </w:r>
    </w:p>
    <w:p w:rsidR="00D73CA7" w:rsidRPr="00E24F6B" w:rsidRDefault="0071039D" w:rsidP="008D11C7">
      <w:pPr>
        <w:tabs>
          <w:tab w:val="left" w:pos="2115"/>
        </w:tabs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</w:p>
    <w:p w:rsidR="00D73CA7" w:rsidRPr="007F2FD2" w:rsidRDefault="00D73CA7" w:rsidP="008D11C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>Cada fornecedor deverá obrigatoriamente, ofertar sua quantidade de alimentos, com preço unitário, observando as condições fixadas nesta Chamada Pública.</w:t>
      </w:r>
    </w:p>
    <w:p w:rsidR="00D73CA7" w:rsidRPr="00E24F6B" w:rsidRDefault="00D73CA7" w:rsidP="008D11C7">
      <w:pPr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73CA7" w:rsidRPr="007F2FD2" w:rsidRDefault="00D73CA7" w:rsidP="008D11C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 xml:space="preserve">A Comissão Permanente de Licitação classificará as propostas, considerando-se a ordenação crescente dos valores. </w:t>
      </w:r>
    </w:p>
    <w:p w:rsidR="00D73CA7" w:rsidRPr="00E24F6B" w:rsidRDefault="00D73CA7" w:rsidP="008D11C7">
      <w:pPr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73CA7" w:rsidRPr="007F2FD2" w:rsidRDefault="00D73CA7" w:rsidP="008D11C7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567" w:right="-1" w:hanging="566"/>
        <w:jc w:val="both"/>
        <w:textAlignment w:val="baseline"/>
        <w:rPr>
          <w:rFonts w:ascii="Arial" w:hAnsi="Arial" w:cs="Arial"/>
          <w:sz w:val="21"/>
          <w:szCs w:val="21"/>
        </w:rPr>
      </w:pPr>
      <w:r w:rsidRPr="007F2FD2">
        <w:rPr>
          <w:rFonts w:ascii="Arial" w:hAnsi="Arial" w:cs="Arial"/>
          <w:sz w:val="21"/>
          <w:szCs w:val="21"/>
        </w:rPr>
        <w:t xml:space="preserve">Após a classificação, o critério final de julgamento será definido pela Comissão Permanente de Licitação. </w:t>
      </w:r>
    </w:p>
    <w:p w:rsidR="00D73CA7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D11C7" w:rsidRPr="008D11C7" w:rsidRDefault="008D11C7" w:rsidP="008D11C7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1"/>
          <w:szCs w:val="21"/>
          <w:lang w:eastAsia="en-US"/>
        </w:rPr>
      </w:pPr>
      <w:r w:rsidRPr="008D11C7">
        <w:rPr>
          <w:rFonts w:ascii="Arial" w:hAnsi="Arial" w:cs="Arial"/>
          <w:b/>
          <w:sz w:val="21"/>
          <w:szCs w:val="21"/>
          <w:lang w:eastAsia="en-US"/>
        </w:rPr>
        <w:t>DA HOMOLOGAÇÃO E ADJUDICAÇÃO</w:t>
      </w:r>
    </w:p>
    <w:p w:rsidR="008D11C7" w:rsidRPr="00FC3291" w:rsidRDefault="008D11C7" w:rsidP="008D11C7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iCs/>
          <w:sz w:val="21"/>
          <w:szCs w:val="21"/>
        </w:rPr>
      </w:pPr>
    </w:p>
    <w:p w:rsidR="008D11C7" w:rsidRPr="008D11C7" w:rsidRDefault="008D11C7" w:rsidP="00EF268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8D11C7" w:rsidRPr="008D11C7" w:rsidRDefault="008D11C7" w:rsidP="00EF2682">
      <w:pPr>
        <w:pStyle w:val="PargrafodaLista"/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Cs/>
          <w:vanish/>
          <w:sz w:val="21"/>
          <w:szCs w:val="21"/>
        </w:rPr>
      </w:pPr>
    </w:p>
    <w:p w:rsidR="008D11C7" w:rsidRDefault="008D11C7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FC3291">
        <w:rPr>
          <w:rFonts w:ascii="Arial" w:hAnsi="Arial" w:cs="Arial"/>
          <w:iCs/>
          <w:sz w:val="21"/>
          <w:szCs w:val="21"/>
        </w:rPr>
        <w:t>Após o julgamento e classificação das propostas o processo licitatório será encaminhado ao Ordenador de Despesas de cada gerencia solicitante, para fins de deliberação quanto à homologação do certame e a adjudicação de seu objeto ao licitante vencedor.</w:t>
      </w:r>
    </w:p>
    <w:p w:rsidR="008D11C7" w:rsidRDefault="008D11C7" w:rsidP="008D11C7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</w:p>
    <w:p w:rsidR="008D11C7" w:rsidRPr="008D11C7" w:rsidRDefault="008D11C7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8D11C7">
        <w:rPr>
          <w:rFonts w:ascii="Arial" w:hAnsi="Arial" w:cs="Arial"/>
          <w:iCs/>
          <w:sz w:val="21"/>
          <w:szCs w:val="21"/>
        </w:rPr>
        <w:t>A Autoridade competente poderá revogar a presente licitação por razão de interesse público, decorrente de fato superveniente devidamente comprovado pertinente e suficiente para justificar tal conduta, e a anulará por ilegalidade de ofício ou mediante provocação de terceiros, de parecer escrito e devidamente fundamentado.</w:t>
      </w:r>
    </w:p>
    <w:p w:rsidR="008D11C7" w:rsidRPr="005C2ADD" w:rsidRDefault="008D11C7" w:rsidP="008D11C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1"/>
        </w:rPr>
      </w:pPr>
    </w:p>
    <w:p w:rsidR="008D11C7" w:rsidRPr="00860A5A" w:rsidRDefault="008D11C7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860A5A">
        <w:rPr>
          <w:rFonts w:ascii="Arial" w:hAnsi="Arial" w:cs="Arial"/>
          <w:iCs/>
          <w:sz w:val="21"/>
          <w:szCs w:val="21"/>
        </w:rPr>
        <w:t>O Resultado deste procedimento, será</w:t>
      </w:r>
      <w:r>
        <w:rPr>
          <w:rFonts w:ascii="Arial" w:hAnsi="Arial" w:cs="Arial"/>
          <w:iCs/>
          <w:sz w:val="21"/>
          <w:szCs w:val="21"/>
        </w:rPr>
        <w:t xml:space="preserve"> publicado no Órgão de Imprensa </w:t>
      </w:r>
      <w:r w:rsidRPr="007F2FD2">
        <w:rPr>
          <w:rFonts w:ascii="Arial" w:hAnsi="Arial" w:cs="Arial"/>
          <w:sz w:val="21"/>
          <w:szCs w:val="21"/>
        </w:rPr>
        <w:t>Oficial do Município</w:t>
      </w:r>
      <w:r>
        <w:rPr>
          <w:rFonts w:ascii="Arial" w:hAnsi="Arial" w:cs="Arial"/>
          <w:sz w:val="21"/>
          <w:szCs w:val="21"/>
        </w:rPr>
        <w:t>.</w:t>
      </w:r>
    </w:p>
    <w:p w:rsidR="008D11C7" w:rsidRPr="00860A5A" w:rsidRDefault="008D11C7" w:rsidP="008D11C7">
      <w:pPr>
        <w:pStyle w:val="PargrafodaLista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iCs/>
          <w:sz w:val="21"/>
          <w:szCs w:val="21"/>
        </w:rPr>
      </w:pPr>
    </w:p>
    <w:p w:rsidR="008D11C7" w:rsidRPr="00860A5A" w:rsidRDefault="008D11C7" w:rsidP="00EF2682">
      <w:pPr>
        <w:pStyle w:val="PargrafodaLista"/>
        <w:numPr>
          <w:ilvl w:val="1"/>
          <w:numId w:val="30"/>
        </w:numPr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860A5A">
        <w:rPr>
          <w:rFonts w:ascii="Arial" w:hAnsi="Arial" w:cs="Arial"/>
          <w:iCs/>
          <w:sz w:val="21"/>
          <w:szCs w:val="21"/>
        </w:rPr>
        <w:t>Homologada a licitação, será a empresa vencedora notificada, por escrito, para começar a execução do objeto do presente convite.</w:t>
      </w:r>
    </w:p>
    <w:p w:rsidR="008D11C7" w:rsidRPr="007F2FD2" w:rsidRDefault="008D11C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73CA7" w:rsidRPr="007F2FD2" w:rsidRDefault="00D73CA7" w:rsidP="00D73CA7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F2FD2">
        <w:rPr>
          <w:rFonts w:ascii="Arial" w:hAnsi="Arial" w:cs="Arial"/>
          <w:b/>
          <w:sz w:val="21"/>
          <w:szCs w:val="21"/>
          <w:lang w:eastAsia="en-US"/>
        </w:rPr>
        <w:t>CONTRATAÇÃO</w:t>
      </w:r>
    </w:p>
    <w:p w:rsidR="00D73CA7" w:rsidRPr="007F2FD2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00A70" w:rsidRDefault="00446471" w:rsidP="00800A7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FC3291">
        <w:rPr>
          <w:rFonts w:ascii="Arial" w:hAnsi="Arial" w:cs="Arial"/>
          <w:iCs/>
          <w:sz w:val="21"/>
          <w:szCs w:val="21"/>
        </w:rPr>
        <w:t>As obrigações decorrentes desta licitação, a serem firmadas entre a Administração Municipal e a licitante vencedora, serão formalizadas através de Contrato, observando-se as condições estabelecidas neste Edital, seus Anexos, na legislação vigente e na proposta do licitante vencedor.</w:t>
      </w:r>
    </w:p>
    <w:p w:rsidR="00800A70" w:rsidRDefault="00800A70" w:rsidP="00800A70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</w:p>
    <w:p w:rsidR="00800A70" w:rsidRPr="00800A70" w:rsidRDefault="00800A70" w:rsidP="00800A7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800A70">
        <w:rPr>
          <w:rFonts w:ascii="Arial" w:hAnsi="Arial" w:cs="Arial"/>
          <w:sz w:val="21"/>
          <w:szCs w:val="21"/>
        </w:rPr>
        <w:t xml:space="preserve">O Contrato de Compra e Venda de gêneros alimentícios que deverá ser celebrado entre o Município e o(s) Fornecedor(es) habilitados nesta Chamada Pública, será feito conforme modelo constantes no </w:t>
      </w:r>
      <w:r w:rsidRPr="00800A70">
        <w:rPr>
          <w:rFonts w:ascii="Arial" w:hAnsi="Arial" w:cs="Arial"/>
          <w:b/>
          <w:color w:val="FF0000"/>
          <w:sz w:val="21"/>
          <w:szCs w:val="21"/>
        </w:rPr>
        <w:t>ANEXO VII.</w:t>
      </w:r>
    </w:p>
    <w:p w:rsidR="00800A70" w:rsidRPr="005C2ADD" w:rsidRDefault="00800A70" w:rsidP="00446471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1"/>
          <w:szCs w:val="21"/>
        </w:rPr>
      </w:pPr>
    </w:p>
    <w:p w:rsidR="00DA1B0F" w:rsidRDefault="00DA1B0F" w:rsidP="00DA1B0F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2E4D5F">
        <w:rPr>
          <w:rFonts w:ascii="Arial" w:hAnsi="Arial" w:cs="Arial"/>
          <w:sz w:val="21"/>
          <w:szCs w:val="21"/>
        </w:rPr>
        <w:t>A Administração Municipal convocará formalmente através de publicação no Diário Oficial dos Municípios (</w:t>
      </w:r>
      <w:proofErr w:type="spellStart"/>
      <w:r w:rsidRPr="002E4D5F">
        <w:rPr>
          <w:rFonts w:ascii="Arial" w:hAnsi="Arial" w:cs="Arial"/>
          <w:sz w:val="21"/>
          <w:szCs w:val="21"/>
        </w:rPr>
        <w:t>Assomasul</w:t>
      </w:r>
      <w:proofErr w:type="spellEnd"/>
      <w:r w:rsidRPr="002E4D5F">
        <w:rPr>
          <w:rFonts w:ascii="Arial" w:hAnsi="Arial" w:cs="Arial"/>
          <w:sz w:val="21"/>
          <w:szCs w:val="21"/>
        </w:rPr>
        <w:t xml:space="preserve">) a licitante vencedora para assinar o Contrato. O representante da empresa convocada deverá comparecer dentro do prazo de </w:t>
      </w:r>
      <w:r w:rsidRPr="002E4D5F">
        <w:rPr>
          <w:rFonts w:ascii="Arial" w:hAnsi="Arial" w:cs="Arial"/>
          <w:b/>
          <w:sz w:val="21"/>
          <w:szCs w:val="21"/>
          <w:u w:val="single"/>
        </w:rPr>
        <w:t>03 (três) dias úteis</w:t>
      </w:r>
      <w:r w:rsidRPr="002E4D5F">
        <w:rPr>
          <w:rFonts w:ascii="Arial" w:hAnsi="Arial" w:cs="Arial"/>
          <w:sz w:val="21"/>
          <w:szCs w:val="21"/>
        </w:rPr>
        <w:t>, contados a partir da publicação, para assinatura do referido documento.</w:t>
      </w:r>
    </w:p>
    <w:p w:rsidR="00446471" w:rsidRPr="00860A5A" w:rsidRDefault="00446471" w:rsidP="00446471">
      <w:pPr>
        <w:pStyle w:val="PargrafodaLista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iCs/>
          <w:sz w:val="21"/>
          <w:szCs w:val="21"/>
        </w:rPr>
      </w:pPr>
    </w:p>
    <w:p w:rsidR="00446471" w:rsidRPr="00860A5A" w:rsidRDefault="00446471" w:rsidP="00446471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860A5A">
        <w:rPr>
          <w:rFonts w:ascii="Arial" w:hAnsi="Arial" w:cs="Arial"/>
          <w:iCs/>
          <w:sz w:val="21"/>
          <w:szCs w:val="21"/>
        </w:rPr>
        <w:t xml:space="preserve">O prazo estipulado no </w:t>
      </w:r>
      <w:r w:rsidRPr="00800A70">
        <w:rPr>
          <w:rFonts w:ascii="Arial" w:hAnsi="Arial" w:cs="Arial"/>
          <w:iCs/>
          <w:sz w:val="21"/>
          <w:szCs w:val="21"/>
        </w:rPr>
        <w:t xml:space="preserve">subitem </w:t>
      </w:r>
      <w:r w:rsidR="00800A70" w:rsidRPr="00800A70">
        <w:rPr>
          <w:rFonts w:ascii="Arial" w:hAnsi="Arial" w:cs="Arial"/>
          <w:iCs/>
          <w:sz w:val="21"/>
          <w:szCs w:val="21"/>
        </w:rPr>
        <w:t>acima</w:t>
      </w:r>
      <w:r w:rsidR="00756113">
        <w:rPr>
          <w:rFonts w:ascii="Arial" w:hAnsi="Arial" w:cs="Arial"/>
          <w:iCs/>
          <w:sz w:val="21"/>
          <w:szCs w:val="21"/>
        </w:rPr>
        <w:t xml:space="preserve"> </w:t>
      </w:r>
      <w:r w:rsidRPr="00860A5A">
        <w:rPr>
          <w:rFonts w:ascii="Arial" w:hAnsi="Arial" w:cs="Arial"/>
          <w:iCs/>
          <w:sz w:val="21"/>
          <w:szCs w:val="21"/>
        </w:rPr>
        <w:t>poderá ser prorrogado uma vez, por igual período, quando solicitado pela licitante vencedora, durante o seu transcurso e desde que ocorra motivo justificado aceito pela Administração Municipal.</w:t>
      </w:r>
    </w:p>
    <w:p w:rsidR="00052622" w:rsidRPr="00373450" w:rsidRDefault="00052622" w:rsidP="008D11C7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B203A3" w:rsidRPr="00373450" w:rsidRDefault="00B203A3" w:rsidP="00B203A3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bCs/>
          <w:iCs/>
          <w:sz w:val="21"/>
          <w:szCs w:val="21"/>
        </w:rPr>
      </w:pPr>
      <w:r w:rsidRPr="00373450">
        <w:rPr>
          <w:rFonts w:ascii="Arial" w:hAnsi="Arial" w:cs="Arial"/>
          <w:b/>
          <w:sz w:val="21"/>
          <w:szCs w:val="21"/>
          <w:lang w:eastAsia="en-US"/>
        </w:rPr>
        <w:t>DAS OBRIGAÇÕES DAS PARTES</w:t>
      </w:r>
    </w:p>
    <w:p w:rsidR="00B203A3" w:rsidRPr="00373450" w:rsidRDefault="00B203A3" w:rsidP="00B203A3">
      <w:pPr>
        <w:widowControl w:val="0"/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iCs/>
          <w:sz w:val="21"/>
          <w:szCs w:val="21"/>
        </w:rPr>
      </w:pPr>
    </w:p>
    <w:p w:rsidR="00B203A3" w:rsidRPr="00373450" w:rsidRDefault="00B203A3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1"/>
          <w:szCs w:val="21"/>
        </w:rPr>
      </w:pPr>
      <w:r w:rsidRPr="00373450">
        <w:rPr>
          <w:rFonts w:ascii="Arial" w:hAnsi="Arial" w:cs="Arial"/>
          <w:iCs/>
          <w:sz w:val="21"/>
          <w:szCs w:val="21"/>
        </w:rPr>
        <w:t xml:space="preserve">Constitui obrigações do CONTRATANTE </w:t>
      </w:r>
      <w:r w:rsidR="00501855" w:rsidRPr="00373450">
        <w:rPr>
          <w:rFonts w:ascii="Arial" w:hAnsi="Arial" w:cs="Arial"/>
          <w:iCs/>
          <w:sz w:val="21"/>
          <w:szCs w:val="21"/>
        </w:rPr>
        <w:t>além</w:t>
      </w:r>
      <w:r w:rsidRPr="00373450">
        <w:rPr>
          <w:rFonts w:ascii="Arial" w:hAnsi="Arial" w:cs="Arial"/>
          <w:iCs/>
          <w:sz w:val="21"/>
          <w:szCs w:val="21"/>
        </w:rPr>
        <w:t xml:space="preserve"> das demais previstas no contrato ou dele decorrentes:</w:t>
      </w:r>
    </w:p>
    <w:p w:rsidR="00B203A3" w:rsidRPr="004E287C" w:rsidRDefault="00B203A3" w:rsidP="00B203A3">
      <w:pPr>
        <w:widowControl w:val="0"/>
        <w:overflowPunct w:val="0"/>
        <w:autoSpaceDE w:val="0"/>
        <w:autoSpaceDN w:val="0"/>
        <w:adjustRightInd w:val="0"/>
        <w:ind w:left="360" w:right="-1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Cumprir todos os compromissos financeiros assumidos com a CONTRATADA;</w:t>
      </w:r>
    </w:p>
    <w:p w:rsidR="00373450" w:rsidRPr="004E287C" w:rsidRDefault="00373450" w:rsidP="00373450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Notificar, formal e tempestivamente, a CONTRATADA sobre as irregularidades observadas no cumprimento deste Contrato.</w:t>
      </w:r>
    </w:p>
    <w:p w:rsidR="00B203A3" w:rsidRPr="004E287C" w:rsidRDefault="00B203A3" w:rsidP="00B203A3">
      <w:pPr>
        <w:pStyle w:val="PargrafodaLista"/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Notificar a CONTRATADA por escrito e com antecedência, sobre multas, penalidades e quaisquer débitos de sua responsabilidade;</w:t>
      </w:r>
    </w:p>
    <w:p w:rsidR="00373450" w:rsidRPr="004E287C" w:rsidRDefault="00373450" w:rsidP="00373450">
      <w:pPr>
        <w:pStyle w:val="PargrafodaLista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1"/>
        </w:numPr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Aplicar as sanções administrativas contratuais pertinentes, em caso de inadimplemento.</w:t>
      </w:r>
    </w:p>
    <w:p w:rsidR="00B203A3" w:rsidRPr="004E287C" w:rsidRDefault="00B203A3" w:rsidP="00B203A3">
      <w:pPr>
        <w:pStyle w:val="PargrafodaLista"/>
        <w:overflowPunct w:val="0"/>
        <w:autoSpaceDE w:val="0"/>
        <w:autoSpaceDN w:val="0"/>
        <w:adjustRightInd w:val="0"/>
        <w:ind w:left="993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Constitui obrigações da CONTRATADA além das demais previstas no contrato ou dele decorrentes: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Entregar com pontualidade o produto ofertado</w:t>
      </w:r>
    </w:p>
    <w:p w:rsidR="00373450" w:rsidRPr="004E287C" w:rsidRDefault="00373450" w:rsidP="00373450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373450" w:rsidRPr="004E287C" w:rsidRDefault="00373450" w:rsidP="00373450">
      <w:pPr>
        <w:pStyle w:val="PargrafodaLista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Atender com prontidão as reclamações por parte do recebedor dos produtos, objeto da presente licitação.</w:t>
      </w:r>
    </w:p>
    <w:p w:rsidR="00373450" w:rsidRPr="004E287C" w:rsidRDefault="00373450" w:rsidP="00373450">
      <w:pPr>
        <w:pStyle w:val="PargrafodaLista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2"/>
        </w:numPr>
        <w:tabs>
          <w:tab w:val="num" w:pos="360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Manter todas as condições de habilitação exigidas na presente licitação:</w:t>
      </w:r>
    </w:p>
    <w:p w:rsidR="00B203A3" w:rsidRPr="004E287C" w:rsidRDefault="00B203A3" w:rsidP="008D11C7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73CA7" w:rsidRPr="004E287C" w:rsidRDefault="00D73CA7" w:rsidP="00B203A3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RESPONSABILIDADE DOS FORNECEDORES</w:t>
      </w:r>
    </w:p>
    <w:p w:rsidR="00D73CA7" w:rsidRPr="004E287C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3CA7" w:rsidRPr="004E287C" w:rsidRDefault="00D73CA7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D73CA7" w:rsidRPr="004E287C" w:rsidRDefault="00D73CA7" w:rsidP="00B203A3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3CA7" w:rsidRPr="004E287C" w:rsidRDefault="00D73CA7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O fornecedor compromete a fornecer os gêneros alimentícios conforme o disposto no padrão de identidade e qualidade estabelecida na legislação vigente e as especificações técnicas ela</w:t>
      </w:r>
      <w:r w:rsidR="008D11C7" w:rsidRPr="004E287C">
        <w:rPr>
          <w:rFonts w:ascii="Arial" w:hAnsi="Arial" w:cs="Arial"/>
          <w:sz w:val="22"/>
          <w:szCs w:val="22"/>
        </w:rPr>
        <w:t xml:space="preserve">boradas pela Gerência de Educação e Cultura </w:t>
      </w:r>
      <w:r w:rsidRPr="004E287C">
        <w:rPr>
          <w:rFonts w:ascii="Arial" w:hAnsi="Arial" w:cs="Arial"/>
          <w:sz w:val="22"/>
          <w:szCs w:val="22"/>
        </w:rPr>
        <w:t>e pelo Conselho da Merenda Escolar;</w:t>
      </w:r>
    </w:p>
    <w:p w:rsidR="00D73CA7" w:rsidRPr="004E287C" w:rsidRDefault="00D73CA7" w:rsidP="00B203A3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3CA7" w:rsidRPr="004E287C" w:rsidRDefault="00D73CA7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 xml:space="preserve">O fornecedor compromete a fornecer os gêneros alimentícios nos preços estabelecidos nesta chamada pública pelo período estipulado nesta chamada e no Contrato a ser firmado; </w:t>
      </w:r>
    </w:p>
    <w:p w:rsidR="00D73CA7" w:rsidRPr="004E287C" w:rsidRDefault="00D73CA7" w:rsidP="00B203A3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3CA7" w:rsidRPr="004E287C" w:rsidRDefault="00D73CA7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 xml:space="preserve">O fornecedor compromete a fornecer os gêneros alimentícios para as Unidades da REME – Rede Municipal de Ensino, de Naviraí – MS conforme cronograma de entrega definido pela GERÊNCIA Municipal de Educação e Cultura. 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203A3" w:rsidRPr="004E287C" w:rsidRDefault="00B203A3" w:rsidP="00B203A3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DO FORNECIMENTO DOS PRODUTOS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B203A3" w:rsidRPr="004E287C" w:rsidRDefault="00B203A3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4E287C">
        <w:rPr>
          <w:rFonts w:ascii="Arial" w:hAnsi="Arial" w:cs="Arial"/>
          <w:sz w:val="21"/>
          <w:szCs w:val="21"/>
        </w:rPr>
        <w:t>PERÍODO DE FORNECIMENTO</w:t>
      </w:r>
      <w:r w:rsidR="000E7C19" w:rsidRPr="004E287C">
        <w:rPr>
          <w:rFonts w:ascii="Arial" w:hAnsi="Arial" w:cs="Arial"/>
          <w:sz w:val="21"/>
          <w:szCs w:val="21"/>
        </w:rPr>
        <w:t xml:space="preserve"> </w:t>
      </w:r>
      <w:r w:rsidRPr="004E287C">
        <w:rPr>
          <w:rFonts w:ascii="Arial" w:hAnsi="Arial" w:cs="Arial"/>
          <w:bCs/>
          <w:sz w:val="21"/>
          <w:szCs w:val="21"/>
        </w:rPr>
        <w:t>–</w:t>
      </w:r>
      <w:r w:rsidR="000E7C19" w:rsidRPr="004E287C">
        <w:rPr>
          <w:rFonts w:ascii="Arial" w:hAnsi="Arial" w:cs="Arial"/>
          <w:bCs/>
          <w:sz w:val="21"/>
          <w:szCs w:val="21"/>
        </w:rPr>
        <w:t xml:space="preserve"> </w:t>
      </w:r>
      <w:r w:rsidRPr="004E287C">
        <w:rPr>
          <w:rFonts w:ascii="Arial" w:hAnsi="Arial" w:cs="Arial"/>
          <w:sz w:val="21"/>
          <w:szCs w:val="21"/>
        </w:rPr>
        <w:t xml:space="preserve">Conforme cronograma de entrega </w:t>
      </w:r>
      <w:r w:rsidRPr="004E287C">
        <w:rPr>
          <w:rFonts w:ascii="Arial" w:hAnsi="Arial" w:cs="Arial"/>
          <w:b/>
          <w:color w:val="FF0000"/>
          <w:sz w:val="21"/>
          <w:szCs w:val="21"/>
        </w:rPr>
        <w:t>ANEXO V</w:t>
      </w:r>
      <w:r w:rsidRPr="004E287C">
        <w:rPr>
          <w:rFonts w:ascii="Arial" w:hAnsi="Arial" w:cs="Arial"/>
          <w:sz w:val="21"/>
          <w:szCs w:val="21"/>
        </w:rPr>
        <w:t xml:space="preserve"> deste Edital.</w:t>
      </w:r>
    </w:p>
    <w:p w:rsidR="000F65C2" w:rsidRPr="004E287C" w:rsidRDefault="000F65C2" w:rsidP="000F65C2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0F65C2" w:rsidRPr="004E287C" w:rsidRDefault="000F65C2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4E287C">
        <w:rPr>
          <w:rFonts w:ascii="Arial" w:hAnsi="Arial" w:cs="Arial"/>
          <w:sz w:val="21"/>
          <w:szCs w:val="21"/>
        </w:rPr>
        <w:t xml:space="preserve">PREVISÃO DE QUANTIDADE DE GÊNEROS ALIMENTÍCIOS A SEREM ADQUIRIDOS – A quantidade de gêneros alimentícios a serem adquiridos é estimada com base nos cardápios elaborados por nutricionista do Município e executados pelas unidades escolares e deverá atender o </w:t>
      </w:r>
      <w:r w:rsidRPr="004E287C">
        <w:rPr>
          <w:rFonts w:ascii="Arial" w:hAnsi="Arial" w:cs="Arial"/>
          <w:b/>
          <w:color w:val="FF0000"/>
          <w:sz w:val="21"/>
          <w:szCs w:val="21"/>
        </w:rPr>
        <w:t>ANEXO V</w:t>
      </w:r>
      <w:r w:rsidRPr="004E287C">
        <w:rPr>
          <w:rFonts w:ascii="Arial" w:hAnsi="Arial" w:cs="Arial"/>
          <w:sz w:val="21"/>
          <w:szCs w:val="21"/>
        </w:rPr>
        <w:t xml:space="preserve"> desta Chamada</w:t>
      </w:r>
    </w:p>
    <w:p w:rsidR="00B203A3" w:rsidRPr="004E287C" w:rsidRDefault="00B203A3" w:rsidP="00B203A3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203A3" w:rsidRPr="004E287C" w:rsidRDefault="00B203A3" w:rsidP="00B203A3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1"/>
          <w:szCs w:val="21"/>
        </w:rPr>
      </w:pPr>
      <w:r w:rsidRPr="004E287C">
        <w:rPr>
          <w:rFonts w:ascii="Arial" w:hAnsi="Arial" w:cs="Arial"/>
          <w:sz w:val="21"/>
          <w:szCs w:val="21"/>
        </w:rPr>
        <w:t xml:space="preserve">PONTO DE ENTREGA – Nas Unidades da REME – Rede Municipal de Ensino, de Naviraí – MS, citadas na Relação e endereço </w:t>
      </w:r>
      <w:r w:rsidRPr="004E287C">
        <w:rPr>
          <w:rFonts w:ascii="Arial" w:hAnsi="Arial" w:cs="Arial"/>
          <w:b/>
          <w:color w:val="FF0000"/>
          <w:sz w:val="21"/>
          <w:szCs w:val="21"/>
        </w:rPr>
        <w:t>ANEXO VI</w:t>
      </w:r>
    </w:p>
    <w:p w:rsidR="009A7E40" w:rsidRPr="004E287C" w:rsidRDefault="009A7E40" w:rsidP="009A7E40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9A7E40" w:rsidRPr="004E287C" w:rsidRDefault="009A7E40" w:rsidP="000E7C19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RECURSO ORÇAMENTÁRIO</w:t>
      </w:r>
    </w:p>
    <w:p w:rsidR="009A7E40" w:rsidRPr="004E287C" w:rsidRDefault="009A7E40" w:rsidP="009A7E40">
      <w:pPr>
        <w:overflowPunct w:val="0"/>
        <w:autoSpaceDE w:val="0"/>
        <w:autoSpaceDN w:val="0"/>
        <w:adjustRightInd w:val="0"/>
        <w:ind w:left="567" w:right="-1"/>
        <w:textAlignment w:val="baseline"/>
        <w:rPr>
          <w:rFonts w:ascii="Arial" w:hAnsi="Arial" w:cs="Arial"/>
          <w:iCs/>
          <w:sz w:val="22"/>
          <w:szCs w:val="22"/>
        </w:rPr>
      </w:pPr>
    </w:p>
    <w:p w:rsidR="00D6442C" w:rsidRPr="004E287C" w:rsidRDefault="009A7E40" w:rsidP="00D6442C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Os recursos financeiros para o cumprimento das obrigações constantes neste edital serão oriundos de recursos próprios, sendo que as despesas decorrentes da execução do objeto da presente licitação correrão a cargo das seguintes dotações orçamentárias:</w:t>
      </w:r>
    </w:p>
    <w:p w:rsidR="00D6442C" w:rsidRPr="004E287C" w:rsidRDefault="00D6442C" w:rsidP="00D6442C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9A7E40" w:rsidRPr="004E287C" w:rsidRDefault="009A7E40" w:rsidP="0054222B">
      <w:pPr>
        <w:pStyle w:val="PargrafodaLista"/>
        <w:numPr>
          <w:ilvl w:val="0"/>
          <w:numId w:val="36"/>
        </w:numPr>
        <w:overflowPunct w:val="0"/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b/>
          <w:iCs/>
          <w:sz w:val="22"/>
          <w:szCs w:val="22"/>
        </w:rPr>
        <w:t xml:space="preserve">GERÊNCIA DE </w:t>
      </w:r>
      <w:r w:rsidR="000F65C2" w:rsidRPr="004E287C">
        <w:rPr>
          <w:rFonts w:ascii="Arial" w:hAnsi="Arial" w:cs="Arial"/>
          <w:b/>
          <w:iCs/>
          <w:sz w:val="22"/>
          <w:szCs w:val="22"/>
        </w:rPr>
        <w:t>EDUCAÇÃO E CULTURA</w:t>
      </w:r>
      <w:r w:rsidR="00D6442C" w:rsidRPr="004E287C">
        <w:rPr>
          <w:rFonts w:ascii="Arial" w:hAnsi="Arial" w:cs="Arial"/>
          <w:b/>
          <w:iCs/>
          <w:sz w:val="22"/>
          <w:szCs w:val="22"/>
        </w:rPr>
        <w:t xml:space="preserve"> –</w:t>
      </w:r>
      <w:r w:rsidRPr="004E287C">
        <w:rPr>
          <w:rFonts w:ascii="Arial" w:hAnsi="Arial" w:cs="Arial"/>
          <w:b/>
          <w:iCs/>
          <w:sz w:val="22"/>
          <w:szCs w:val="22"/>
        </w:rPr>
        <w:t xml:space="preserve"> DOTAÇÃO ORÇAMENTÁRIA: </w:t>
      </w:r>
      <w:r w:rsidR="00D6442C" w:rsidRPr="004E287C">
        <w:rPr>
          <w:rFonts w:ascii="Arial" w:hAnsi="Arial" w:cs="Arial"/>
          <w:b/>
          <w:iCs/>
          <w:sz w:val="22"/>
          <w:szCs w:val="22"/>
        </w:rPr>
        <w:t>01.05.12.306.0502.2.021-33.90.30 (R 551)</w:t>
      </w:r>
    </w:p>
    <w:p w:rsidR="00373450" w:rsidRPr="004E287C" w:rsidRDefault="00373450" w:rsidP="000F65C2">
      <w:pPr>
        <w:overflowPunct w:val="0"/>
        <w:autoSpaceDE w:val="0"/>
        <w:autoSpaceDN w:val="0"/>
        <w:adjustRightInd w:val="0"/>
        <w:ind w:left="567" w:right="-1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9A7E40" w:rsidRPr="004E287C" w:rsidRDefault="009A7E40" w:rsidP="000F65C2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PREÇOS E DO REAJUSTE</w:t>
      </w:r>
    </w:p>
    <w:p w:rsidR="009A7E40" w:rsidRPr="004E287C" w:rsidRDefault="009A7E40" w:rsidP="009A7E40">
      <w:pPr>
        <w:overflowPunct w:val="0"/>
        <w:autoSpaceDE w:val="0"/>
        <w:autoSpaceDN w:val="0"/>
        <w:adjustRightInd w:val="0"/>
        <w:ind w:left="567" w:right="-1"/>
        <w:textAlignment w:val="baseline"/>
        <w:rPr>
          <w:rFonts w:ascii="Arial" w:hAnsi="Arial" w:cs="Arial"/>
          <w:iCs/>
          <w:sz w:val="22"/>
          <w:szCs w:val="22"/>
        </w:rPr>
      </w:pPr>
    </w:p>
    <w:p w:rsidR="009A7E40" w:rsidRPr="004E287C" w:rsidRDefault="009A7E40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 xml:space="preserve">Os preços são fixos e irreajustáveis. </w:t>
      </w:r>
    </w:p>
    <w:p w:rsidR="009A7E40" w:rsidRPr="004E287C" w:rsidRDefault="009A7E40" w:rsidP="000F65C2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9A7E40" w:rsidRPr="004E287C" w:rsidRDefault="009A7E40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Fica ressalvada a possibilidade de alteração dos preços, caso ocorra o desequilíbrio econômico físico-financeiro do contrato conforme disposto no Art. 65 alínea “d” da Lei 8.666/93. e eleito o índice oficial setorial que melhor reflita a variação ponderada dos custos da contratada, desde que publicamente divulgado.</w:t>
      </w:r>
    </w:p>
    <w:p w:rsidR="009A7E40" w:rsidRPr="004E287C" w:rsidRDefault="009A7E40" w:rsidP="000F65C2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9A7E40" w:rsidRPr="004E287C" w:rsidRDefault="009A7E40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Caso ocorra à variação nos preços, o contratado deverá solicitar formalmente a Administração Municipal, devidamente acompanhada de documentos que comprovem a procedência do pedido.</w:t>
      </w:r>
    </w:p>
    <w:p w:rsidR="009A7E40" w:rsidRPr="004E287C" w:rsidRDefault="009A7E40" w:rsidP="000F65C2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9A7E40" w:rsidRPr="004E287C" w:rsidRDefault="009A7E40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Nos preços deverão estar incluídos todos os tributos e encargos sociais ou seguros, incidentes ou que venham a incidir sobre a obra, objeto da presente licitação;</w:t>
      </w:r>
    </w:p>
    <w:p w:rsidR="00D73CA7" w:rsidRPr="004E287C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00A70" w:rsidRPr="004E287C" w:rsidRDefault="00800A70" w:rsidP="009A7E40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 xml:space="preserve">PAGAMENTO </w:t>
      </w:r>
    </w:p>
    <w:p w:rsidR="00800A70" w:rsidRPr="004E287C" w:rsidRDefault="00800A70" w:rsidP="00800A70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00A70" w:rsidRPr="004E287C" w:rsidRDefault="00800A70" w:rsidP="009A7E4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Os pagamentos do fornecimento serão realizados pelo Município, em até 10 (dez) dias após a entrega da Nota Fiscal de venda dos produtos, bem como, da Ordem de Fornecimento emitida pela Gerência Solicitante.</w:t>
      </w:r>
    </w:p>
    <w:p w:rsidR="00800A70" w:rsidRPr="004E287C" w:rsidRDefault="00800A70" w:rsidP="00800A70">
      <w:pPr>
        <w:overflowPunct w:val="0"/>
        <w:autoSpaceDE w:val="0"/>
        <w:autoSpaceDN w:val="0"/>
        <w:adjustRightInd w:val="0"/>
        <w:ind w:left="567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0A70" w:rsidRPr="004E287C" w:rsidRDefault="00800A70" w:rsidP="009A7E4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O pagamento será efetuado à (s) cooperativa (s) e/ou associação (</w:t>
      </w:r>
      <w:proofErr w:type="spellStart"/>
      <w:r w:rsidRPr="004E287C">
        <w:rPr>
          <w:rFonts w:ascii="Arial" w:hAnsi="Arial" w:cs="Arial"/>
          <w:sz w:val="22"/>
          <w:szCs w:val="22"/>
        </w:rPr>
        <w:t>ões</w:t>
      </w:r>
      <w:proofErr w:type="spellEnd"/>
      <w:r w:rsidRPr="004E287C">
        <w:rPr>
          <w:rFonts w:ascii="Arial" w:hAnsi="Arial" w:cs="Arial"/>
          <w:sz w:val="22"/>
          <w:szCs w:val="22"/>
        </w:rPr>
        <w:t>) em deposito nominal, mediante apresentação de documento fiscal correspondente ao fornecimento efetuado.</w:t>
      </w:r>
    </w:p>
    <w:p w:rsidR="00800A70" w:rsidRPr="004E287C" w:rsidRDefault="00800A70" w:rsidP="009A7E40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0A70" w:rsidRPr="004E287C" w:rsidRDefault="00800A70" w:rsidP="009A7E4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Em caso de devolução da Nota Fiscal para correção, o prazo para pagamento passará a fluir após a sua reapresentação.</w:t>
      </w:r>
    </w:p>
    <w:p w:rsidR="00800A70" w:rsidRPr="004E287C" w:rsidRDefault="00800A70" w:rsidP="009A7E40">
      <w:pPr>
        <w:pStyle w:val="PargrafodaLista"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0A70" w:rsidRPr="004E287C" w:rsidRDefault="00800A70" w:rsidP="009A7E4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As Notas Fiscais/Fatura correspondentes serão discriminativas, constando o número do contrato a ser firmado.</w:t>
      </w:r>
    </w:p>
    <w:p w:rsidR="00800A70" w:rsidRPr="004E287C" w:rsidRDefault="00800A70" w:rsidP="00800A70">
      <w:pPr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0A70" w:rsidRPr="004E287C" w:rsidRDefault="00800A70" w:rsidP="009A7E4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O(s) pagamento(s) só será (</w:t>
      </w:r>
      <w:proofErr w:type="spellStart"/>
      <w:r w:rsidRPr="004E287C">
        <w:rPr>
          <w:rFonts w:ascii="Arial" w:hAnsi="Arial" w:cs="Arial"/>
          <w:sz w:val="22"/>
          <w:szCs w:val="22"/>
        </w:rPr>
        <w:t>ão</w:t>
      </w:r>
      <w:proofErr w:type="spellEnd"/>
      <w:r w:rsidRPr="004E287C">
        <w:rPr>
          <w:rFonts w:ascii="Arial" w:hAnsi="Arial" w:cs="Arial"/>
          <w:sz w:val="22"/>
          <w:szCs w:val="22"/>
        </w:rPr>
        <w:t xml:space="preserve">) realizado(s) após comprovação pela contratada de que encontra-se em situação fiscal regular, mediante apresentação de Certidões Negativas de Débitos </w:t>
      </w:r>
      <w:proofErr w:type="spellStart"/>
      <w:r w:rsidRPr="004E287C">
        <w:rPr>
          <w:rFonts w:ascii="Arial" w:hAnsi="Arial" w:cs="Arial"/>
          <w:sz w:val="22"/>
          <w:szCs w:val="22"/>
        </w:rPr>
        <w:t>ou,Positiva</w:t>
      </w:r>
      <w:proofErr w:type="spellEnd"/>
      <w:r w:rsidRPr="004E287C">
        <w:rPr>
          <w:rFonts w:ascii="Arial" w:hAnsi="Arial" w:cs="Arial"/>
          <w:sz w:val="22"/>
          <w:szCs w:val="22"/>
        </w:rPr>
        <w:t xml:space="preserve">(s) com efeito(s) de Negativa(s) relativas aos </w:t>
      </w:r>
      <w:r w:rsidRPr="004E287C">
        <w:rPr>
          <w:rFonts w:ascii="Arial" w:hAnsi="Arial" w:cs="Arial"/>
          <w:sz w:val="22"/>
          <w:szCs w:val="22"/>
          <w:u w:val="single"/>
        </w:rPr>
        <w:t>Tributos Federais e à Dívida Ativa da União abrangendo inclusive as contribuições sociais</w:t>
      </w:r>
      <w:r w:rsidRPr="004E287C">
        <w:rPr>
          <w:rFonts w:ascii="Arial" w:hAnsi="Arial" w:cs="Arial"/>
          <w:sz w:val="22"/>
          <w:szCs w:val="22"/>
        </w:rPr>
        <w:t xml:space="preserve"> e à </w:t>
      </w:r>
      <w:r w:rsidRPr="004E287C">
        <w:rPr>
          <w:rFonts w:ascii="Arial" w:hAnsi="Arial" w:cs="Arial"/>
          <w:sz w:val="22"/>
          <w:szCs w:val="22"/>
          <w:u w:val="single"/>
        </w:rPr>
        <w:t>regularidade trabalhista através de (CNDT)</w:t>
      </w:r>
      <w:r w:rsidRPr="004E287C">
        <w:rPr>
          <w:rFonts w:ascii="Arial" w:hAnsi="Arial" w:cs="Arial"/>
          <w:sz w:val="22"/>
          <w:szCs w:val="22"/>
        </w:rPr>
        <w:t xml:space="preserve">, comprovações de </w:t>
      </w:r>
      <w:r w:rsidRPr="004E287C">
        <w:rPr>
          <w:rFonts w:ascii="Arial" w:hAnsi="Arial" w:cs="Arial"/>
          <w:sz w:val="22"/>
          <w:szCs w:val="22"/>
          <w:u w:val="single"/>
        </w:rPr>
        <w:t>regularidades para com o Fundo de Garantia por Tempo de Serviço (FGTS) e para com os Tributos Estadual(</w:t>
      </w:r>
      <w:proofErr w:type="spellStart"/>
      <w:r w:rsidRPr="004E287C">
        <w:rPr>
          <w:rFonts w:ascii="Arial" w:hAnsi="Arial" w:cs="Arial"/>
          <w:sz w:val="22"/>
          <w:szCs w:val="22"/>
          <w:u w:val="single"/>
        </w:rPr>
        <w:t>is</w:t>
      </w:r>
      <w:proofErr w:type="spellEnd"/>
      <w:r w:rsidRPr="004E287C">
        <w:rPr>
          <w:rFonts w:ascii="Arial" w:hAnsi="Arial" w:cs="Arial"/>
          <w:sz w:val="22"/>
          <w:szCs w:val="22"/>
          <w:u w:val="single"/>
        </w:rPr>
        <w:t>) e Municipal(</w:t>
      </w:r>
      <w:proofErr w:type="spellStart"/>
      <w:r w:rsidRPr="004E287C">
        <w:rPr>
          <w:rFonts w:ascii="Arial" w:hAnsi="Arial" w:cs="Arial"/>
          <w:sz w:val="22"/>
          <w:szCs w:val="22"/>
          <w:u w:val="single"/>
        </w:rPr>
        <w:t>is</w:t>
      </w:r>
      <w:proofErr w:type="spellEnd"/>
      <w:r w:rsidRPr="004E287C">
        <w:rPr>
          <w:rFonts w:ascii="Arial" w:hAnsi="Arial" w:cs="Arial"/>
          <w:sz w:val="22"/>
          <w:szCs w:val="22"/>
          <w:u w:val="single"/>
        </w:rPr>
        <w:t>)</w:t>
      </w:r>
      <w:r w:rsidRPr="004E287C">
        <w:rPr>
          <w:rFonts w:ascii="Arial" w:hAnsi="Arial" w:cs="Arial"/>
          <w:sz w:val="22"/>
          <w:szCs w:val="22"/>
        </w:rPr>
        <w:t>.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9A7E40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DAS PENALIDADES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Pela inexecução total ou parcial das obrigações assumida, garantida a prévia e ampla defesa além do contraditório a Administração Municipal poderá aplicar a empresa vencedora as seguintes sanções: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ind w:left="136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3"/>
        </w:numPr>
        <w:tabs>
          <w:tab w:val="num" w:pos="-5103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Advertência;</w:t>
      </w:r>
    </w:p>
    <w:p w:rsidR="00B203A3" w:rsidRPr="004E287C" w:rsidRDefault="00B203A3" w:rsidP="000F65C2">
      <w:pPr>
        <w:pStyle w:val="PargrafodaLista"/>
        <w:tabs>
          <w:tab w:val="num" w:pos="-5103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3"/>
        </w:numPr>
        <w:tabs>
          <w:tab w:val="num" w:pos="-5103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Multa de 0,5% (meio por cento) por dia de atraso sobre o valor da mercadoria expressamente solicitada;</w:t>
      </w:r>
    </w:p>
    <w:p w:rsidR="00B203A3" w:rsidRPr="004E287C" w:rsidRDefault="00B203A3" w:rsidP="000F65C2">
      <w:pPr>
        <w:pStyle w:val="PargrafodaLista"/>
        <w:tabs>
          <w:tab w:val="num" w:pos="-5103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widowControl w:val="0"/>
        <w:numPr>
          <w:ilvl w:val="0"/>
          <w:numId w:val="34"/>
        </w:numPr>
        <w:tabs>
          <w:tab w:val="clear" w:pos="1069"/>
          <w:tab w:val="num" w:pos="-5103"/>
          <w:tab w:val="left" w:pos="142"/>
          <w:tab w:val="num" w:pos="1701"/>
        </w:tabs>
        <w:overflowPunct w:val="0"/>
        <w:autoSpaceDE w:val="0"/>
        <w:autoSpaceDN w:val="0"/>
        <w:adjustRightInd w:val="0"/>
        <w:ind w:left="567" w:right="20" w:hanging="283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 xml:space="preserve">As multas previstas neste item serão calculadas considerando-se os dias consecutivos a partir do dia útil imediatamente </w:t>
      </w:r>
      <w:proofErr w:type="spellStart"/>
      <w:r w:rsidRPr="004E287C">
        <w:rPr>
          <w:rFonts w:ascii="Arial" w:hAnsi="Arial" w:cs="Arial"/>
          <w:iCs/>
          <w:sz w:val="22"/>
          <w:szCs w:val="22"/>
        </w:rPr>
        <w:t>subseqüente</w:t>
      </w:r>
      <w:proofErr w:type="spellEnd"/>
      <w:r w:rsidRPr="004E287C">
        <w:rPr>
          <w:rFonts w:ascii="Arial" w:hAnsi="Arial" w:cs="Arial"/>
          <w:iCs/>
          <w:sz w:val="22"/>
          <w:szCs w:val="22"/>
        </w:rPr>
        <w:t xml:space="preserve"> ao do vencimento;</w:t>
      </w:r>
    </w:p>
    <w:p w:rsidR="00B203A3" w:rsidRPr="004E287C" w:rsidRDefault="00B203A3" w:rsidP="000F65C2">
      <w:pPr>
        <w:widowControl w:val="0"/>
        <w:tabs>
          <w:tab w:val="num" w:pos="-5103"/>
          <w:tab w:val="left" w:pos="142"/>
        </w:tabs>
        <w:overflowPunct w:val="0"/>
        <w:autoSpaceDE w:val="0"/>
        <w:autoSpaceDN w:val="0"/>
        <w:adjustRightInd w:val="0"/>
        <w:ind w:left="567" w:right="20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widowControl w:val="0"/>
        <w:numPr>
          <w:ilvl w:val="0"/>
          <w:numId w:val="34"/>
        </w:numPr>
        <w:tabs>
          <w:tab w:val="clear" w:pos="1069"/>
          <w:tab w:val="num" w:pos="-5103"/>
          <w:tab w:val="left" w:pos="142"/>
          <w:tab w:val="num" w:pos="1701"/>
        </w:tabs>
        <w:overflowPunct w:val="0"/>
        <w:autoSpaceDE w:val="0"/>
        <w:autoSpaceDN w:val="0"/>
        <w:adjustRightInd w:val="0"/>
        <w:ind w:left="567" w:right="20" w:hanging="283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No caso de multa moratória constante neste item, será observado o limite mínimo de R$ 10,00 (dez reais), para a sua cobrança;</w:t>
      </w:r>
    </w:p>
    <w:p w:rsidR="00B203A3" w:rsidRPr="004E287C" w:rsidRDefault="00B203A3" w:rsidP="000F65C2">
      <w:pPr>
        <w:pStyle w:val="PargrafodaLista"/>
        <w:tabs>
          <w:tab w:val="num" w:pos="-5103"/>
        </w:tabs>
        <w:ind w:left="567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3"/>
        </w:numPr>
        <w:tabs>
          <w:tab w:val="num" w:pos="-5103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Multa de 10% (dez por cento) sobre o valor do fornecimento solicitado, caso haja recusa na entrega dos produtos, independentemente de multa moratória.</w:t>
      </w:r>
    </w:p>
    <w:p w:rsidR="00B203A3" w:rsidRPr="004E287C" w:rsidRDefault="00B203A3" w:rsidP="000F65C2">
      <w:pPr>
        <w:pStyle w:val="PargrafodaLista"/>
        <w:tabs>
          <w:tab w:val="num" w:pos="-5103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3"/>
        </w:numPr>
        <w:tabs>
          <w:tab w:val="num" w:pos="-5103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 xml:space="preserve">Pela recusa da adjudicatária em assinar o instrumento </w:t>
      </w:r>
      <w:proofErr w:type="spellStart"/>
      <w:r w:rsidRPr="004E287C">
        <w:rPr>
          <w:rFonts w:ascii="Arial" w:hAnsi="Arial" w:cs="Arial"/>
          <w:iCs/>
          <w:sz w:val="22"/>
          <w:szCs w:val="22"/>
        </w:rPr>
        <w:t>formalizador</w:t>
      </w:r>
      <w:proofErr w:type="spellEnd"/>
      <w:r w:rsidRPr="004E287C">
        <w:rPr>
          <w:rFonts w:ascii="Arial" w:hAnsi="Arial" w:cs="Arial"/>
          <w:iCs/>
          <w:sz w:val="22"/>
          <w:szCs w:val="22"/>
        </w:rPr>
        <w:t xml:space="preserve"> da avença contratual decorrente nesta licitação, este ficará sujeito ao pagamento de 10% (dez por cento) sobre o valor do contrato, com exceção de caso fortuito ou de força maior devidamente comprovado. </w:t>
      </w:r>
    </w:p>
    <w:p w:rsidR="00B203A3" w:rsidRPr="004E287C" w:rsidRDefault="00B203A3" w:rsidP="000F65C2">
      <w:pPr>
        <w:pStyle w:val="PargrafodaLista"/>
        <w:tabs>
          <w:tab w:val="num" w:pos="-5103"/>
        </w:tabs>
        <w:ind w:left="567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3"/>
        </w:numPr>
        <w:tabs>
          <w:tab w:val="num" w:pos="-5103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Suspensão temporária de participação em licitação e impedimento de contratar com a Administração, por prazo não superior a 02 (dois) anos;</w:t>
      </w:r>
    </w:p>
    <w:p w:rsidR="00B203A3" w:rsidRPr="004E287C" w:rsidRDefault="00B203A3" w:rsidP="000F65C2">
      <w:pPr>
        <w:pStyle w:val="PargrafodaLista"/>
        <w:tabs>
          <w:tab w:val="num" w:pos="-5103"/>
        </w:tabs>
        <w:ind w:left="567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EF2682">
      <w:pPr>
        <w:pStyle w:val="PargrafodaLista"/>
        <w:numPr>
          <w:ilvl w:val="0"/>
          <w:numId w:val="33"/>
        </w:numPr>
        <w:tabs>
          <w:tab w:val="num" w:pos="-5103"/>
        </w:tabs>
        <w:overflowPunct w:val="0"/>
        <w:autoSpaceDE w:val="0"/>
        <w:autoSpaceDN w:val="0"/>
        <w:adjustRightInd w:val="0"/>
        <w:ind w:left="567" w:hanging="7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lastRenderedPageBreak/>
        <w:t>Declaração de inidoneidade para licitar ou contratar com a Administração Pública enquanto perdurarem os motivos determinantes de punição ou até que seja promovida a reabilitação perante a própria autoridade que aplicou a penalidade, que será concedida sempre que o contratado ressarcir a Administração pelos prejuízos resultantes e depois de decorridos o prazo de sanção aplicada com base na alínea anterior.</w:t>
      </w:r>
    </w:p>
    <w:p w:rsidR="00B203A3" w:rsidRPr="004E287C" w:rsidRDefault="00B203A3" w:rsidP="00B203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2"/>
          <w:szCs w:val="22"/>
        </w:rPr>
      </w:pPr>
    </w:p>
    <w:p w:rsidR="00B203A3" w:rsidRPr="004E287C" w:rsidRDefault="00B203A3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>O Valor da multa aplicada deverá ser recolhido a Agencia Bancária devidamente credenciada pela da Administração Municipal de Naviraí, dentro do prazo de 03 (três) dias úteis, após respectiva notificação.</w:t>
      </w:r>
    </w:p>
    <w:p w:rsidR="00B203A3" w:rsidRPr="004E287C" w:rsidRDefault="00B203A3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9A7E40" w:rsidRPr="004E287C" w:rsidRDefault="009A7E40" w:rsidP="000F65C2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DA RESCISÃO CONTRATUAL</w:t>
      </w:r>
    </w:p>
    <w:p w:rsidR="009A7E40" w:rsidRPr="004E287C" w:rsidRDefault="009A7E40" w:rsidP="009A7E40">
      <w:pPr>
        <w:tabs>
          <w:tab w:val="left" w:pos="1290"/>
        </w:tabs>
        <w:overflowPunct w:val="0"/>
        <w:autoSpaceDE w:val="0"/>
        <w:autoSpaceDN w:val="0"/>
        <w:adjustRightInd w:val="0"/>
        <w:ind w:left="142" w:right="-1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E287C">
        <w:rPr>
          <w:rFonts w:ascii="Arial" w:hAnsi="Arial" w:cs="Arial"/>
          <w:b/>
          <w:bCs/>
          <w:sz w:val="22"/>
          <w:szCs w:val="22"/>
        </w:rPr>
        <w:tab/>
      </w:r>
    </w:p>
    <w:p w:rsidR="009A7E40" w:rsidRPr="004E287C" w:rsidRDefault="009A7E40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4E287C">
        <w:rPr>
          <w:rFonts w:ascii="Arial" w:hAnsi="Arial" w:cs="Arial"/>
          <w:iCs/>
          <w:sz w:val="22"/>
          <w:szCs w:val="22"/>
        </w:rPr>
        <w:t xml:space="preserve">A Administração Municipal de Naviraí - MS poderá rescindir o contrato nas hipóteses previstas nos artigos 77 ao 80 da Lei 8.666/93, desde que, formalmente justificada e assegurado o direito ao contraditório e ampla defesa, sujeitando-se a Contratada às </w:t>
      </w:r>
      <w:proofErr w:type="spellStart"/>
      <w:r w:rsidRPr="004E287C">
        <w:rPr>
          <w:rFonts w:ascii="Arial" w:hAnsi="Arial" w:cs="Arial"/>
          <w:iCs/>
          <w:sz w:val="22"/>
          <w:szCs w:val="22"/>
        </w:rPr>
        <w:t>conseqüências</w:t>
      </w:r>
      <w:proofErr w:type="spellEnd"/>
      <w:r w:rsidRPr="004E287C">
        <w:rPr>
          <w:rFonts w:ascii="Arial" w:hAnsi="Arial" w:cs="Arial"/>
          <w:iCs/>
          <w:sz w:val="22"/>
          <w:szCs w:val="22"/>
        </w:rPr>
        <w:t xml:space="preserve"> determinadas pelo art. 80 desse mesmo diploma legal, sem prejuízo das demais sanções estabelecidas neste Edital.</w:t>
      </w:r>
    </w:p>
    <w:p w:rsidR="009A7E40" w:rsidRPr="004E287C" w:rsidRDefault="009A7E40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73CA7" w:rsidRPr="004E287C" w:rsidRDefault="00D73CA7" w:rsidP="000F65C2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DISPOSIÇÕES FINAIS</w:t>
      </w:r>
    </w:p>
    <w:p w:rsidR="00D73CA7" w:rsidRPr="004E287C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7E40" w:rsidRPr="004E287C" w:rsidRDefault="009A7E40" w:rsidP="000F65C2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Julgadora, poderá haver:</w:t>
      </w:r>
    </w:p>
    <w:p w:rsidR="009A7E40" w:rsidRPr="004E287C" w:rsidRDefault="009A7E40" w:rsidP="009A7E40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7E40" w:rsidRPr="004E287C" w:rsidRDefault="009A7E40" w:rsidP="009A7E40">
      <w:pPr>
        <w:numPr>
          <w:ilvl w:val="0"/>
          <w:numId w:val="1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Adiamento do processo;</w:t>
      </w:r>
    </w:p>
    <w:p w:rsidR="009A7E40" w:rsidRPr="004E287C" w:rsidRDefault="009A7E40" w:rsidP="009A7E40">
      <w:pPr>
        <w:numPr>
          <w:ilvl w:val="0"/>
          <w:numId w:val="1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Revogação deste Edital ou sua modificação no todo ou em parte.</w:t>
      </w:r>
    </w:p>
    <w:p w:rsidR="00D73CA7" w:rsidRPr="004E287C" w:rsidRDefault="00D73CA7" w:rsidP="00373450">
      <w:pPr>
        <w:rPr>
          <w:rFonts w:ascii="Arial" w:hAnsi="Arial" w:cs="Arial"/>
          <w:sz w:val="22"/>
          <w:szCs w:val="22"/>
        </w:rPr>
      </w:pPr>
    </w:p>
    <w:p w:rsidR="00D73CA7" w:rsidRPr="004E287C" w:rsidRDefault="00D73CA7" w:rsidP="005D3CC5">
      <w:pPr>
        <w:keepNext/>
        <w:keepLines/>
        <w:widowControl w:val="0"/>
        <w:numPr>
          <w:ilvl w:val="0"/>
          <w:numId w:val="3"/>
        </w:numPr>
        <w:shd w:val="clear" w:color="auto" w:fill="E6E6E6"/>
        <w:tabs>
          <w:tab w:val="left" w:pos="426"/>
        </w:tabs>
        <w:overflowPunct w:val="0"/>
        <w:autoSpaceDE w:val="0"/>
        <w:autoSpaceDN w:val="0"/>
        <w:adjustRightInd w:val="0"/>
        <w:spacing w:before="20"/>
        <w:ind w:left="426" w:hanging="426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4E287C">
        <w:rPr>
          <w:rFonts w:ascii="Arial" w:hAnsi="Arial" w:cs="Arial"/>
          <w:b/>
          <w:sz w:val="22"/>
          <w:szCs w:val="22"/>
          <w:lang w:eastAsia="en-US"/>
        </w:rPr>
        <w:t>FAZEM PARTE DESTE EDITAL DE CHAMADA PÚBLICA:</w:t>
      </w:r>
    </w:p>
    <w:p w:rsidR="00D73CA7" w:rsidRPr="004E287C" w:rsidRDefault="00D73CA7" w:rsidP="00D73C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465" w:type="dxa"/>
        <w:tblLook w:val="01E0" w:firstRow="1" w:lastRow="1" w:firstColumn="1" w:lastColumn="1" w:noHBand="0" w:noVBand="0"/>
      </w:tblPr>
      <w:tblGrid>
        <w:gridCol w:w="1192"/>
        <w:gridCol w:w="476"/>
        <w:gridCol w:w="7797"/>
      </w:tblGrid>
      <w:tr w:rsidR="00EF2682" w:rsidRPr="004E287C" w:rsidTr="00501855">
        <w:tc>
          <w:tcPr>
            <w:tcW w:w="1192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287C">
              <w:rPr>
                <w:rFonts w:ascii="Arial" w:hAnsi="Arial" w:cs="Arial"/>
                <w:iCs/>
                <w:sz w:val="22"/>
                <w:szCs w:val="22"/>
              </w:rPr>
              <w:t xml:space="preserve">Declaração de fatos supervenientes </w:t>
            </w:r>
          </w:p>
        </w:tc>
      </w:tr>
      <w:tr w:rsidR="00EF2682" w:rsidRPr="004E287C" w:rsidTr="00501855">
        <w:tc>
          <w:tcPr>
            <w:tcW w:w="1192" w:type="dxa"/>
          </w:tcPr>
          <w:p w:rsidR="00EF2682" w:rsidRPr="004E287C" w:rsidRDefault="00EF2682" w:rsidP="005D3CC5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287C">
              <w:rPr>
                <w:rFonts w:ascii="Arial" w:hAnsi="Arial" w:cs="Arial"/>
                <w:iCs/>
                <w:sz w:val="22"/>
                <w:szCs w:val="22"/>
              </w:rPr>
              <w:t xml:space="preserve">Declaração que conhece e aceita o teor completo do Edital </w:t>
            </w:r>
          </w:p>
        </w:tc>
      </w:tr>
      <w:tr w:rsidR="00EF2682" w:rsidRPr="004E287C" w:rsidTr="00501855">
        <w:tc>
          <w:tcPr>
            <w:tcW w:w="1192" w:type="dxa"/>
          </w:tcPr>
          <w:p w:rsidR="00EF2682" w:rsidRPr="004E287C" w:rsidRDefault="00EF2682" w:rsidP="005D3CC5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287C">
              <w:rPr>
                <w:rFonts w:ascii="Arial" w:hAnsi="Arial" w:cs="Arial"/>
                <w:iCs/>
                <w:sz w:val="22"/>
                <w:szCs w:val="22"/>
              </w:rPr>
              <w:t xml:space="preserve">Preço dos produtos – (com base na média de preços praticados no mercado) </w:t>
            </w:r>
          </w:p>
        </w:tc>
      </w:tr>
      <w:tr w:rsidR="00EF2682" w:rsidRPr="004E287C" w:rsidTr="00501855">
        <w:tc>
          <w:tcPr>
            <w:tcW w:w="1192" w:type="dxa"/>
          </w:tcPr>
          <w:p w:rsidR="00EF2682" w:rsidRPr="004E287C" w:rsidRDefault="00EF2682" w:rsidP="005D3CC5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 xml:space="preserve">– Projeto de Venda de Gêneros Alimentícios </w:t>
            </w:r>
          </w:p>
        </w:tc>
      </w:tr>
      <w:tr w:rsidR="00EF2682" w:rsidRPr="004E287C" w:rsidTr="00501855">
        <w:tc>
          <w:tcPr>
            <w:tcW w:w="1192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– Período de fornecimento</w:t>
            </w:r>
          </w:p>
        </w:tc>
      </w:tr>
      <w:tr w:rsidR="00EF2682" w:rsidRPr="004E287C" w:rsidTr="00501855">
        <w:tc>
          <w:tcPr>
            <w:tcW w:w="1192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– Ponto de entrega</w:t>
            </w:r>
          </w:p>
        </w:tc>
      </w:tr>
      <w:tr w:rsidR="00EF2682" w:rsidRPr="004E287C" w:rsidTr="00501855">
        <w:tc>
          <w:tcPr>
            <w:tcW w:w="1192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EF2682" w:rsidRPr="004E287C" w:rsidRDefault="00EF2682" w:rsidP="00EF2682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7797" w:type="dxa"/>
          </w:tcPr>
          <w:p w:rsidR="00EF2682" w:rsidRPr="004E287C" w:rsidRDefault="00EF2682" w:rsidP="00EF268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– Minuta do Contrato</w:t>
            </w:r>
          </w:p>
        </w:tc>
      </w:tr>
      <w:tr w:rsidR="00501855" w:rsidRPr="004E287C" w:rsidTr="00501855">
        <w:tc>
          <w:tcPr>
            <w:tcW w:w="1192" w:type="dxa"/>
          </w:tcPr>
          <w:p w:rsidR="00501855" w:rsidRPr="004E287C" w:rsidRDefault="00501855" w:rsidP="00501855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7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>ANEXO –</w:t>
            </w:r>
          </w:p>
        </w:tc>
        <w:tc>
          <w:tcPr>
            <w:tcW w:w="476" w:type="dxa"/>
          </w:tcPr>
          <w:p w:rsidR="00501855" w:rsidRPr="004E287C" w:rsidRDefault="00501855" w:rsidP="00501855">
            <w:pPr>
              <w:tabs>
                <w:tab w:val="left" w:pos="1199"/>
              </w:tabs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4E287C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7797" w:type="dxa"/>
          </w:tcPr>
          <w:p w:rsidR="00501855" w:rsidRPr="004E287C" w:rsidRDefault="00501855" w:rsidP="00501855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28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Carta de credenciamento</w:t>
            </w:r>
          </w:p>
        </w:tc>
      </w:tr>
    </w:tbl>
    <w:p w:rsidR="005D3CC5" w:rsidRPr="004E287C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2"/>
          <w:szCs w:val="22"/>
        </w:rPr>
      </w:pPr>
    </w:p>
    <w:p w:rsidR="00DA1B0F" w:rsidRPr="004E287C" w:rsidRDefault="00DA1B0F" w:rsidP="00DA1B0F">
      <w:pPr>
        <w:tabs>
          <w:tab w:val="left" w:pos="-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E287C">
        <w:rPr>
          <w:sz w:val="22"/>
          <w:szCs w:val="22"/>
        </w:rPr>
        <w:t xml:space="preserve">Eu, Renata </w:t>
      </w:r>
      <w:proofErr w:type="spellStart"/>
      <w:r w:rsidRPr="004E287C">
        <w:rPr>
          <w:sz w:val="22"/>
          <w:szCs w:val="22"/>
        </w:rPr>
        <w:t>Dyene</w:t>
      </w:r>
      <w:proofErr w:type="spellEnd"/>
      <w:r w:rsidRPr="004E287C">
        <w:rPr>
          <w:sz w:val="22"/>
          <w:szCs w:val="22"/>
        </w:rPr>
        <w:t xml:space="preserve"> Rodrigues Lopes, Servidora Pública Municipal, digitei-o presente edital, e eu, Viviane Ribeiro </w:t>
      </w:r>
      <w:proofErr w:type="spellStart"/>
      <w:r w:rsidRPr="004E287C">
        <w:rPr>
          <w:sz w:val="22"/>
          <w:szCs w:val="22"/>
        </w:rPr>
        <w:t>Bogarim</w:t>
      </w:r>
      <w:proofErr w:type="spellEnd"/>
      <w:r w:rsidRPr="004E287C">
        <w:rPr>
          <w:sz w:val="22"/>
          <w:szCs w:val="22"/>
        </w:rPr>
        <w:t xml:space="preserve"> Capilé, Gerente do Núcleo de Licitações e Contratos conf. Portaria nº. 245/2017, conferi-o e a subscrevi.</w:t>
      </w:r>
    </w:p>
    <w:p w:rsidR="00DA1B0F" w:rsidRPr="004E287C" w:rsidRDefault="00DA1B0F" w:rsidP="00DA1B0F">
      <w:pPr>
        <w:tabs>
          <w:tab w:val="left" w:pos="-18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A1B0F" w:rsidRPr="004E287C" w:rsidRDefault="00DA1B0F" w:rsidP="00DA1B0F">
      <w:pPr>
        <w:tabs>
          <w:tab w:val="left" w:pos="-18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</w:rPr>
      </w:pPr>
      <w:r w:rsidRPr="004E287C">
        <w:rPr>
          <w:b/>
          <w:bCs/>
          <w:color w:val="000000"/>
          <w:sz w:val="22"/>
          <w:szCs w:val="22"/>
        </w:rPr>
        <w:t xml:space="preserve">Renata </w:t>
      </w:r>
      <w:proofErr w:type="spellStart"/>
      <w:r w:rsidRPr="004E287C">
        <w:rPr>
          <w:b/>
          <w:bCs/>
          <w:color w:val="000000"/>
          <w:sz w:val="22"/>
          <w:szCs w:val="22"/>
        </w:rPr>
        <w:t>Dyene</w:t>
      </w:r>
      <w:proofErr w:type="spellEnd"/>
      <w:r w:rsidRPr="004E287C">
        <w:rPr>
          <w:b/>
          <w:bCs/>
          <w:color w:val="000000"/>
          <w:sz w:val="22"/>
          <w:szCs w:val="22"/>
        </w:rPr>
        <w:t xml:space="preserve"> Rodrigues Lopes</w:t>
      </w:r>
    </w:p>
    <w:p w:rsidR="00DA1B0F" w:rsidRPr="004E287C" w:rsidRDefault="00DA1B0F" w:rsidP="00DA1B0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4E287C">
        <w:rPr>
          <w:bCs/>
          <w:iCs/>
          <w:sz w:val="22"/>
          <w:szCs w:val="22"/>
        </w:rPr>
        <w:t>Servidora Pública Municipal</w:t>
      </w:r>
    </w:p>
    <w:p w:rsidR="00DA1B0F" w:rsidRPr="004E287C" w:rsidRDefault="00DA1B0F" w:rsidP="00DA1B0F">
      <w:pPr>
        <w:tabs>
          <w:tab w:val="left" w:pos="-18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4E287C">
        <w:rPr>
          <w:sz w:val="22"/>
          <w:szCs w:val="22"/>
        </w:rPr>
        <w:t>Matrícula: 3275-1</w:t>
      </w:r>
    </w:p>
    <w:p w:rsidR="00DA1B0F" w:rsidRPr="004E287C" w:rsidRDefault="00DA1B0F" w:rsidP="00DA1B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>.</w:t>
      </w:r>
    </w:p>
    <w:p w:rsidR="00DA1B0F" w:rsidRPr="004E287C" w:rsidRDefault="00DA1B0F" w:rsidP="00DA1B0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4E287C">
        <w:rPr>
          <w:rFonts w:ascii="Arial" w:hAnsi="Arial" w:cs="Arial"/>
          <w:sz w:val="22"/>
          <w:szCs w:val="22"/>
        </w:rPr>
        <w:t xml:space="preserve">Naviraí/MS, </w:t>
      </w:r>
      <w:r w:rsidR="00501855">
        <w:rPr>
          <w:rFonts w:ascii="Arial" w:hAnsi="Arial" w:cs="Arial"/>
          <w:sz w:val="22"/>
          <w:szCs w:val="22"/>
        </w:rPr>
        <w:t>05 de outubro de 2017</w:t>
      </w:r>
    </w:p>
    <w:p w:rsidR="00DA1B0F" w:rsidRPr="004E287C" w:rsidRDefault="00DA1B0F" w:rsidP="00DA1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A1B0F" w:rsidRPr="004E287C" w:rsidRDefault="00DA1B0F" w:rsidP="00DA1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A1B0F" w:rsidRPr="004E287C" w:rsidRDefault="00DA1B0F" w:rsidP="00DA1B0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DA1B0F" w:rsidRPr="004E287C" w:rsidRDefault="00DA1B0F" w:rsidP="00DA1B0F">
      <w:pPr>
        <w:tabs>
          <w:tab w:val="left" w:pos="-180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</w:rPr>
      </w:pPr>
      <w:r w:rsidRPr="004E287C">
        <w:rPr>
          <w:b/>
          <w:color w:val="000000"/>
          <w:sz w:val="22"/>
          <w:szCs w:val="22"/>
        </w:rPr>
        <w:t xml:space="preserve">Viviane Ribeiro </w:t>
      </w:r>
      <w:proofErr w:type="spellStart"/>
      <w:r w:rsidRPr="004E287C">
        <w:rPr>
          <w:b/>
          <w:color w:val="000000"/>
          <w:sz w:val="22"/>
          <w:szCs w:val="22"/>
        </w:rPr>
        <w:t>Bogarim</w:t>
      </w:r>
      <w:proofErr w:type="spellEnd"/>
      <w:r w:rsidRPr="004E287C">
        <w:rPr>
          <w:b/>
          <w:color w:val="000000"/>
          <w:sz w:val="22"/>
          <w:szCs w:val="22"/>
        </w:rPr>
        <w:t xml:space="preserve"> Capilé </w:t>
      </w:r>
    </w:p>
    <w:p w:rsidR="00DA1B0F" w:rsidRPr="004E287C" w:rsidRDefault="00DA1B0F" w:rsidP="00DA1B0F">
      <w:pPr>
        <w:tabs>
          <w:tab w:val="left" w:pos="-1800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4E287C">
        <w:rPr>
          <w:color w:val="000000"/>
          <w:sz w:val="22"/>
          <w:szCs w:val="22"/>
        </w:rPr>
        <w:t>Gerente do Núcleo de Licitações e Contratos</w:t>
      </w:r>
    </w:p>
    <w:p w:rsidR="005D3CC5" w:rsidRPr="004E287C" w:rsidRDefault="00DA1B0F" w:rsidP="00DA1B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287C">
        <w:rPr>
          <w:color w:val="000000"/>
          <w:sz w:val="22"/>
          <w:szCs w:val="22"/>
          <w:lang w:val="x-none" w:eastAsia="x-none"/>
        </w:rPr>
        <w:t>Conforme Portaria nº. 245/2017</w:t>
      </w:r>
    </w:p>
    <w:p w:rsidR="005D3CC5" w:rsidRPr="004E287C" w:rsidRDefault="005D3CC5" w:rsidP="005D3CC5">
      <w:pPr>
        <w:rPr>
          <w:rFonts w:ascii="Arial" w:hAnsi="Arial" w:cs="Arial"/>
          <w:b/>
          <w:bCs/>
          <w:sz w:val="22"/>
          <w:szCs w:val="22"/>
        </w:rPr>
      </w:pPr>
    </w:p>
    <w:p w:rsidR="005D3CC5" w:rsidRDefault="005D3CC5" w:rsidP="005D3CC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0"/>
        <w:rPr>
          <w:rFonts w:ascii="Arial" w:hAnsi="Arial" w:cs="Arial"/>
          <w:b/>
          <w:bCs/>
          <w:sz w:val="21"/>
        </w:rPr>
      </w:pPr>
    </w:p>
    <w:p w:rsidR="005D3CC5" w:rsidRPr="00186E4A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186E4A">
        <w:rPr>
          <w:rFonts w:ascii="Palatino Linotype" w:hAnsi="Palatino Linotype" w:cs="Arial"/>
          <w:b/>
          <w:i/>
          <w:iCs/>
          <w:sz w:val="21"/>
          <w:szCs w:val="21"/>
        </w:rPr>
        <w:t xml:space="preserve">ANEXO </w:t>
      </w:r>
      <w:r>
        <w:rPr>
          <w:rFonts w:ascii="Palatino Linotype" w:hAnsi="Palatino Linotype" w:cs="Arial"/>
          <w:b/>
          <w:i/>
          <w:iCs/>
          <w:sz w:val="21"/>
          <w:szCs w:val="21"/>
        </w:rPr>
        <w:t>I</w:t>
      </w:r>
    </w:p>
    <w:p w:rsidR="005D3CC5" w:rsidRPr="00186E4A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186E4A">
        <w:rPr>
          <w:rFonts w:ascii="Palatino Linotype" w:hAnsi="Palatino Linotype" w:cs="Arial"/>
          <w:b/>
          <w:i/>
          <w:iCs/>
          <w:sz w:val="21"/>
          <w:szCs w:val="21"/>
        </w:rPr>
        <w:t xml:space="preserve">MODELO DA </w:t>
      </w:r>
      <w:r w:rsidRPr="00BE0B6B">
        <w:rPr>
          <w:rFonts w:ascii="Palatino Linotype" w:hAnsi="Palatino Linotype" w:cs="Arial"/>
          <w:b/>
          <w:i/>
          <w:iCs/>
          <w:sz w:val="21"/>
          <w:szCs w:val="21"/>
        </w:rPr>
        <w:t xml:space="preserve">DECLARAÇÃO DE FATOS </w:t>
      </w:r>
      <w:r w:rsidR="00713D5A" w:rsidRPr="00BE0B6B">
        <w:rPr>
          <w:rFonts w:ascii="Palatino Linotype" w:hAnsi="Palatino Linotype" w:cs="Arial"/>
          <w:b/>
          <w:i/>
          <w:iCs/>
          <w:sz w:val="21"/>
          <w:szCs w:val="21"/>
        </w:rPr>
        <w:t>SUPERVENIENTES</w:t>
      </w: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  <w:r w:rsidRPr="005C2ADD">
        <w:rPr>
          <w:rFonts w:ascii="Arial" w:hAnsi="Arial" w:cs="Arial"/>
          <w:sz w:val="21"/>
          <w:u w:val="single"/>
        </w:rPr>
        <w:t>DECLARAÇÃO</w:t>
      </w:r>
      <w:r w:rsidR="00713D5A">
        <w:rPr>
          <w:rFonts w:ascii="Arial" w:hAnsi="Arial" w:cs="Arial"/>
          <w:sz w:val="21"/>
          <w:u w:val="single"/>
        </w:rPr>
        <w:t xml:space="preserve">  </w:t>
      </w:r>
      <w:r w:rsidRPr="00BE0B6B">
        <w:rPr>
          <w:rFonts w:ascii="Arial" w:hAnsi="Arial" w:cs="Arial"/>
          <w:sz w:val="21"/>
          <w:u w:val="single"/>
        </w:rPr>
        <w:t xml:space="preserve">DE FATOS </w:t>
      </w:r>
      <w:r w:rsidR="00713D5A" w:rsidRPr="00BE0B6B">
        <w:rPr>
          <w:rFonts w:ascii="Arial" w:hAnsi="Arial" w:cs="Arial"/>
          <w:sz w:val="21"/>
          <w:u w:val="single"/>
        </w:rPr>
        <w:t>SUPERVENIENTES</w:t>
      </w: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  <w:u w:val="single"/>
        </w:rPr>
      </w:pPr>
    </w:p>
    <w:p w:rsidR="005D3CC5" w:rsidRPr="005C2ADD" w:rsidRDefault="005D3CC5" w:rsidP="00DA1B0F">
      <w:pPr>
        <w:overflowPunct w:val="0"/>
        <w:autoSpaceDE w:val="0"/>
        <w:autoSpaceDN w:val="0"/>
        <w:adjustRightInd w:val="0"/>
        <w:ind w:right="45" w:hanging="705"/>
        <w:jc w:val="both"/>
        <w:textAlignment w:val="baseline"/>
        <w:rPr>
          <w:rFonts w:ascii="Arial" w:hAnsi="Arial" w:cs="Arial"/>
          <w:sz w:val="21"/>
        </w:rPr>
      </w:pPr>
      <w:r w:rsidRPr="005C2ADD">
        <w:rPr>
          <w:rFonts w:ascii="Arial" w:hAnsi="Arial" w:cs="Arial"/>
          <w:sz w:val="21"/>
        </w:rPr>
        <w:tab/>
        <w:t>(NOME DA EMPRESA), CNPJ Nº....................., sediada .................(endereço completo)................., declara, sob as penas da lei, que até a presente data inexistem fatos impeditivos para sua habilitação no presente processo licitatório, ciente da obrigatoriedade de declarar ocorrências posteriores.</w:t>
      </w: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DA1B0F">
      <w:pPr>
        <w:overflowPunct w:val="0"/>
        <w:autoSpaceDE w:val="0"/>
        <w:autoSpaceDN w:val="0"/>
        <w:adjustRightInd w:val="0"/>
        <w:ind w:right="45"/>
        <w:jc w:val="right"/>
        <w:textAlignment w:val="baseline"/>
        <w:rPr>
          <w:rFonts w:ascii="Arial" w:hAnsi="Arial" w:cs="Arial"/>
          <w:sz w:val="21"/>
        </w:rPr>
      </w:pPr>
      <w:r w:rsidRPr="005C2ADD">
        <w:rPr>
          <w:rFonts w:ascii="Arial" w:hAnsi="Arial" w:cs="Arial"/>
          <w:sz w:val="21"/>
        </w:rPr>
        <w:t xml:space="preserve">Naviraí - MS, ____ de _____________ </w:t>
      </w:r>
      <w:proofErr w:type="spellStart"/>
      <w:r w:rsidRPr="005C2ADD">
        <w:rPr>
          <w:rFonts w:ascii="Arial" w:hAnsi="Arial" w:cs="Arial"/>
          <w:sz w:val="21"/>
        </w:rPr>
        <w:t>de</w:t>
      </w:r>
      <w:proofErr w:type="spellEnd"/>
      <w:r w:rsidRPr="005C2ADD">
        <w:rPr>
          <w:rFonts w:ascii="Arial" w:hAnsi="Arial" w:cs="Arial"/>
          <w:sz w:val="21"/>
        </w:rPr>
        <w:t xml:space="preserve"> 201</w:t>
      </w:r>
      <w:r>
        <w:rPr>
          <w:rFonts w:ascii="Arial" w:hAnsi="Arial" w:cs="Arial"/>
          <w:sz w:val="21"/>
        </w:rPr>
        <w:t>7</w:t>
      </w:r>
      <w:r w:rsidRPr="005C2ADD">
        <w:rPr>
          <w:rFonts w:ascii="Arial" w:hAnsi="Arial" w:cs="Arial"/>
          <w:sz w:val="21"/>
        </w:rPr>
        <w:t>.</w:t>
      </w: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  <w:sz w:val="21"/>
        </w:rPr>
      </w:pP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</w:rPr>
      </w:pPr>
      <w:r w:rsidRPr="005C2ADD">
        <w:rPr>
          <w:rFonts w:ascii="Arial" w:hAnsi="Arial" w:cs="Arial"/>
          <w:sz w:val="21"/>
        </w:rPr>
        <w:t>...........................................................................</w:t>
      </w: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</w:rPr>
      </w:pPr>
      <w:r w:rsidRPr="005C2ADD">
        <w:rPr>
          <w:rFonts w:ascii="Arial" w:hAnsi="Arial" w:cs="Arial"/>
          <w:sz w:val="21"/>
        </w:rPr>
        <w:t>nome e nº da identidade do declarante</w:t>
      </w:r>
    </w:p>
    <w:p w:rsidR="005D3CC5" w:rsidRPr="005C2ADD" w:rsidRDefault="005D3CC5" w:rsidP="005D3CC5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rFonts w:ascii="Arial" w:hAnsi="Arial" w:cs="Arial"/>
          <w:sz w:val="21"/>
        </w:rPr>
      </w:pPr>
      <w:r w:rsidRPr="005C2ADD">
        <w:rPr>
          <w:rFonts w:ascii="Arial" w:hAnsi="Arial" w:cs="Arial"/>
          <w:sz w:val="21"/>
        </w:rPr>
        <w:t>(representante legal da empresa)</w:t>
      </w:r>
    </w:p>
    <w:p w:rsidR="005D3CC5" w:rsidRDefault="005D3CC5" w:rsidP="005D3CC5">
      <w:pPr>
        <w:rPr>
          <w:rFonts w:ascii="Palatino Linotype" w:hAnsi="Palatino Linotype"/>
          <w:b/>
          <w:bCs/>
          <w:i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i/>
          <w:sz w:val="21"/>
          <w:szCs w:val="21"/>
          <w:u w:val="single"/>
        </w:rPr>
        <w:br w:type="page"/>
      </w:r>
    </w:p>
    <w:p w:rsidR="005D3CC5" w:rsidRPr="00186E4A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b/>
          <w:bCs/>
          <w:i/>
          <w:sz w:val="21"/>
          <w:szCs w:val="21"/>
          <w:u w:val="single"/>
        </w:rPr>
      </w:pPr>
    </w:p>
    <w:p w:rsidR="005D3CC5" w:rsidRPr="00186E4A" w:rsidRDefault="005D3CC5" w:rsidP="005D3CC5">
      <w:pPr>
        <w:keepNext/>
        <w:keepLines/>
        <w:widowControl w:val="0"/>
        <w:shd w:val="clear" w:color="auto" w:fill="E6E6E6"/>
        <w:tabs>
          <w:tab w:val="left" w:pos="0"/>
        </w:tabs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186E4A">
        <w:rPr>
          <w:rFonts w:ascii="Palatino Linotype" w:hAnsi="Palatino Linotype" w:cs="Arial"/>
          <w:b/>
          <w:i/>
          <w:iCs/>
          <w:sz w:val="21"/>
          <w:szCs w:val="21"/>
        </w:rPr>
        <w:t xml:space="preserve">ANEXO </w:t>
      </w:r>
      <w:r>
        <w:rPr>
          <w:rFonts w:ascii="Palatino Linotype" w:hAnsi="Palatino Linotype" w:cs="Arial"/>
          <w:b/>
          <w:i/>
          <w:iCs/>
          <w:sz w:val="21"/>
          <w:szCs w:val="21"/>
        </w:rPr>
        <w:t>II</w:t>
      </w:r>
    </w:p>
    <w:p w:rsidR="005D3CC5" w:rsidRPr="00186E4A" w:rsidRDefault="005D3CC5" w:rsidP="005D3CC5">
      <w:pPr>
        <w:keepNext/>
        <w:keepLines/>
        <w:widowControl w:val="0"/>
        <w:shd w:val="clear" w:color="auto" w:fill="E6E6E6"/>
        <w:tabs>
          <w:tab w:val="left" w:pos="0"/>
        </w:tabs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186E4A">
        <w:rPr>
          <w:rFonts w:ascii="Palatino Linotype" w:hAnsi="Palatino Linotype" w:cs="Arial"/>
          <w:b/>
          <w:i/>
          <w:iCs/>
          <w:sz w:val="21"/>
          <w:szCs w:val="21"/>
        </w:rPr>
        <w:t>DECLARAÇÃO DE CONHECIMENTO E ACEITAÇÃO DO TEOR DO EDITAL</w:t>
      </w:r>
    </w:p>
    <w:p w:rsidR="005D3CC5" w:rsidRPr="00186E4A" w:rsidRDefault="005D3CC5" w:rsidP="005D3CC5">
      <w:pPr>
        <w:overflowPunct w:val="0"/>
        <w:autoSpaceDE w:val="0"/>
        <w:autoSpaceDN w:val="0"/>
        <w:adjustRightInd w:val="0"/>
        <w:ind w:right="-618"/>
        <w:jc w:val="center"/>
        <w:textAlignment w:val="baseline"/>
        <w:rPr>
          <w:rFonts w:ascii="Palatino Linotype" w:hAnsi="Palatino Linotype"/>
          <w:b/>
          <w:bCs/>
          <w:i/>
          <w:sz w:val="21"/>
          <w:szCs w:val="21"/>
          <w:u w:val="single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194B0F" w:rsidRPr="00186E4A" w:rsidRDefault="00194B0F" w:rsidP="00194B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186E4A"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sz w:val="21"/>
          <w:szCs w:val="21"/>
        </w:rPr>
        <w:t xml:space="preserve">, </w:t>
      </w:r>
      <w:r w:rsidRPr="00186E4A">
        <w:rPr>
          <w:rFonts w:ascii="Arial" w:hAnsi="Arial" w:cs="Arial"/>
          <w:sz w:val="21"/>
          <w:szCs w:val="21"/>
        </w:rPr>
        <w:t>inscrit</w:t>
      </w:r>
      <w:r>
        <w:rPr>
          <w:rFonts w:ascii="Arial" w:hAnsi="Arial" w:cs="Arial"/>
          <w:sz w:val="21"/>
          <w:szCs w:val="21"/>
        </w:rPr>
        <w:t>a</w:t>
      </w:r>
      <w:r w:rsidRPr="00186E4A">
        <w:rPr>
          <w:rFonts w:ascii="Arial" w:hAnsi="Arial" w:cs="Arial"/>
          <w:sz w:val="21"/>
          <w:szCs w:val="21"/>
        </w:rPr>
        <w:t xml:space="preserve"> no CNPJ n° ____________________, por intermédio de seu representante legal o (a) Sr. _________________</w:t>
      </w:r>
      <w:r>
        <w:rPr>
          <w:rFonts w:ascii="Arial" w:hAnsi="Arial" w:cs="Arial"/>
          <w:sz w:val="21"/>
          <w:szCs w:val="21"/>
        </w:rPr>
        <w:t>______________</w:t>
      </w:r>
      <w:r w:rsidRPr="00186E4A">
        <w:rPr>
          <w:rFonts w:ascii="Arial" w:hAnsi="Arial" w:cs="Arial"/>
          <w:sz w:val="21"/>
          <w:szCs w:val="21"/>
        </w:rPr>
        <w:t>________ portador (a) da Carteira de Identidade n° ___________________ e do CPF n° ____________________, DECLARA, por seu representante legal infra-assinado que conhece e aceita o inteiro teor completo do edital desta Concorrência, ressalvado o direito recursal, bem como de que recebeu todos os documentos e informações necessárias para o cumprimento integral das obrigações desta licitação.</w:t>
      </w:r>
    </w:p>
    <w:p w:rsidR="005D3CC5" w:rsidRPr="00186E4A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186E4A">
        <w:rPr>
          <w:rFonts w:ascii="Arial" w:hAnsi="Arial" w:cs="Arial"/>
          <w:sz w:val="21"/>
          <w:szCs w:val="21"/>
        </w:rPr>
        <w:t>Local e data, _____ de __________________________________de __________</w:t>
      </w: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186E4A">
        <w:rPr>
          <w:rFonts w:ascii="Arial" w:hAnsi="Arial" w:cs="Arial"/>
          <w:sz w:val="21"/>
          <w:szCs w:val="21"/>
        </w:rPr>
        <w:t>________________________________________________________</w:t>
      </w: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186E4A">
        <w:rPr>
          <w:rFonts w:ascii="Arial" w:hAnsi="Arial" w:cs="Arial"/>
          <w:sz w:val="21"/>
          <w:szCs w:val="21"/>
        </w:rPr>
        <w:t>Assinatura e carimbo do CNPJ</w:t>
      </w:r>
    </w:p>
    <w:p w:rsidR="005D3CC5" w:rsidRPr="00186E4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5D3CC5" w:rsidRPr="00C94FAA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1"/>
        </w:rPr>
      </w:pPr>
      <w:r w:rsidRPr="005C2ADD">
        <w:rPr>
          <w:rFonts w:ascii="Arial" w:hAnsi="Arial" w:cs="Arial"/>
          <w:sz w:val="21"/>
        </w:rPr>
        <w:br w:type="page"/>
      </w:r>
    </w:p>
    <w:p w:rsidR="005D3CC5" w:rsidRDefault="005D3CC5" w:rsidP="005D3CC5">
      <w:pPr>
        <w:overflowPunct w:val="0"/>
        <w:autoSpaceDE w:val="0"/>
        <w:autoSpaceDN w:val="0"/>
        <w:adjustRightInd w:val="0"/>
        <w:textAlignment w:val="baseline"/>
      </w:pPr>
    </w:p>
    <w:p w:rsidR="005D3CC5" w:rsidRPr="007F2FD2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>ANEXO II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>I</w:t>
      </w: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 xml:space="preserve"> </w:t>
      </w:r>
    </w:p>
    <w:p w:rsidR="005D3CC5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C94FAA">
        <w:rPr>
          <w:rFonts w:ascii="Palatino Linotype" w:hAnsi="Palatino Linotype" w:cs="Arial"/>
          <w:b/>
          <w:i/>
          <w:iCs/>
          <w:sz w:val="22"/>
          <w:szCs w:val="22"/>
        </w:rPr>
        <w:t>PREÇO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 xml:space="preserve"> DOS PRODUTOS </w:t>
      </w:r>
    </w:p>
    <w:p w:rsidR="005D3CC5" w:rsidRPr="00C94FAA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C94FAA">
        <w:rPr>
          <w:rFonts w:ascii="Palatino Linotype" w:hAnsi="Palatino Linotype" w:cs="Arial"/>
          <w:b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 xml:space="preserve">( COM BASE NA </w:t>
      </w:r>
      <w:r w:rsidRPr="00C94FAA">
        <w:rPr>
          <w:rFonts w:ascii="Palatino Linotype" w:hAnsi="Palatino Linotype" w:cs="Arial"/>
          <w:b/>
          <w:i/>
          <w:iCs/>
          <w:sz w:val="22"/>
          <w:szCs w:val="22"/>
        </w:rPr>
        <w:t>MÉDIA D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>E</w:t>
      </w:r>
      <w:r w:rsidRPr="00C94FAA">
        <w:rPr>
          <w:rFonts w:ascii="Palatino Linotype" w:hAnsi="Palatino Linotype" w:cs="Arial"/>
          <w:b/>
          <w:i/>
          <w:iCs/>
          <w:sz w:val="22"/>
          <w:szCs w:val="22"/>
        </w:rPr>
        <w:t xml:space="preserve"> PREÇOS PRATICADOS NO MERCADO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 xml:space="preserve"> )</w:t>
      </w:r>
    </w:p>
    <w:p w:rsidR="005D3CC5" w:rsidRPr="001449C9" w:rsidRDefault="005D3CC5" w:rsidP="005D3CC5">
      <w:pPr>
        <w:jc w:val="center"/>
        <w:rPr>
          <w:sz w:val="30"/>
          <w:szCs w:val="30"/>
        </w:rPr>
      </w:pPr>
    </w:p>
    <w:tbl>
      <w:tblPr>
        <w:tblpPr w:leftFromText="141" w:rightFromText="141" w:vertAnchor="text" w:horzAnchor="margin" w:tblpY="392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056"/>
        <w:gridCol w:w="1226"/>
        <w:gridCol w:w="3643"/>
        <w:gridCol w:w="1301"/>
        <w:gridCol w:w="1164"/>
      </w:tblGrid>
      <w:tr w:rsidR="00501855" w:rsidRPr="00E80037" w:rsidTr="00501855">
        <w:tc>
          <w:tcPr>
            <w:tcW w:w="897" w:type="dxa"/>
            <w:shd w:val="clear" w:color="auto" w:fill="BFBFBF"/>
            <w:vAlign w:val="center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Cód.</w:t>
            </w:r>
          </w:p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1226" w:type="dxa"/>
            <w:shd w:val="clear" w:color="auto" w:fill="BFBFBF"/>
            <w:vAlign w:val="center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Unidade de Medida do item</w:t>
            </w:r>
          </w:p>
        </w:tc>
        <w:tc>
          <w:tcPr>
            <w:tcW w:w="3643" w:type="dxa"/>
            <w:shd w:val="clear" w:color="auto" w:fill="BFBFBF"/>
            <w:vAlign w:val="center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Descrição do Item</w:t>
            </w:r>
          </w:p>
        </w:tc>
        <w:tc>
          <w:tcPr>
            <w:tcW w:w="1301" w:type="dxa"/>
            <w:shd w:val="clear" w:color="auto" w:fill="BFBFBF"/>
            <w:vAlign w:val="center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Qtd</w:t>
            </w:r>
            <w:proofErr w:type="spellEnd"/>
          </w:p>
        </w:tc>
        <w:tc>
          <w:tcPr>
            <w:tcW w:w="1164" w:type="dxa"/>
            <w:shd w:val="clear" w:color="auto" w:fill="BFBFBF"/>
            <w:vAlign w:val="center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Valor</w:t>
            </w:r>
          </w:p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Unitário</w:t>
            </w:r>
          </w:p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037">
              <w:rPr>
                <w:rFonts w:ascii="Arial" w:hAnsi="Arial" w:cs="Arial"/>
                <w:b/>
                <w:bCs/>
                <w:sz w:val="21"/>
                <w:szCs w:val="21"/>
              </w:rPr>
              <w:t>R$</w:t>
            </w:r>
          </w:p>
        </w:tc>
      </w:tr>
      <w:tr w:rsidR="00501855" w:rsidRPr="00E80037" w:rsidTr="00501855">
        <w:tc>
          <w:tcPr>
            <w:tcW w:w="897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1056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1995</w:t>
            </w:r>
          </w:p>
        </w:tc>
        <w:tc>
          <w:tcPr>
            <w:tcW w:w="1226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PCT</w:t>
            </w:r>
          </w:p>
        </w:tc>
        <w:tc>
          <w:tcPr>
            <w:tcW w:w="3643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LEITE PASTEURIZADO TIPO C RESFRIADO PACOTE DE POLIETILENO DE 01 LITRO INTACTO, PRAZO DE VALIDADE NÃO INFERIOR A TRÊS DIAS NO ATO DA ENTREGA, SABOR, COR E AROMA CARACTERÍSTICOS.</w:t>
            </w:r>
          </w:p>
        </w:tc>
        <w:tc>
          <w:tcPr>
            <w:tcW w:w="1301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12.000</w:t>
            </w:r>
          </w:p>
        </w:tc>
        <w:tc>
          <w:tcPr>
            <w:tcW w:w="1164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2,37</w:t>
            </w:r>
          </w:p>
        </w:tc>
      </w:tr>
      <w:tr w:rsidR="00501855" w:rsidRPr="00E80037" w:rsidTr="00501855">
        <w:tc>
          <w:tcPr>
            <w:tcW w:w="897" w:type="dxa"/>
          </w:tcPr>
          <w:p w:rsidR="00501855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1056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22497</w:t>
            </w:r>
          </w:p>
        </w:tc>
        <w:tc>
          <w:tcPr>
            <w:tcW w:w="1226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KG</w:t>
            </w:r>
          </w:p>
        </w:tc>
        <w:tc>
          <w:tcPr>
            <w:tcW w:w="3643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PÃO CASEIRO DE 50 GRAMAS A UNIDADE, PREPARADO COM FARINHA DE TRIGO, SAL, AÇÚCAR, FERMENTO E COM ADIÇÃO DE BATATA, MANDIOCA, CENOURA OU ABÓBORA. ENTREGA DIÁRIA.</w:t>
            </w:r>
          </w:p>
        </w:tc>
        <w:tc>
          <w:tcPr>
            <w:tcW w:w="1301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700</w:t>
            </w:r>
          </w:p>
        </w:tc>
        <w:tc>
          <w:tcPr>
            <w:tcW w:w="1164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14,65</w:t>
            </w:r>
          </w:p>
        </w:tc>
      </w:tr>
      <w:tr w:rsidR="00501855" w:rsidRPr="00E80037" w:rsidTr="00501855">
        <w:tc>
          <w:tcPr>
            <w:tcW w:w="897" w:type="dxa"/>
          </w:tcPr>
          <w:p w:rsidR="00501855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29927</w:t>
            </w:r>
          </w:p>
        </w:tc>
        <w:tc>
          <w:tcPr>
            <w:tcW w:w="1226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LT</w:t>
            </w:r>
          </w:p>
        </w:tc>
        <w:tc>
          <w:tcPr>
            <w:tcW w:w="3643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BEBIDAS LÁCTEA DE FRUTAS. SABORES VARIADOS. CONSTAR EXTERNAMENTE TODOS OS DADOS DE IDENTIFICAÇÃO, VALIDADE, INFORMAÇÕES NUTRICIONAIS E SELO DE INSPEÇÃO SANITÁRIA. EMBALAGEM DE 01 LITRO. ENTREGA DIÁRIA.</w:t>
            </w:r>
          </w:p>
        </w:tc>
        <w:tc>
          <w:tcPr>
            <w:tcW w:w="1301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15.000</w:t>
            </w:r>
          </w:p>
        </w:tc>
        <w:tc>
          <w:tcPr>
            <w:tcW w:w="1164" w:type="dxa"/>
          </w:tcPr>
          <w:p w:rsidR="00501855" w:rsidRPr="00E80037" w:rsidRDefault="00501855" w:rsidP="0050185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4,42</w:t>
            </w:r>
          </w:p>
        </w:tc>
      </w:tr>
    </w:tbl>
    <w:p w:rsidR="00501855" w:rsidRDefault="00DA1CF4">
      <w:r>
        <w:br w:type="page"/>
      </w:r>
    </w:p>
    <w:p w:rsidR="00DA1CF4" w:rsidRDefault="00DA1CF4"/>
    <w:p w:rsidR="005D3CC5" w:rsidRPr="007F2FD2" w:rsidRDefault="005D3CC5" w:rsidP="005D3CC5">
      <w:pPr>
        <w:keepNext/>
        <w:keepLines/>
        <w:widowControl w:val="0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</w:p>
    <w:p w:rsidR="005D3CC5" w:rsidRPr="007F2FD2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 xml:space="preserve">ANEXO 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>IV</w:t>
      </w: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 xml:space="preserve"> </w:t>
      </w:r>
    </w:p>
    <w:p w:rsidR="005D3CC5" w:rsidRPr="007F2FD2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>MODELO DE PROJETO DE VENDA DE GÊNEROS ALIMENTÍCIOS</w:t>
      </w:r>
    </w:p>
    <w:p w:rsidR="005D3CC5" w:rsidRPr="007F2FD2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 xml:space="preserve">DA AGRICULTURA FAMILIAR </w:t>
      </w:r>
    </w:p>
    <w:p w:rsidR="005D3CC5" w:rsidRPr="007F2FD2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5D3CC5" w:rsidRPr="007F2FD2" w:rsidRDefault="005D3CC5" w:rsidP="005D3C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  <w:szCs w:val="21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576"/>
        <w:gridCol w:w="558"/>
        <w:gridCol w:w="340"/>
        <w:gridCol w:w="76"/>
        <w:gridCol w:w="576"/>
        <w:gridCol w:w="133"/>
        <w:gridCol w:w="816"/>
        <w:gridCol w:w="375"/>
        <w:gridCol w:w="1371"/>
      </w:tblGrid>
      <w:tr w:rsidR="005D3CC5" w:rsidTr="002E5CD8">
        <w:tc>
          <w:tcPr>
            <w:tcW w:w="6228" w:type="dxa"/>
            <w:gridSpan w:val="6"/>
            <w:shd w:val="clear" w:color="auto" w:fill="auto"/>
          </w:tcPr>
          <w:p w:rsidR="005D3CC5" w:rsidRPr="007F2FD2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ind w:firstLine="5"/>
              <w:textAlignment w:val="baseline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417195" cy="212090"/>
                  <wp:effectExtent l="19050" t="0" r="190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1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gridSpan w:val="5"/>
            <w:shd w:val="clear" w:color="auto" w:fill="auto"/>
          </w:tcPr>
          <w:p w:rsidR="005D3CC5" w:rsidRPr="007F2FD2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6"/>
                <w:szCs w:val="6"/>
              </w:rPr>
            </w:pPr>
            <w:r w:rsidRPr="007F2FD2">
              <w:rPr>
                <w:rFonts w:ascii="Arial" w:hAnsi="Arial" w:cs="Arial"/>
                <w:sz w:val="6"/>
                <w:szCs w:val="6"/>
              </w:rPr>
              <w:t>,</w:t>
            </w:r>
          </w:p>
          <w:p w:rsidR="005D3CC5" w:rsidRPr="007F2FD2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Programa Nacional de Alimentação Escolar</w:t>
            </w: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  <w:p w:rsidR="005D3CC5" w:rsidRPr="00BE7CF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DA1B0F">
            <w:pPr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Identificação da proposta de atendimento ao Edital de </w:t>
            </w:r>
            <w:r w:rsidRPr="00CF5003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Chamada pública nº. </w:t>
            </w:r>
            <w:r w:rsidR="006E3045">
              <w:rPr>
                <w:rFonts w:ascii="Arial" w:hAnsi="Arial" w:cs="Arial"/>
                <w:b/>
                <w:color w:val="FF0000"/>
                <w:sz w:val="19"/>
                <w:szCs w:val="19"/>
              </w:rPr>
              <w:t>004/2017</w:t>
            </w: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3CC5" w:rsidTr="002E5CD8">
        <w:tc>
          <w:tcPr>
            <w:tcW w:w="9499" w:type="dxa"/>
            <w:gridSpan w:val="11"/>
            <w:shd w:val="clear" w:color="auto" w:fill="D9D9D9" w:themeFill="background1" w:themeFillShade="D9"/>
          </w:tcPr>
          <w:p w:rsidR="005D3CC5" w:rsidRPr="00A937D3" w:rsidRDefault="005D3CC5" w:rsidP="002E5CD8">
            <w:pPr>
              <w:tabs>
                <w:tab w:val="left" w:pos="9106"/>
              </w:tabs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D3CC5" w:rsidRDefault="005D3CC5" w:rsidP="002E5CD8">
            <w:pPr>
              <w:tabs>
                <w:tab w:val="left" w:pos="9106"/>
              </w:tabs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 – IDENTIFICAÇÃO DOS FORNECEDORES</w:t>
            </w:r>
          </w:p>
          <w:p w:rsidR="005D3CC5" w:rsidRPr="00A937D3" w:rsidRDefault="005D3CC5" w:rsidP="002E5CD8">
            <w:pPr>
              <w:tabs>
                <w:tab w:val="left" w:pos="9106"/>
              </w:tabs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 – Grupo Formal</w:t>
            </w:r>
          </w:p>
          <w:p w:rsidR="005D3CC5" w:rsidRPr="0011426D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3CC5" w:rsidTr="002E5CD8">
        <w:tc>
          <w:tcPr>
            <w:tcW w:w="6228" w:type="dxa"/>
            <w:gridSpan w:val="6"/>
            <w:shd w:val="clear" w:color="auto" w:fill="auto"/>
          </w:tcPr>
          <w:p w:rsidR="005D3CC5" w:rsidRDefault="005D3CC5" w:rsidP="002E5CD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 Nome do Proponente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ind w:firstLine="5"/>
              <w:textAlignment w:val="baseline"/>
              <w:rPr>
                <w:rFonts w:ascii="Arial" w:hAnsi="Arial" w:cs="Arial"/>
                <w:noProof/>
                <w:color w:val="0070C0"/>
                <w:sz w:val="21"/>
                <w:szCs w:val="21"/>
              </w:rPr>
            </w:pPr>
          </w:p>
        </w:tc>
        <w:tc>
          <w:tcPr>
            <w:tcW w:w="3271" w:type="dxa"/>
            <w:gridSpan w:val="5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 CNPJ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2E5CD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3. Endereço 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Tr="002E5CD8">
        <w:tc>
          <w:tcPr>
            <w:tcW w:w="6228" w:type="dxa"/>
            <w:gridSpan w:val="6"/>
            <w:shd w:val="clear" w:color="auto" w:fill="auto"/>
          </w:tcPr>
          <w:p w:rsidR="005D3CC5" w:rsidRDefault="005D3CC5" w:rsidP="002E5CD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 Município:</w:t>
            </w:r>
          </w:p>
          <w:p w:rsidR="005D3CC5" w:rsidRPr="00771F58" w:rsidRDefault="005D3CC5" w:rsidP="002E5CD8">
            <w:pPr>
              <w:snapToGrid w:val="0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3271" w:type="dxa"/>
            <w:gridSpan w:val="5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 CEP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 Nome do representante legal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Tr="002E5CD8">
        <w:tc>
          <w:tcPr>
            <w:tcW w:w="6228" w:type="dxa"/>
            <w:gridSpan w:val="6"/>
            <w:shd w:val="clear" w:color="auto" w:fill="auto"/>
          </w:tcPr>
          <w:p w:rsidR="005D3CC5" w:rsidRDefault="005D3CC5" w:rsidP="002E5CD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 CPF</w:t>
            </w:r>
          </w:p>
          <w:p w:rsidR="005D3CC5" w:rsidRPr="00771F58" w:rsidRDefault="005D3CC5" w:rsidP="002E5CD8">
            <w:pPr>
              <w:snapToGrid w:val="0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3271" w:type="dxa"/>
            <w:gridSpan w:val="5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 FONE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Tr="002E5CD8">
        <w:tc>
          <w:tcPr>
            <w:tcW w:w="5254" w:type="dxa"/>
            <w:gridSpan w:val="3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9. BANCO 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 Nº da Agência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5D3CC5" w:rsidRDefault="005D3CC5" w:rsidP="002E5CD8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 Nº da Conta Corrente</w:t>
            </w:r>
          </w:p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Tr="002E5CD8">
        <w:tc>
          <w:tcPr>
            <w:tcW w:w="9499" w:type="dxa"/>
            <w:gridSpan w:val="11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 – Produtores participantes</w:t>
            </w:r>
          </w:p>
          <w:p w:rsidR="005D3CC5" w:rsidRPr="00EA7DF4" w:rsidRDefault="005D3CC5" w:rsidP="002E5CD8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3CC5" w:rsidTr="002E5CD8">
        <w:tc>
          <w:tcPr>
            <w:tcW w:w="6152" w:type="dxa"/>
            <w:gridSpan w:val="5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 Nome</w:t>
            </w:r>
          </w:p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 CPF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5D3CC5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 DAP</w:t>
            </w:r>
          </w:p>
        </w:tc>
      </w:tr>
      <w:tr w:rsidR="005D3CC5" w:rsidTr="002E5CD8">
        <w:tc>
          <w:tcPr>
            <w:tcW w:w="6152" w:type="dxa"/>
            <w:gridSpan w:val="5"/>
            <w:shd w:val="clear" w:color="auto" w:fill="auto"/>
          </w:tcPr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Tr="002E5CD8">
        <w:tc>
          <w:tcPr>
            <w:tcW w:w="6152" w:type="dxa"/>
            <w:gridSpan w:val="5"/>
            <w:shd w:val="clear" w:color="auto" w:fill="auto"/>
          </w:tcPr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5D3CC5" w:rsidRPr="00771F58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</w:tc>
      </w:tr>
      <w:tr w:rsidR="005D3CC5" w:rsidRPr="00EA7DF4" w:rsidTr="002E5CD8">
        <w:tc>
          <w:tcPr>
            <w:tcW w:w="9499" w:type="dxa"/>
            <w:gridSpan w:val="11"/>
            <w:shd w:val="clear" w:color="auto" w:fill="D9D9D9" w:themeFill="background1" w:themeFillShade="D9"/>
          </w:tcPr>
          <w:p w:rsidR="005D3CC5" w:rsidRPr="00A937D3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2FD2">
              <w:rPr>
                <w:rFonts w:ascii="Arial" w:hAnsi="Arial" w:cs="Arial"/>
                <w:b/>
                <w:bCs/>
                <w:sz w:val="19"/>
                <w:szCs w:val="19"/>
              </w:rPr>
              <w:t>II – IDENTIFICAÇÃO DA ENTIDADE EXECUTORA DO PNAE/FNDE/MEC</w:t>
            </w:r>
          </w:p>
          <w:p w:rsidR="005D3CC5" w:rsidRPr="00A937D3" w:rsidRDefault="005D3CC5" w:rsidP="002E5CD8">
            <w:pPr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3CC5" w:rsidTr="002E5CD8">
        <w:tc>
          <w:tcPr>
            <w:tcW w:w="6152" w:type="dxa"/>
            <w:gridSpan w:val="5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 xml:space="preserve">1. Nome da Entidade </w:t>
            </w:r>
          </w:p>
          <w:p w:rsidR="005D3CC5" w:rsidRPr="00A937D3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Prefeitura de Naviraí -Gerência de Educação e Cultura</w:t>
            </w:r>
            <w:r w:rsidRPr="00A937D3">
              <w:rPr>
                <w:rFonts w:ascii="Arial" w:hAnsi="Arial" w:cs="Arial"/>
                <w:b/>
                <w:bCs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 xml:space="preserve">2. CNPJ </w:t>
            </w:r>
          </w:p>
          <w:p w:rsidR="005D3CC5" w:rsidRPr="00A937D3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03.155.934/0001-90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>3 .Município</w:t>
            </w:r>
          </w:p>
          <w:p w:rsidR="005D3CC5" w:rsidRPr="00A937D3" w:rsidRDefault="005D3CC5" w:rsidP="002E5CD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NAVIRAÍ – MS</w:t>
            </w:r>
          </w:p>
        </w:tc>
      </w:tr>
      <w:tr w:rsidR="005D3CC5" w:rsidTr="002E5CD8">
        <w:tc>
          <w:tcPr>
            <w:tcW w:w="7753" w:type="dxa"/>
            <w:gridSpan w:val="9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 xml:space="preserve">4. Endereço </w:t>
            </w:r>
          </w:p>
          <w:p w:rsidR="005D3CC5" w:rsidRPr="00A937D3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Avenida Amélia Fukuda – nº. 82- Centro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>5. FONE</w:t>
            </w:r>
          </w:p>
          <w:p w:rsidR="005D3CC5" w:rsidRPr="00A937D3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(67) 3924-4082</w:t>
            </w:r>
          </w:p>
        </w:tc>
      </w:tr>
      <w:tr w:rsidR="005D3CC5" w:rsidTr="002E5CD8">
        <w:tc>
          <w:tcPr>
            <w:tcW w:w="7753" w:type="dxa"/>
            <w:gridSpan w:val="9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>6. Nome do representante e e-mail</w:t>
            </w:r>
          </w:p>
          <w:p w:rsidR="005D3CC5" w:rsidRPr="00A937D3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 xml:space="preserve">Fátima de Lourdes Ferreira </w:t>
            </w:r>
            <w:proofErr w:type="spellStart"/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Liuti</w:t>
            </w:r>
            <w:proofErr w:type="spellEnd"/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 xml:space="preserve"> - Gerente Municipal de Educação e Cultura – educacao@navirai.ms.gov.br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7F2FD2">
              <w:rPr>
                <w:rFonts w:ascii="Arial" w:hAnsi="Arial" w:cs="Arial"/>
                <w:sz w:val="19"/>
                <w:szCs w:val="19"/>
              </w:rPr>
              <w:t>7. CPF</w:t>
            </w:r>
          </w:p>
          <w:p w:rsidR="005D3CC5" w:rsidRPr="00A937D3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A937D3">
              <w:rPr>
                <w:rFonts w:ascii="Arial" w:hAnsi="Arial" w:cs="Arial"/>
                <w:color w:val="0070C0"/>
                <w:sz w:val="19"/>
                <w:szCs w:val="19"/>
              </w:rPr>
              <w:t>578.093.809-15</w:t>
            </w:r>
          </w:p>
        </w:tc>
      </w:tr>
      <w:tr w:rsidR="005D3CC5" w:rsidTr="002E5CD8">
        <w:trPr>
          <w:trHeight w:val="369"/>
        </w:trPr>
        <w:tc>
          <w:tcPr>
            <w:tcW w:w="9499" w:type="dxa"/>
            <w:gridSpan w:val="11"/>
            <w:shd w:val="clear" w:color="auto" w:fill="D9D9D9" w:themeFill="background1" w:themeFillShade="D9"/>
          </w:tcPr>
          <w:p w:rsidR="005D3CC5" w:rsidRPr="005253DE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D3CC5" w:rsidRPr="005253DE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253DE">
              <w:rPr>
                <w:rFonts w:ascii="Arial" w:hAnsi="Arial" w:cs="Arial"/>
                <w:b/>
                <w:bCs/>
              </w:rPr>
              <w:t>III – RELAÇÃO DE FORNECEDORES E PRODUTOS</w:t>
            </w:r>
          </w:p>
          <w:p w:rsidR="005D3CC5" w:rsidRPr="005253DE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CC5" w:rsidTr="002E5CD8"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Nome do Agricultor Familiar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Produto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Un</w:t>
            </w:r>
            <w:r w:rsidRPr="007F2FD2">
              <w:rPr>
                <w:rFonts w:ascii="Arial" w:hAnsi="Arial" w:cs="Arial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992" w:type="dxa"/>
            <w:gridSpan w:val="3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F2FD2">
              <w:rPr>
                <w:rFonts w:ascii="Arial" w:hAnsi="Arial" w:cs="Arial"/>
                <w:sz w:val="21"/>
                <w:szCs w:val="21"/>
              </w:rPr>
              <w:t>Qtd</w:t>
            </w:r>
            <w:proofErr w:type="spellEnd"/>
          </w:p>
        </w:tc>
        <w:tc>
          <w:tcPr>
            <w:tcW w:w="1324" w:type="dxa"/>
            <w:gridSpan w:val="3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Preço 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Un</w:t>
            </w:r>
            <w:r w:rsidRPr="007F2FD2">
              <w:rPr>
                <w:rFonts w:ascii="Arial" w:hAnsi="Arial" w:cs="Arial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1371" w:type="dxa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Valor Total</w:t>
            </w:r>
          </w:p>
        </w:tc>
      </w:tr>
      <w:tr w:rsidR="005D3CC5" w:rsidTr="002E5CD8">
        <w:tc>
          <w:tcPr>
            <w:tcW w:w="2835" w:type="dxa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2835" w:type="dxa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5D3CC5" w:rsidRPr="00A33A0F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2835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Total agricultor =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71F58">
              <w:rPr>
                <w:rFonts w:ascii="Arial" w:hAnsi="Arial" w:cs="Arial"/>
                <w:bCs/>
                <w:color w:val="0070C0"/>
              </w:rPr>
              <w:t>R$ ____</w:t>
            </w:r>
            <w:r>
              <w:rPr>
                <w:rFonts w:ascii="Arial" w:hAnsi="Arial" w:cs="Arial"/>
                <w:bCs/>
                <w:color w:val="0070C0"/>
              </w:rPr>
              <w:t>_</w:t>
            </w:r>
            <w:r w:rsidRPr="00771F58">
              <w:rPr>
                <w:rFonts w:ascii="Arial" w:hAnsi="Arial" w:cs="Arial"/>
                <w:bCs/>
                <w:color w:val="0070C0"/>
              </w:rPr>
              <w:t>____ (-----------------------------------)</w:t>
            </w:r>
          </w:p>
        </w:tc>
      </w:tr>
      <w:tr w:rsidR="005D3CC5" w:rsidRPr="007F2FD2" w:rsidTr="002E5CD8"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Nome do Agricultor Familiar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Produto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Un</w:t>
            </w:r>
            <w:r w:rsidRPr="007F2FD2">
              <w:rPr>
                <w:rFonts w:ascii="Arial" w:hAnsi="Arial" w:cs="Arial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992" w:type="dxa"/>
            <w:gridSpan w:val="3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F2FD2">
              <w:rPr>
                <w:rFonts w:ascii="Arial" w:hAnsi="Arial" w:cs="Arial"/>
                <w:sz w:val="21"/>
                <w:szCs w:val="21"/>
              </w:rPr>
              <w:t>Qtd</w:t>
            </w:r>
            <w:proofErr w:type="spellEnd"/>
          </w:p>
        </w:tc>
        <w:tc>
          <w:tcPr>
            <w:tcW w:w="1324" w:type="dxa"/>
            <w:gridSpan w:val="3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Preço 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Un</w:t>
            </w:r>
            <w:r w:rsidRPr="007F2FD2">
              <w:rPr>
                <w:rFonts w:ascii="Arial" w:hAnsi="Arial" w:cs="Arial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1371" w:type="dxa"/>
            <w:shd w:val="clear" w:color="auto" w:fill="DDD9C3" w:themeFill="background2" w:themeFillShade="E6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Valor Total</w:t>
            </w:r>
          </w:p>
        </w:tc>
      </w:tr>
      <w:tr w:rsidR="005D3CC5" w:rsidRPr="007F2FD2" w:rsidTr="002E5CD8">
        <w:tc>
          <w:tcPr>
            <w:tcW w:w="2835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CC5" w:rsidRPr="007F2FD2" w:rsidTr="002E5CD8">
        <w:tc>
          <w:tcPr>
            <w:tcW w:w="2835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CC5" w:rsidRPr="007F2FD2" w:rsidTr="002E5CD8">
        <w:tc>
          <w:tcPr>
            <w:tcW w:w="2835" w:type="dxa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ind w:left="-108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Total agricultor =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71F58">
              <w:rPr>
                <w:rFonts w:ascii="Arial" w:hAnsi="Arial" w:cs="Arial"/>
                <w:bCs/>
                <w:color w:val="0070C0"/>
              </w:rPr>
              <w:t>R$ _________ (--------------------</w:t>
            </w:r>
            <w:r>
              <w:rPr>
                <w:rFonts w:ascii="Arial" w:hAnsi="Arial" w:cs="Arial"/>
                <w:bCs/>
                <w:color w:val="0070C0"/>
              </w:rPr>
              <w:t>-</w:t>
            </w:r>
            <w:r w:rsidRPr="00771F58">
              <w:rPr>
                <w:rFonts w:ascii="Arial" w:hAnsi="Arial" w:cs="Arial"/>
                <w:bCs/>
                <w:color w:val="0070C0"/>
              </w:rPr>
              <w:t>---------------)</w:t>
            </w:r>
          </w:p>
        </w:tc>
      </w:tr>
      <w:tr w:rsidR="005D3CC5" w:rsidRPr="007F2FD2" w:rsidTr="002E5CD8">
        <w:tc>
          <w:tcPr>
            <w:tcW w:w="9499" w:type="dxa"/>
            <w:gridSpan w:val="11"/>
            <w:shd w:val="clear" w:color="auto" w:fill="D9D9D9" w:themeFill="background1" w:themeFillShade="D9"/>
            <w:vAlign w:val="center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Cs/>
                <w:color w:val="0070C0"/>
              </w:rPr>
            </w:pPr>
            <w:r w:rsidRPr="00A33A0F">
              <w:rPr>
                <w:rFonts w:ascii="Arial" w:hAnsi="Arial" w:cs="Arial"/>
                <w:bCs/>
                <w:sz w:val="21"/>
                <w:szCs w:val="21"/>
              </w:rPr>
              <w:t>Total geral da Cooperativa / Associação</w:t>
            </w:r>
            <w:r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Pr="00A33A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71F58">
              <w:rPr>
                <w:rFonts w:ascii="Arial" w:hAnsi="Arial" w:cs="Arial"/>
                <w:bCs/>
                <w:color w:val="0070C0"/>
              </w:rPr>
              <w:t>R$ _________ (--------------------</w:t>
            </w:r>
            <w:r>
              <w:rPr>
                <w:rFonts w:ascii="Arial" w:hAnsi="Arial" w:cs="Arial"/>
                <w:bCs/>
                <w:color w:val="0070C0"/>
              </w:rPr>
              <w:t>-</w:t>
            </w:r>
            <w:r w:rsidRPr="00771F58">
              <w:rPr>
                <w:rFonts w:ascii="Arial" w:hAnsi="Arial" w:cs="Arial"/>
                <w:bCs/>
                <w:color w:val="0070C0"/>
              </w:rPr>
              <w:t>---------------)</w:t>
            </w:r>
          </w:p>
        </w:tc>
      </w:tr>
    </w:tbl>
    <w:p w:rsidR="00DA1B0F" w:rsidRDefault="00DA1B0F" w:rsidP="005D3CC5"/>
    <w:p w:rsidR="00DA1B0F" w:rsidRDefault="00DA1B0F">
      <w:pPr>
        <w:rPr>
          <w:sz w:val="10"/>
          <w:szCs w:val="10"/>
        </w:rPr>
      </w:pPr>
    </w:p>
    <w:p w:rsidR="00DA1B0F" w:rsidRDefault="00DA1B0F"/>
    <w:p w:rsidR="005D3CC5" w:rsidRDefault="005D3CC5" w:rsidP="005D3CC5"/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71"/>
        <w:gridCol w:w="1699"/>
        <w:gridCol w:w="1703"/>
        <w:gridCol w:w="842"/>
        <w:gridCol w:w="1453"/>
        <w:gridCol w:w="1689"/>
      </w:tblGrid>
      <w:tr w:rsidR="005D3CC5" w:rsidTr="002E5CD8">
        <w:tc>
          <w:tcPr>
            <w:tcW w:w="9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CC5" w:rsidRPr="00771F58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D3CC5" w:rsidRPr="00771F58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71F58">
              <w:rPr>
                <w:rFonts w:ascii="Arial" w:hAnsi="Arial" w:cs="Arial"/>
                <w:b/>
                <w:bCs/>
              </w:rPr>
              <w:t xml:space="preserve">IV – TOTALIZAÇÃO POR PRODUTO </w:t>
            </w:r>
          </w:p>
          <w:p w:rsidR="005D3CC5" w:rsidRPr="00771F58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D3CC5" w:rsidTr="002E5CD8">
        <w:tc>
          <w:tcPr>
            <w:tcW w:w="2126" w:type="dxa"/>
            <w:gridSpan w:val="2"/>
            <w:shd w:val="clear" w:color="auto" w:fill="auto"/>
          </w:tcPr>
          <w:p w:rsidR="005D3CC5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1.</w:t>
            </w:r>
          </w:p>
          <w:p w:rsidR="005D3CC5" w:rsidRPr="00B60F89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Produto</w:t>
            </w:r>
          </w:p>
        </w:tc>
        <w:tc>
          <w:tcPr>
            <w:tcW w:w="1699" w:type="dxa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2.</w:t>
            </w:r>
          </w:p>
          <w:p w:rsidR="005D3CC5" w:rsidRPr="00B60F89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Unidade</w:t>
            </w:r>
          </w:p>
        </w:tc>
        <w:tc>
          <w:tcPr>
            <w:tcW w:w="1703" w:type="dxa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3.</w:t>
            </w:r>
          </w:p>
          <w:p w:rsidR="005D3CC5" w:rsidRPr="00B60F89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Quantidade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4.</w:t>
            </w:r>
          </w:p>
          <w:p w:rsidR="005D3CC5" w:rsidRPr="00B60F89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Preço / Unidade</w:t>
            </w:r>
          </w:p>
        </w:tc>
        <w:tc>
          <w:tcPr>
            <w:tcW w:w="1689" w:type="dxa"/>
            <w:shd w:val="clear" w:color="auto" w:fill="auto"/>
          </w:tcPr>
          <w:p w:rsidR="005D3CC5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5.</w:t>
            </w:r>
          </w:p>
          <w:p w:rsidR="005D3CC5" w:rsidRPr="00B60F89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Valor Total</w:t>
            </w:r>
          </w:p>
        </w:tc>
      </w:tr>
      <w:tr w:rsidR="005D3CC5" w:rsidTr="002E5CD8">
        <w:tc>
          <w:tcPr>
            <w:tcW w:w="2126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2126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2126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689" w:type="dxa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2126" w:type="dxa"/>
            <w:gridSpan w:val="2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b/>
                <w:bCs/>
                <w:sz w:val="21"/>
                <w:szCs w:val="21"/>
              </w:rPr>
              <w:t>Total do projeto:</w:t>
            </w:r>
          </w:p>
        </w:tc>
        <w:tc>
          <w:tcPr>
            <w:tcW w:w="7386" w:type="dxa"/>
            <w:gridSpan w:val="5"/>
            <w:shd w:val="clear" w:color="auto" w:fill="auto"/>
          </w:tcPr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5D3CC5" w:rsidRPr="00771F58" w:rsidRDefault="005D3CC5" w:rsidP="002E5CD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771F58">
              <w:rPr>
                <w:rFonts w:ascii="Arial" w:hAnsi="Arial" w:cs="Arial"/>
                <w:bCs/>
                <w:color w:val="0070C0"/>
              </w:rPr>
              <w:t>R$ ____________ (-----------------------------------)</w:t>
            </w:r>
          </w:p>
        </w:tc>
      </w:tr>
      <w:tr w:rsidR="005D3CC5" w:rsidTr="002E5CD8">
        <w:tc>
          <w:tcPr>
            <w:tcW w:w="9512" w:type="dxa"/>
            <w:gridSpan w:val="7"/>
            <w:shd w:val="clear" w:color="auto" w:fill="D9D9D9" w:themeFill="background1" w:themeFillShade="D9"/>
          </w:tcPr>
          <w:p w:rsidR="005D3CC5" w:rsidRPr="00BE5C9F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D3CC5" w:rsidRPr="00E80A41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80A41">
              <w:rPr>
                <w:rFonts w:ascii="Arial" w:hAnsi="Arial" w:cs="Arial"/>
                <w:b/>
                <w:bCs/>
              </w:rPr>
              <w:t>IV – DESCREVER OS MECANISMOS DE ACOMPANHAMENTO DAS ENTREGAS DOS PRODUTOS</w:t>
            </w:r>
          </w:p>
          <w:p w:rsidR="005D3CC5" w:rsidRPr="00BE5C9F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D3CC5" w:rsidTr="002E5CD8">
        <w:tc>
          <w:tcPr>
            <w:tcW w:w="9512" w:type="dxa"/>
            <w:gridSpan w:val="7"/>
            <w:shd w:val="clear" w:color="auto" w:fill="auto"/>
          </w:tcPr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D3CC5" w:rsidRPr="00B60F89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3CC5" w:rsidTr="002E5CD8">
        <w:tc>
          <w:tcPr>
            <w:tcW w:w="9512" w:type="dxa"/>
            <w:gridSpan w:val="7"/>
            <w:shd w:val="clear" w:color="auto" w:fill="D9D9D9" w:themeFill="background1" w:themeFillShade="D9"/>
          </w:tcPr>
          <w:p w:rsidR="005D3CC5" w:rsidRPr="00BE5C9F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D3CC5" w:rsidRPr="00E80A41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80A41">
              <w:rPr>
                <w:rFonts w:ascii="Arial" w:hAnsi="Arial" w:cs="Arial"/>
                <w:b/>
                <w:bCs/>
              </w:rPr>
              <w:t xml:space="preserve">V – CARACTERÍSTICAS DO FORNECEDOR PROPONENTE </w:t>
            </w:r>
          </w:p>
          <w:p w:rsidR="005D3CC5" w:rsidRPr="00E80A41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80A41">
              <w:rPr>
                <w:rFonts w:ascii="Arial" w:hAnsi="Arial" w:cs="Arial"/>
                <w:b/>
                <w:bCs/>
              </w:rPr>
              <w:t>(breve histórico, número de sócios, missão, área de abrangência)</w:t>
            </w:r>
          </w:p>
          <w:p w:rsidR="005D3CC5" w:rsidRPr="00BE5C9F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D3CC5" w:rsidTr="002E5CD8">
        <w:tc>
          <w:tcPr>
            <w:tcW w:w="9512" w:type="dxa"/>
            <w:gridSpan w:val="7"/>
            <w:shd w:val="clear" w:color="auto" w:fill="auto"/>
          </w:tcPr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D3CC5" w:rsidTr="002E5CD8">
        <w:tc>
          <w:tcPr>
            <w:tcW w:w="9512" w:type="dxa"/>
            <w:gridSpan w:val="7"/>
            <w:shd w:val="clear" w:color="auto" w:fill="auto"/>
          </w:tcPr>
          <w:p w:rsidR="005D3CC5" w:rsidRDefault="005D3CC5" w:rsidP="002E5CD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Declaro estar de acordo com as condições estabelecidas neste projeto e que as informações acima conferem com as condições de fornecimento.</w:t>
            </w:r>
          </w:p>
          <w:p w:rsidR="005D3CC5" w:rsidRDefault="005D3CC5" w:rsidP="002E5CD8">
            <w:pPr>
              <w:snapToGrid w:val="0"/>
              <w:ind w:left="2019"/>
              <w:rPr>
                <w:rFonts w:ascii="Arial" w:hAnsi="Arial" w:cs="Arial"/>
                <w:sz w:val="21"/>
                <w:szCs w:val="21"/>
              </w:rPr>
            </w:pPr>
          </w:p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(cidade-UF), ____ de ___________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________</w:t>
            </w:r>
          </w:p>
          <w:p w:rsidR="005D3CC5" w:rsidRPr="00BE5C9F" w:rsidRDefault="005D3CC5" w:rsidP="002E5CD8">
            <w:pPr>
              <w:snapToGrid w:val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:rsidR="005D3CC5" w:rsidRPr="007F2FD2" w:rsidRDefault="005D3CC5" w:rsidP="002E5C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5D3CC5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(Nome</w:t>
            </w:r>
            <w:r w:rsidRPr="007F2FD2">
              <w:rPr>
                <w:rFonts w:ascii="Arial" w:hAnsi="Arial" w:cs="Arial"/>
                <w:sz w:val="21"/>
                <w:szCs w:val="21"/>
              </w:rPr>
              <w:t xml:space="preserve"> do Representante do Grupo Formal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5D3CC5" w:rsidRPr="00BE5C9F" w:rsidRDefault="005D3CC5" w:rsidP="002E5CD8">
            <w:pPr>
              <w:snapToGrid w:val="0"/>
              <w:ind w:left="2727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CPF:</w:t>
            </w:r>
          </w:p>
          <w:p w:rsidR="005D3CC5" w:rsidRPr="00BE5C9F" w:rsidRDefault="005D3CC5" w:rsidP="002E5CD8">
            <w:pPr>
              <w:snapToGrid w:val="0"/>
              <w:ind w:left="2727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Fone:</w:t>
            </w:r>
          </w:p>
          <w:p w:rsidR="005D3CC5" w:rsidRDefault="005D3CC5" w:rsidP="002E5CD8">
            <w:pPr>
              <w:snapToGrid w:val="0"/>
              <w:ind w:left="272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e-mail:</w:t>
            </w:r>
          </w:p>
          <w:p w:rsidR="005D3CC5" w:rsidRPr="00BE5C9F" w:rsidRDefault="005D3CC5" w:rsidP="002E5CD8">
            <w:pPr>
              <w:snapToGrid w:val="0"/>
              <w:ind w:left="176"/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5D3CC5" w:rsidTr="002E5CD8">
        <w:tc>
          <w:tcPr>
            <w:tcW w:w="1555" w:type="dxa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Local e Data: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Agricultores Fornecedores do Grupo formal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F2FD2">
              <w:rPr>
                <w:rFonts w:ascii="Arial" w:hAnsi="Arial" w:cs="Arial"/>
                <w:sz w:val="21"/>
                <w:szCs w:val="21"/>
              </w:rPr>
              <w:t>Assinatura</w:t>
            </w:r>
          </w:p>
        </w:tc>
      </w:tr>
      <w:tr w:rsidR="005D3CC5" w:rsidTr="002E5CD8">
        <w:tc>
          <w:tcPr>
            <w:tcW w:w="1555" w:type="dxa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CC5" w:rsidTr="002E5CD8">
        <w:tc>
          <w:tcPr>
            <w:tcW w:w="1555" w:type="dxa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CC5" w:rsidTr="002E5CD8">
        <w:tc>
          <w:tcPr>
            <w:tcW w:w="1555" w:type="dxa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CC5" w:rsidTr="002E5CD8">
        <w:tc>
          <w:tcPr>
            <w:tcW w:w="1555" w:type="dxa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5D3CC5" w:rsidRPr="007F2FD2" w:rsidRDefault="005D3CC5" w:rsidP="002E5CD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D3CC5" w:rsidRDefault="005D3CC5" w:rsidP="005D3CC5">
      <w:pPr>
        <w:overflowPunct w:val="0"/>
        <w:autoSpaceDE w:val="0"/>
        <w:autoSpaceDN w:val="0"/>
        <w:adjustRightInd w:val="0"/>
        <w:textAlignment w:val="baseline"/>
      </w:pPr>
    </w:p>
    <w:p w:rsidR="005D3CC5" w:rsidRDefault="005D3CC5" w:rsidP="005D3CC5">
      <w:pPr>
        <w:overflowPunct w:val="0"/>
        <w:autoSpaceDE w:val="0"/>
        <w:autoSpaceDN w:val="0"/>
        <w:adjustRightInd w:val="0"/>
        <w:textAlignment w:val="baseline"/>
      </w:pPr>
    </w:p>
    <w:p w:rsidR="005D3CC5" w:rsidRPr="00477D81" w:rsidRDefault="005D3CC5" w:rsidP="005D3CC5">
      <w:pPr>
        <w:sectPr w:rsidR="005D3CC5" w:rsidRPr="00477D81" w:rsidSect="00DA1B0F">
          <w:headerReference w:type="default" r:id="rId9"/>
          <w:footerReference w:type="even" r:id="rId10"/>
          <w:footerReference w:type="default" r:id="rId11"/>
          <w:pgSz w:w="11907" w:h="16840" w:code="9"/>
          <w:pgMar w:top="1701" w:right="709" w:bottom="709" w:left="1797" w:header="425" w:footer="255" w:gutter="0"/>
          <w:cols w:space="720"/>
          <w:noEndnote/>
        </w:sectPr>
      </w:pPr>
      <w:r>
        <w:br w:type="page"/>
      </w:r>
    </w:p>
    <w:p w:rsidR="005D3CC5" w:rsidRDefault="005D3CC5" w:rsidP="005D3CC5">
      <w:pPr>
        <w:keepNext/>
        <w:keepLines/>
        <w:widowControl w:val="0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</w:p>
    <w:p w:rsidR="005D3CC5" w:rsidRPr="007F2FD2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F2FD2">
        <w:rPr>
          <w:rFonts w:ascii="Palatino Linotype" w:hAnsi="Palatino Linotype" w:cs="Arial"/>
          <w:b/>
          <w:i/>
          <w:iCs/>
          <w:sz w:val="22"/>
          <w:szCs w:val="22"/>
        </w:rPr>
        <w:t xml:space="preserve">ANEXO </w:t>
      </w:r>
      <w:r>
        <w:rPr>
          <w:rFonts w:ascii="Palatino Linotype" w:hAnsi="Palatino Linotype" w:cs="Arial"/>
          <w:b/>
          <w:i/>
          <w:iCs/>
          <w:sz w:val="22"/>
          <w:szCs w:val="22"/>
        </w:rPr>
        <w:t>V</w:t>
      </w:r>
    </w:p>
    <w:p w:rsidR="005D3CC5" w:rsidRPr="00592E3E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592E3E">
        <w:rPr>
          <w:rFonts w:ascii="Palatino Linotype" w:hAnsi="Palatino Linotype" w:cs="Arial"/>
          <w:b/>
          <w:i/>
          <w:iCs/>
          <w:sz w:val="22"/>
          <w:szCs w:val="22"/>
        </w:rPr>
        <w:t>PERÍODO DE FORNECIMENTO – CRONOGRAMA DE ENTREGA</w:t>
      </w:r>
    </w:p>
    <w:p w:rsidR="005D3CC5" w:rsidRPr="00592E3E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592E3E">
        <w:rPr>
          <w:rFonts w:ascii="Palatino Linotype" w:hAnsi="Palatino Linotype" w:cs="Arial"/>
          <w:b/>
          <w:i/>
          <w:iCs/>
          <w:sz w:val="22"/>
          <w:szCs w:val="22"/>
        </w:rPr>
        <w:t>PEDIDO PARA AGRICULTURA FAMILIAR 201</w:t>
      </w:r>
      <w:r w:rsidR="008239A0">
        <w:rPr>
          <w:rFonts w:ascii="Palatino Linotype" w:hAnsi="Palatino Linotype" w:cs="Arial"/>
          <w:b/>
          <w:i/>
          <w:iCs/>
          <w:sz w:val="22"/>
          <w:szCs w:val="22"/>
        </w:rPr>
        <w:t>7</w:t>
      </w:r>
      <w:r w:rsidRPr="00592E3E">
        <w:rPr>
          <w:rFonts w:ascii="Palatino Linotype" w:hAnsi="Palatino Linotype" w:cs="Arial"/>
          <w:b/>
          <w:i/>
          <w:iCs/>
          <w:sz w:val="22"/>
          <w:szCs w:val="22"/>
        </w:rPr>
        <w:t xml:space="preserve"> – </w:t>
      </w:r>
      <w:r w:rsidR="008239A0">
        <w:rPr>
          <w:rFonts w:ascii="Palatino Linotype" w:hAnsi="Palatino Linotype" w:cs="Arial"/>
          <w:b/>
          <w:i/>
          <w:iCs/>
          <w:sz w:val="22"/>
          <w:szCs w:val="22"/>
        </w:rPr>
        <w:t>2</w:t>
      </w:r>
      <w:r w:rsidRPr="00592E3E">
        <w:rPr>
          <w:rFonts w:ascii="Palatino Linotype" w:hAnsi="Palatino Linotype" w:cs="Arial"/>
          <w:b/>
          <w:i/>
          <w:iCs/>
          <w:sz w:val="22"/>
          <w:szCs w:val="22"/>
        </w:rPr>
        <w:t>º SEMESTRE</w:t>
      </w:r>
    </w:p>
    <w:p w:rsidR="005D3CC5" w:rsidRDefault="005D3CC5" w:rsidP="005D3CC5"/>
    <w:p w:rsidR="005D3CC5" w:rsidRDefault="005D3CC5" w:rsidP="005D3CC5"/>
    <w:p w:rsidR="00501855" w:rsidRDefault="00501855" w:rsidP="00501855"/>
    <w:p w:rsidR="00501855" w:rsidRDefault="00501855" w:rsidP="00501855"/>
    <w:p w:rsidR="00501855" w:rsidRDefault="00501855" w:rsidP="00501855"/>
    <w:tbl>
      <w:tblPr>
        <w:tblpPr w:leftFromText="141" w:rightFromText="141" w:vertAnchor="page" w:horzAnchor="margin" w:tblpY="3819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869"/>
        <w:gridCol w:w="626"/>
        <w:gridCol w:w="694"/>
        <w:gridCol w:w="743"/>
        <w:gridCol w:w="829"/>
        <w:gridCol w:w="832"/>
        <w:gridCol w:w="844"/>
        <w:gridCol w:w="832"/>
        <w:gridCol w:w="832"/>
        <w:gridCol w:w="832"/>
        <w:gridCol w:w="832"/>
        <w:gridCol w:w="752"/>
        <w:gridCol w:w="832"/>
        <w:gridCol w:w="832"/>
        <w:gridCol w:w="832"/>
        <w:gridCol w:w="742"/>
      </w:tblGrid>
      <w:tr w:rsidR="00501855" w:rsidRPr="00267107" w:rsidTr="00501855">
        <w:trPr>
          <w:trHeight w:val="170"/>
          <w:tblHeader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/>
                <w:bCs/>
                <w:sz w:val="18"/>
                <w:szCs w:val="16"/>
              </w:rPr>
              <w:t>Item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ind w:right="18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/>
                <w:bCs/>
                <w:sz w:val="18"/>
                <w:szCs w:val="16"/>
              </w:rPr>
              <w:t>Descrição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proofErr w:type="spellStart"/>
            <w:r w:rsidRPr="00267107">
              <w:rPr>
                <w:rFonts w:ascii="Tahoma" w:hAnsi="Tahoma" w:cs="Tahoma"/>
                <w:b/>
                <w:bCs/>
                <w:sz w:val="18"/>
                <w:szCs w:val="16"/>
              </w:rPr>
              <w:t>Und</w:t>
            </w:r>
            <w:proofErr w:type="spellEnd"/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/>
                <w:bCs/>
                <w:sz w:val="18"/>
                <w:szCs w:val="16"/>
              </w:rPr>
              <w:t>TOTAL</w:t>
            </w: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OUTUBRO</w:t>
            </w:r>
          </w:p>
        </w:tc>
        <w:tc>
          <w:tcPr>
            <w:tcW w:w="1319" w:type="pct"/>
            <w:gridSpan w:val="5"/>
            <w:shd w:val="clear" w:color="auto" w:fill="auto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NOVEMBRO</w:t>
            </w:r>
          </w:p>
        </w:tc>
        <w:tc>
          <w:tcPr>
            <w:tcW w:w="1047" w:type="pct"/>
            <w:gridSpan w:val="4"/>
            <w:shd w:val="clear" w:color="auto" w:fill="auto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DEZEMBRO</w:t>
            </w:r>
          </w:p>
        </w:tc>
      </w:tr>
      <w:tr w:rsidR="00501855" w:rsidRPr="00267107" w:rsidTr="00501855">
        <w:trPr>
          <w:trHeight w:val="137"/>
          <w:tblHeader/>
        </w:trPr>
        <w:tc>
          <w:tcPr>
            <w:tcW w:w="230" w:type="pct"/>
            <w:vMerge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ind w:right="18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1ª</w:t>
            </w:r>
          </w:p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Semana</w:t>
            </w:r>
          </w:p>
        </w:tc>
        <w:tc>
          <w:tcPr>
            <w:tcW w:w="268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2ª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3ª Semana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4ª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1ª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2ª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3ª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4ª Semana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5 ª</w:t>
            </w:r>
          </w:p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1ª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2ª Semana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3ª Semana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4ª</w:t>
            </w:r>
          </w:p>
          <w:p w:rsidR="00501855" w:rsidRPr="00312AE1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312AE1">
              <w:rPr>
                <w:rFonts w:ascii="Tahoma" w:hAnsi="Tahoma" w:cs="Tahoma"/>
                <w:b/>
                <w:bCs/>
                <w:sz w:val="18"/>
                <w:szCs w:val="16"/>
              </w:rPr>
              <w:t>Semana</w:t>
            </w:r>
          </w:p>
        </w:tc>
      </w:tr>
      <w:tr w:rsidR="00501855" w:rsidRPr="00267107" w:rsidTr="00501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3"/>
        </w:trPr>
        <w:tc>
          <w:tcPr>
            <w:tcW w:w="23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ind w:right="18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LEITE PASTEURIZADO TIPO C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PCT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12000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750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1650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750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1650</w:t>
            </w:r>
          </w:p>
        </w:tc>
        <w:tc>
          <w:tcPr>
            <w:tcW w:w="243" w:type="pct"/>
            <w:vAlign w:val="center"/>
          </w:tcPr>
          <w:p w:rsidR="00501855" w:rsidRDefault="00501855" w:rsidP="00501855">
            <w:pPr>
              <w:jc w:val="center"/>
            </w:pPr>
            <w:r>
              <w:t>750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1650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750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1650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67107">
              <w:rPr>
                <w:rFonts w:ascii="Tahoma" w:hAnsi="Tahoma" w:cs="Tahoma"/>
                <w:sz w:val="18"/>
                <w:szCs w:val="16"/>
              </w:rPr>
              <w:t>FÉRIAS</w:t>
            </w:r>
          </w:p>
        </w:tc>
      </w:tr>
      <w:tr w:rsidR="00501855" w:rsidRPr="00267107" w:rsidTr="00501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5"/>
        </w:trPr>
        <w:tc>
          <w:tcPr>
            <w:tcW w:w="23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7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ind w:right="18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PÃO CASEIRO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KG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4"/>
              </w:rPr>
              <w:t>700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330</w:t>
            </w:r>
          </w:p>
        </w:tc>
        <w:tc>
          <w:tcPr>
            <w:tcW w:w="269" w:type="pct"/>
            <w:shd w:val="clear" w:color="auto" w:fill="auto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69" w:type="pct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69" w:type="pct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43" w:type="pct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69" w:type="pct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69" w:type="pct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69" w:type="pct"/>
          </w:tcPr>
          <w:p w:rsidR="00501855" w:rsidRDefault="00501855" w:rsidP="00501855">
            <w:pPr>
              <w:jc w:val="center"/>
            </w:pPr>
            <w:r w:rsidRPr="00026ECD">
              <w:t>330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67107">
              <w:rPr>
                <w:rFonts w:ascii="Tahoma" w:hAnsi="Tahoma" w:cs="Tahoma"/>
                <w:sz w:val="18"/>
                <w:szCs w:val="16"/>
              </w:rPr>
              <w:t>FÉRIAS</w:t>
            </w:r>
          </w:p>
        </w:tc>
      </w:tr>
      <w:tr w:rsidR="00501855" w:rsidRPr="00267107" w:rsidTr="00501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"/>
        </w:trPr>
        <w:tc>
          <w:tcPr>
            <w:tcW w:w="23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13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ind w:right="18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BEBIDA LÁCTEA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sz w:val="18"/>
                <w:szCs w:val="16"/>
              </w:rPr>
            </w:pPr>
            <w:r w:rsidRPr="00267107">
              <w:rPr>
                <w:rFonts w:ascii="Tahoma" w:hAnsi="Tahoma" w:cs="Tahoma"/>
                <w:bCs/>
                <w:sz w:val="18"/>
                <w:szCs w:val="16"/>
              </w:rPr>
              <w:t>LT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4"/>
              </w:rPr>
              <w:t>15000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43" w:type="pct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69" w:type="pct"/>
            <w:vAlign w:val="center"/>
          </w:tcPr>
          <w:p w:rsidR="00501855" w:rsidRDefault="00501855" w:rsidP="00501855">
            <w:pPr>
              <w:jc w:val="center"/>
            </w:pPr>
            <w:r>
              <w:t>1875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01855" w:rsidRPr="00267107" w:rsidRDefault="00501855" w:rsidP="00501855">
            <w:pPr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67107">
              <w:rPr>
                <w:rFonts w:ascii="Tahoma" w:hAnsi="Tahoma" w:cs="Tahoma"/>
                <w:sz w:val="18"/>
                <w:szCs w:val="16"/>
              </w:rPr>
              <w:t>FÉRIAS</w:t>
            </w:r>
          </w:p>
        </w:tc>
      </w:tr>
    </w:tbl>
    <w:p w:rsidR="005D3CC5" w:rsidRDefault="005D3CC5" w:rsidP="005D3CC5"/>
    <w:p w:rsidR="005D3CC5" w:rsidRDefault="005D3CC5" w:rsidP="005D3CC5"/>
    <w:p w:rsidR="008239A0" w:rsidRDefault="008239A0" w:rsidP="005D3CC5">
      <w:pPr>
        <w:sectPr w:rsidR="008239A0" w:rsidSect="002E5CD8">
          <w:pgSz w:w="16840" w:h="11907" w:orient="landscape" w:code="9"/>
          <w:pgMar w:top="1276" w:right="1843" w:bottom="1134" w:left="851" w:header="425" w:footer="255" w:gutter="0"/>
          <w:cols w:space="720"/>
          <w:noEndnote/>
        </w:sectPr>
      </w:pPr>
    </w:p>
    <w:p w:rsidR="005D3CC5" w:rsidRPr="00477D81" w:rsidRDefault="005D3CC5" w:rsidP="005D3CC5"/>
    <w:p w:rsidR="005D3CC5" w:rsidRPr="00477D81" w:rsidRDefault="005D3CC5" w:rsidP="005D3CC5"/>
    <w:p w:rsidR="005D3CC5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11C97">
        <w:rPr>
          <w:rFonts w:ascii="Palatino Linotype" w:hAnsi="Palatino Linotype" w:cs="Arial"/>
          <w:b/>
          <w:i/>
          <w:iCs/>
          <w:sz w:val="22"/>
          <w:szCs w:val="22"/>
        </w:rPr>
        <w:t>ANEXO VI</w:t>
      </w:r>
    </w:p>
    <w:p w:rsidR="005D3CC5" w:rsidRPr="00711C97" w:rsidRDefault="005D3CC5" w:rsidP="005D3CC5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711C97">
        <w:rPr>
          <w:rFonts w:ascii="Palatino Linotype" w:hAnsi="Palatino Linotype" w:cs="Arial"/>
          <w:b/>
          <w:i/>
          <w:iCs/>
          <w:sz w:val="22"/>
          <w:szCs w:val="22"/>
        </w:rPr>
        <w:t>PONTO DE ENTREGA</w:t>
      </w:r>
    </w:p>
    <w:p w:rsidR="005D3CC5" w:rsidRDefault="005D3CC5" w:rsidP="005D3CC5"/>
    <w:p w:rsidR="005D3CC5" w:rsidRDefault="005D3CC5" w:rsidP="005D3CC5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LOCAIS DE ENTREGA DOS </w:t>
      </w:r>
      <w:r w:rsidR="008239A0">
        <w:rPr>
          <w:rFonts w:ascii="Tahoma" w:hAnsi="Tahoma" w:cs="Tahoma"/>
          <w:b/>
        </w:rPr>
        <w:t>GÊNEROS</w:t>
      </w:r>
      <w:r>
        <w:rPr>
          <w:rFonts w:ascii="Tahoma" w:hAnsi="Tahoma" w:cs="Tahoma"/>
          <w:b/>
        </w:rPr>
        <w:t xml:space="preserve"> </w:t>
      </w:r>
      <w:r w:rsidR="008239A0">
        <w:rPr>
          <w:rFonts w:ascii="Tahoma" w:hAnsi="Tahoma" w:cs="Tahoma"/>
          <w:b/>
        </w:rPr>
        <w:t>ALIMENTÍCIOS</w:t>
      </w:r>
      <w:r>
        <w:rPr>
          <w:rFonts w:ascii="Tahoma" w:hAnsi="Tahoma" w:cs="Tahoma"/>
          <w:b/>
        </w:rPr>
        <w:t xml:space="preserve"> ADQUIRIDOS DA AGRICULTURA FAMILIAR – 2017</w:t>
      </w:r>
    </w:p>
    <w:p w:rsidR="00501855" w:rsidRPr="00501855" w:rsidRDefault="00F9503C" w:rsidP="005018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6.1pt;margin-top:16.45pt;width:730.85pt;height:366.4pt;z-index:251663360;mso-wrap-distance-left:0;mso-wrap-distance-right:0" filled="t">
            <v:fill color2="black"/>
            <v:imagedata r:id="rId12" o:title=""/>
            <w10:wrap type="topAndBottom"/>
          </v:shape>
          <o:OLEObject Type="Embed" ProgID="Excel.Sheet.8" ShapeID="_x0000_s1044" DrawAspect="Content" ObjectID="_1568726378" r:id="rId13"/>
        </w:pict>
      </w:r>
    </w:p>
    <w:p w:rsidR="008239A0" w:rsidRPr="00501855" w:rsidRDefault="008239A0" w:rsidP="00501855">
      <w:pPr>
        <w:sectPr w:rsidR="008239A0" w:rsidRPr="00501855" w:rsidSect="002E5CD8">
          <w:pgSz w:w="16840" w:h="11907" w:orient="landscape" w:code="9"/>
          <w:pgMar w:top="1276" w:right="1843" w:bottom="1134" w:left="851" w:header="425" w:footer="255" w:gutter="0"/>
          <w:cols w:space="720"/>
          <w:noEndnote/>
        </w:sectPr>
      </w:pPr>
    </w:p>
    <w:p w:rsidR="005D3CC5" w:rsidRPr="00477D81" w:rsidRDefault="005D3CC5" w:rsidP="005D3CC5"/>
    <w:p w:rsidR="005D3CC5" w:rsidRDefault="005D3CC5" w:rsidP="0054222B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 w:rsidRPr="00477D81">
        <w:rPr>
          <w:rFonts w:ascii="Palatino Linotype" w:hAnsi="Palatino Linotype" w:cs="Arial"/>
          <w:b/>
          <w:i/>
          <w:iCs/>
          <w:sz w:val="22"/>
          <w:szCs w:val="22"/>
        </w:rPr>
        <w:t>ANEXO VII</w:t>
      </w:r>
    </w:p>
    <w:p w:rsidR="005D3CC5" w:rsidRPr="00477D81" w:rsidRDefault="005D3CC5" w:rsidP="0054222B">
      <w:pPr>
        <w:keepNext/>
        <w:keepLines/>
        <w:widowControl w:val="0"/>
        <w:shd w:val="clear" w:color="auto" w:fill="E6E6E6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rFonts w:ascii="Palatino Linotype" w:hAnsi="Palatino Linotype" w:cs="Arial"/>
          <w:b/>
          <w:i/>
          <w:iCs/>
          <w:sz w:val="22"/>
          <w:szCs w:val="22"/>
        </w:rPr>
      </w:pPr>
      <w:r>
        <w:rPr>
          <w:rFonts w:ascii="Palatino Linotype" w:hAnsi="Palatino Linotype" w:cs="Arial"/>
          <w:b/>
          <w:i/>
          <w:iCs/>
          <w:sz w:val="22"/>
          <w:szCs w:val="22"/>
        </w:rPr>
        <w:t>MINUTA DO CONTRATO</w:t>
      </w:r>
    </w:p>
    <w:p w:rsidR="005D3CC5" w:rsidRPr="00477D81" w:rsidRDefault="005D3CC5" w:rsidP="005D3CC5">
      <w:pPr>
        <w:tabs>
          <w:tab w:val="left" w:pos="5737"/>
        </w:tabs>
      </w:pPr>
    </w:p>
    <w:p w:rsidR="005D3CC5" w:rsidRPr="003936C4" w:rsidRDefault="005D3CC5" w:rsidP="005D3C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INSTRUMENTO CONTRATUAL QUE CELEBRAM ENTRE SI O MUNICÍPIO DE NAVIRAÍ E A ____________________________________________________________________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141"/>
        <w:contextualSpacing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 xml:space="preserve">CONTRATANTES: 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MUNICÍPIO DE NAVIRAÍ, Pessoa Jurídica de Direito Público Interno, com sede a Praça Prefeito Euclides Antônio Fabris n.º 343, inscrita no CGC/MF sob o nº. 03.155.934/0001-90 doravante denominada CONTRATANTE e a ..........................................................., Pessoa Jurídica de Direito Privado, estabelecida à Rua.............................................................., inscrita no CNPJ/MF nº. ................................ e Inscrição Estadual nº. .........................................., doravante denominada CONTRATADA.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D3CC5" w:rsidRPr="003936C4" w:rsidRDefault="005D3CC5" w:rsidP="009575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141"/>
        <w:contextualSpacing/>
        <w:jc w:val="both"/>
        <w:textAlignment w:val="baseline"/>
        <w:rPr>
          <w:b/>
          <w:i/>
          <w:iCs/>
          <w:color w:val="00B050"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 xml:space="preserve">REPRESENTANTES: 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Representa a CONTRATANTE </w:t>
      </w:r>
      <w:r w:rsidR="009575A3" w:rsidRPr="003936C4">
        <w:rPr>
          <w:rFonts w:ascii="Palatino Linotype" w:hAnsi="Palatino Linotype" w:cs="Arial"/>
          <w:i/>
          <w:iCs/>
          <w:sz w:val="21"/>
          <w:szCs w:val="21"/>
        </w:rPr>
        <w:t>a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 Sr</w:t>
      </w:r>
      <w:r w:rsidR="009575A3" w:rsidRPr="003936C4">
        <w:rPr>
          <w:rFonts w:ascii="Palatino Linotype" w:hAnsi="Palatino Linotype" w:cs="Arial"/>
          <w:i/>
          <w:iCs/>
          <w:sz w:val="21"/>
          <w:szCs w:val="21"/>
        </w:rPr>
        <w:t>a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. </w:t>
      </w:r>
      <w:r w:rsidR="009575A3" w:rsidRPr="003936C4">
        <w:rPr>
          <w:b/>
          <w:i/>
          <w:iCs/>
          <w:sz w:val="21"/>
          <w:szCs w:val="21"/>
          <w:u w:val="single"/>
        </w:rPr>
        <w:t xml:space="preserve">Fátima de Lourdes Ferreira </w:t>
      </w:r>
      <w:proofErr w:type="spellStart"/>
      <w:r w:rsidR="009575A3" w:rsidRPr="003936C4">
        <w:rPr>
          <w:b/>
          <w:i/>
          <w:iCs/>
          <w:sz w:val="21"/>
          <w:szCs w:val="21"/>
          <w:u w:val="single"/>
        </w:rPr>
        <w:t>Liuti</w:t>
      </w:r>
      <w:proofErr w:type="spellEnd"/>
      <w:r w:rsidR="009575A3" w:rsidRPr="003936C4">
        <w:rPr>
          <w:b/>
          <w:i/>
          <w:iCs/>
          <w:sz w:val="21"/>
          <w:szCs w:val="21"/>
        </w:rPr>
        <w:t xml:space="preserve">, </w:t>
      </w:r>
      <w:r w:rsidR="009575A3" w:rsidRPr="003936C4">
        <w:rPr>
          <w:i/>
          <w:iCs/>
          <w:sz w:val="21"/>
          <w:szCs w:val="21"/>
        </w:rPr>
        <w:t xml:space="preserve">Gerente de Educação e Cultura e Ordenadora de Despesas conforme Decreto nº 003/2017, brasileira, portadora do CPF/MF nº 500.621.311-68 e Cédula de Identidade RG 427.746 SSP/MS, residente e domiciliada nesta cidade, à Avenida Dourados, 435 Apto. 1002, Edifício Ilha Grande 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e a CONTRATADA o Sr. ............................, brasileiro, residente e domiciliado nesta cidade, a Rua. ......................., ............. – Centro.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41480B" w:rsidRPr="00576B27" w:rsidRDefault="0041480B" w:rsidP="0041480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141"/>
        <w:contextualSpacing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576B27">
        <w:rPr>
          <w:rFonts w:ascii="Palatino Linotype" w:hAnsi="Palatino Linotype" w:cs="Arial"/>
          <w:b/>
          <w:i/>
          <w:iCs/>
          <w:sz w:val="21"/>
        </w:rPr>
        <w:t>DA AUTORIZAÇÃO DA LICITAÇÃO</w:t>
      </w:r>
      <w:r w:rsidRPr="00576B27">
        <w:rPr>
          <w:rFonts w:ascii="Palatino Linotype" w:hAnsi="Palatino Linotype" w:cs="Arial"/>
          <w:i/>
          <w:iCs/>
          <w:sz w:val="21"/>
        </w:rPr>
        <w:t xml:space="preserve">: O presente Contrato é celebrado em decorrência da autorização do Sr. </w:t>
      </w:r>
      <w:r>
        <w:rPr>
          <w:rFonts w:ascii="Palatino Linotype" w:hAnsi="Palatino Linotype"/>
          <w:i/>
          <w:sz w:val="21"/>
          <w:szCs w:val="21"/>
        </w:rPr>
        <w:t xml:space="preserve">José </w:t>
      </w:r>
      <w:proofErr w:type="spellStart"/>
      <w:r>
        <w:rPr>
          <w:rFonts w:ascii="Palatino Linotype" w:hAnsi="Palatino Linotype"/>
          <w:i/>
          <w:sz w:val="21"/>
          <w:szCs w:val="21"/>
        </w:rPr>
        <w:t>Izauri</w:t>
      </w:r>
      <w:proofErr w:type="spellEnd"/>
      <w:r>
        <w:rPr>
          <w:rFonts w:ascii="Palatino Linotype" w:hAnsi="Palatino Linotype"/>
          <w:i/>
          <w:sz w:val="21"/>
          <w:szCs w:val="21"/>
        </w:rPr>
        <w:t xml:space="preserve"> de Macedo</w:t>
      </w:r>
      <w:r w:rsidRPr="00576B27">
        <w:rPr>
          <w:rFonts w:ascii="Palatino Linotype" w:hAnsi="Palatino Linotype" w:cs="Arial"/>
          <w:i/>
          <w:iCs/>
          <w:sz w:val="21"/>
        </w:rPr>
        <w:t xml:space="preserve">, Prefeito Municipal, exarada em despacho constante do Processo </w:t>
      </w:r>
      <w:proofErr w:type="spellStart"/>
      <w:r w:rsidRPr="00576B27">
        <w:rPr>
          <w:rFonts w:ascii="Palatino Linotype" w:hAnsi="Palatino Linotype" w:cs="Arial"/>
          <w:i/>
          <w:iCs/>
          <w:sz w:val="21"/>
        </w:rPr>
        <w:t>Licitatórtio</w:t>
      </w:r>
      <w:proofErr w:type="spellEnd"/>
      <w:r w:rsidRPr="00576B27">
        <w:rPr>
          <w:rFonts w:ascii="Palatino Linotype" w:hAnsi="Palatino Linotype" w:cs="Arial"/>
          <w:i/>
          <w:iCs/>
          <w:sz w:val="21"/>
        </w:rPr>
        <w:t xml:space="preserve"> nº. </w:t>
      </w:r>
      <w:r w:rsidR="006E3045">
        <w:rPr>
          <w:rFonts w:ascii="Palatino Linotype" w:hAnsi="Palatino Linotype" w:cs="Arial"/>
          <w:i/>
          <w:iCs/>
          <w:sz w:val="21"/>
        </w:rPr>
        <w:t>373/2017</w:t>
      </w:r>
      <w:r w:rsidRPr="00576B27">
        <w:rPr>
          <w:rFonts w:ascii="Palatino Linotype" w:hAnsi="Palatino Linotype" w:cs="Arial"/>
          <w:i/>
          <w:iCs/>
          <w:sz w:val="21"/>
        </w:rPr>
        <w:t xml:space="preserve"> gerado pela Dispensa por Justificativa nº. </w:t>
      </w:r>
      <w:r w:rsidR="006E3045">
        <w:rPr>
          <w:rFonts w:ascii="Palatino Linotype" w:hAnsi="Palatino Linotype" w:cs="Arial"/>
          <w:i/>
          <w:iCs/>
          <w:sz w:val="21"/>
        </w:rPr>
        <w:t>130/2017</w:t>
      </w:r>
      <w:r w:rsidRPr="00576B27">
        <w:rPr>
          <w:rFonts w:ascii="Palatino Linotype" w:hAnsi="Palatino Linotype" w:cs="Arial"/>
          <w:i/>
          <w:iCs/>
          <w:sz w:val="21"/>
        </w:rPr>
        <w:t xml:space="preserve"> Chamada Pública nº. 001/</w:t>
      </w:r>
      <w:r>
        <w:rPr>
          <w:rFonts w:ascii="Palatino Linotype" w:hAnsi="Palatino Linotype" w:cs="Arial"/>
          <w:i/>
          <w:iCs/>
          <w:sz w:val="21"/>
        </w:rPr>
        <w:t>2017</w:t>
      </w:r>
      <w:r w:rsidRPr="00576B27">
        <w:rPr>
          <w:rFonts w:ascii="Palatino Linotype" w:hAnsi="Palatino Linotype" w:cs="Arial"/>
          <w:i/>
          <w:iCs/>
          <w:sz w:val="21"/>
        </w:rPr>
        <w:t>, que faz parte integrante e complementar deste Contrato, como se nele estivesse contido.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D3CC5" w:rsidRPr="003936C4" w:rsidRDefault="005D3CC5" w:rsidP="00EF268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141"/>
        <w:contextualSpacing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FUNDAMENTO LEGAL: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 O presente Contrato é regido pelas cláusulas e condições nele contidas, pela Lei 8.666/93, e demais normas legais pertinentes.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PRIMEIRA - DO OBJETO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contextualSpacing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3936C4">
        <w:rPr>
          <w:rFonts w:ascii="Palatino Linotype" w:hAnsi="Palatino Linotype"/>
          <w:i/>
          <w:sz w:val="21"/>
          <w:szCs w:val="21"/>
        </w:rPr>
        <w:t xml:space="preserve">Constitui objeto deste Contrato a </w:t>
      </w:r>
      <w:r w:rsidRPr="003936C4">
        <w:rPr>
          <w:rFonts w:ascii="Palatino Linotype" w:hAnsi="Palatino Linotype"/>
          <w:b/>
          <w:i/>
          <w:sz w:val="21"/>
          <w:szCs w:val="21"/>
        </w:rPr>
        <w:t>AQUISIÇÃO DE GÊNEROS ALIMENTÍCIOS PROVENIENTES DE AGRICULTURA FAMILIAR, PARA ATENDIMENTO À REME – REDE MUNICIPAL DE ENSINO, DE NAVIRAÍ – MS.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SEGUNDA - DAS OBRIGAÇÕES DAS PARTES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2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3936C4">
        <w:rPr>
          <w:rFonts w:ascii="Palatino Linotype" w:hAnsi="Palatino Linotype"/>
          <w:i/>
          <w:sz w:val="21"/>
          <w:szCs w:val="21"/>
        </w:rPr>
        <w:t>Além das obrigações resultantes da observância da Lei 8.666/93 são obrigações da CONTRATADA: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ind w:left="156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Default="005D3CC5" w:rsidP="00EF268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Entregar com pontualidade o produto ofertado de acordo com cronograma da Gerência Municipal de Educação.</w:t>
      </w:r>
    </w:p>
    <w:p w:rsidR="004E287C" w:rsidRPr="003936C4" w:rsidRDefault="004E287C" w:rsidP="004E287C">
      <w:p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color w:val="000000"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color w:val="000000"/>
          <w:sz w:val="21"/>
          <w:szCs w:val="21"/>
        </w:rPr>
        <w:t>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3936C4" w:rsidRDefault="003936C4" w:rsidP="003936C4">
      <w:p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Default="005D3CC5" w:rsidP="00EF268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Atender com prontidão as reclamações por parte do recebedor dos produtos, objeto da presente licitação.</w:t>
      </w:r>
    </w:p>
    <w:p w:rsidR="0041480B" w:rsidRPr="0041480B" w:rsidRDefault="0041480B" w:rsidP="0041480B">
      <w:p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Palatino Linotype" w:hAnsi="Palatino Linotype" w:cs="Arial"/>
          <w:i/>
          <w:iCs/>
          <w:sz w:val="14"/>
          <w:szCs w:val="14"/>
        </w:rPr>
      </w:pPr>
    </w:p>
    <w:p w:rsidR="005D3CC5" w:rsidRPr="003936C4" w:rsidRDefault="005D3CC5" w:rsidP="00EF268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Manter todas as condições de habilitação exigidas na presente licitação:</w:t>
      </w:r>
    </w:p>
    <w:p w:rsidR="005D3CC5" w:rsidRPr="0041480B" w:rsidRDefault="005D3CC5" w:rsidP="005D3CC5">
      <w:pPr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4"/>
          <w:szCs w:val="14"/>
        </w:rPr>
      </w:pPr>
    </w:p>
    <w:p w:rsidR="005D3CC5" w:rsidRPr="003936C4" w:rsidRDefault="005D3CC5" w:rsidP="00EF2682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sz w:val="21"/>
          <w:szCs w:val="21"/>
        </w:rPr>
      </w:pP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>G</w:t>
      </w:r>
      <w:r w:rsidRPr="003936C4">
        <w:rPr>
          <w:rFonts w:ascii="Palatino Linotype" w:hAnsi="Palatino Linotype" w:cs="Arial"/>
          <w:i/>
          <w:sz w:val="21"/>
          <w:szCs w:val="21"/>
        </w:rPr>
        <w:t>uardar pelo prazo de 5 (cinco) anos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color w:val="FF0000"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3936C4">
        <w:rPr>
          <w:rFonts w:ascii="Palatino Linotype" w:hAnsi="Palatino Linotype"/>
          <w:i/>
          <w:sz w:val="21"/>
          <w:szCs w:val="21"/>
        </w:rPr>
        <w:t>Além das obrigações resultantes da observância da Lei 8.666/93, são obrigações da CONTRATANTE</w:t>
      </w:r>
    </w:p>
    <w:p w:rsidR="005D3CC5" w:rsidRPr="003936C4" w:rsidRDefault="005D3CC5" w:rsidP="005D3CC5">
      <w:pPr>
        <w:tabs>
          <w:tab w:val="left" w:pos="1701"/>
        </w:tabs>
        <w:overflowPunct w:val="0"/>
        <w:autoSpaceDE w:val="0"/>
        <w:autoSpaceDN w:val="0"/>
        <w:adjustRightInd w:val="0"/>
        <w:ind w:left="1701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0"/>
          <w:numId w:val="16"/>
        </w:numPr>
        <w:tabs>
          <w:tab w:val="num" w:pos="-4678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Cumprir todos os compromissos financeiros assumidos com a CONTRATADA;</w:t>
      </w:r>
    </w:p>
    <w:p w:rsidR="005D3CC5" w:rsidRPr="00BF4763" w:rsidRDefault="005D3CC5" w:rsidP="005D3CC5">
      <w:pPr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4"/>
          <w:szCs w:val="14"/>
        </w:rPr>
      </w:pPr>
    </w:p>
    <w:p w:rsidR="005D3CC5" w:rsidRPr="003936C4" w:rsidRDefault="005D3CC5" w:rsidP="00EF2682">
      <w:pPr>
        <w:numPr>
          <w:ilvl w:val="0"/>
          <w:numId w:val="16"/>
        </w:numPr>
        <w:tabs>
          <w:tab w:val="num" w:pos="-4678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Notificar, formal e tempestivamente, a CONTRATADA sobre as irregularidades observadas no cumprimento deste Contrato.</w:t>
      </w:r>
    </w:p>
    <w:p w:rsidR="005D3CC5" w:rsidRPr="00BF4763" w:rsidRDefault="005D3CC5" w:rsidP="005D3CC5">
      <w:pPr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4"/>
          <w:szCs w:val="14"/>
        </w:rPr>
      </w:pPr>
    </w:p>
    <w:p w:rsidR="005D3CC5" w:rsidRPr="003936C4" w:rsidRDefault="005D3CC5" w:rsidP="00EF2682">
      <w:pPr>
        <w:numPr>
          <w:ilvl w:val="0"/>
          <w:numId w:val="16"/>
        </w:numPr>
        <w:tabs>
          <w:tab w:val="num" w:pos="-4678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Notificar a CONTRATADA por escrito e com antecedência, sobre multas, penalidades e quaisquer débitos de sua responsabilidade;</w:t>
      </w:r>
    </w:p>
    <w:p w:rsidR="005D3CC5" w:rsidRPr="00BF4763" w:rsidRDefault="005D3CC5" w:rsidP="005D3CC5">
      <w:pPr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4"/>
          <w:szCs w:val="14"/>
        </w:rPr>
      </w:pPr>
    </w:p>
    <w:p w:rsidR="005D3CC5" w:rsidRPr="003936C4" w:rsidRDefault="005D3CC5" w:rsidP="00EF2682">
      <w:pPr>
        <w:numPr>
          <w:ilvl w:val="0"/>
          <w:numId w:val="16"/>
        </w:numPr>
        <w:tabs>
          <w:tab w:val="num" w:pos="-4678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Aplicar as sanções administrativas contratuais pertinentes, em caso de inadimplemento.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TERCEIRA - FORMA DE FORNECIMENTO DE OBJETO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8"/>
        </w:numPr>
        <w:tabs>
          <w:tab w:val="left" w:pos="-7371"/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3936C4">
        <w:rPr>
          <w:rFonts w:ascii="Palatino Linotype" w:hAnsi="Palatino Linotype"/>
          <w:i/>
          <w:sz w:val="21"/>
          <w:szCs w:val="21"/>
        </w:rPr>
        <w:t>Os alimentos deverão ser entregues de acordo com o projeto apresentado na Chamada Publica nº. 001/2016, nas escolas especificadas no Cronograma.</w:t>
      </w:r>
    </w:p>
    <w:p w:rsidR="005D3CC5" w:rsidRPr="003936C4" w:rsidRDefault="005D3CC5" w:rsidP="005D3CC5">
      <w:pPr>
        <w:tabs>
          <w:tab w:val="left" w:pos="-7371"/>
          <w:tab w:val="num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8"/>
        </w:numPr>
        <w:tabs>
          <w:tab w:val="left" w:pos="-7371"/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3936C4">
        <w:rPr>
          <w:rFonts w:ascii="Palatino Linotype" w:hAnsi="Palatino Linotype"/>
          <w:i/>
          <w:sz w:val="21"/>
          <w:szCs w:val="21"/>
        </w:rPr>
        <w:t>A Contratada garantirá a qualidade dos produtos e ficará obrigada a trocar as suas expensas a mercadoria que vier a ser recusado por má qualidade, sendo que o ato de recebimento não importará sua aceitação.</w:t>
      </w:r>
    </w:p>
    <w:p w:rsidR="005D3CC5" w:rsidRPr="003936C4" w:rsidRDefault="005D3CC5" w:rsidP="005D3CC5">
      <w:pPr>
        <w:tabs>
          <w:tab w:val="left" w:pos="-7371"/>
          <w:tab w:val="num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Palatino Linotype" w:hAnsi="Palatino Linotype"/>
          <w:i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8"/>
        </w:numPr>
        <w:tabs>
          <w:tab w:val="left" w:pos="-7371"/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3936C4">
        <w:rPr>
          <w:rFonts w:ascii="Palatino Linotype" w:hAnsi="Palatino Linotype"/>
          <w:i/>
          <w:sz w:val="21"/>
          <w:szCs w:val="21"/>
        </w:rPr>
        <w:t>O recebimento das mercadorias dar-se-á mediante apresentação do Termo de Recebimento e as Notas Fiscais de Venda pela pessoa responsável pela alimentação no local de entrega, consoante o anexo deste Contrato.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QUARTA - DO VALOR E CONDIÇÕES DE PAGAMENTO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O valor global do fornecimento, ora contratado é de </w:t>
      </w: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R$ .............. (............................... )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, fixo e irreajustável.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No valor pactuado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5D3CC5" w:rsidRPr="003936C4" w:rsidRDefault="005D3CC5" w:rsidP="005D3CC5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O pagamento será efetuado em até 10 (dez) dias, a contar da efetiva entrega dos produtos, mediante apresentação da respectiva Nota Fiscal, bem como da Ordem de Fornecimento emitida pela Gerência Solicitante.</w:t>
      </w:r>
    </w:p>
    <w:p w:rsidR="003936C4" w:rsidRPr="003936C4" w:rsidRDefault="003936C4" w:rsidP="005D3CC5">
      <w:pPr>
        <w:ind w:left="708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Em caso de devolução da Nota Fiscal/Fatura para correção, o prazo para pagamento passará a fluir após a sua reapresentação.</w:t>
      </w:r>
    </w:p>
    <w:p w:rsidR="005D3CC5" w:rsidRPr="003936C4" w:rsidRDefault="005D3CC5" w:rsidP="005D3CC5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As Notas Fiscais/Fatura correspondentes serão discriminativas, constando o número do contrato.</w:t>
      </w:r>
    </w:p>
    <w:p w:rsidR="005D3CC5" w:rsidRPr="003936C4" w:rsidRDefault="005D3CC5" w:rsidP="005D3CC5">
      <w:pPr>
        <w:ind w:left="708"/>
        <w:rPr>
          <w:rFonts w:ascii="Palatino Linotype" w:hAnsi="Palatino Linotype" w:cs="Arial"/>
          <w:i/>
          <w:iCs/>
          <w:sz w:val="21"/>
          <w:szCs w:val="21"/>
        </w:rPr>
      </w:pPr>
    </w:p>
    <w:p w:rsidR="0041480B" w:rsidRPr="00BD07FD" w:rsidRDefault="0041480B" w:rsidP="0041480B">
      <w:pPr>
        <w:numPr>
          <w:ilvl w:val="1"/>
          <w:numId w:val="13"/>
        </w:numPr>
        <w:tabs>
          <w:tab w:val="clear" w:pos="1124"/>
          <w:tab w:val="left" w:pos="567"/>
          <w:tab w:val="num" w:pos="2400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BD07FD">
        <w:rPr>
          <w:rFonts w:ascii="Palatino Linotype" w:hAnsi="Palatino Linotype" w:cs="Arial"/>
          <w:i/>
          <w:iCs/>
          <w:sz w:val="21"/>
          <w:szCs w:val="21"/>
        </w:rPr>
        <w:t xml:space="preserve">O pagamento só será efetuado após a comprovação pela contratada de que se encontra em dia com suas obrigações, mantendo as mesmas condições </w:t>
      </w:r>
      <w:proofErr w:type="spellStart"/>
      <w:r w:rsidRPr="00BD07FD">
        <w:rPr>
          <w:rFonts w:ascii="Palatino Linotype" w:hAnsi="Palatino Linotype" w:cs="Arial"/>
          <w:i/>
          <w:iCs/>
          <w:sz w:val="21"/>
          <w:szCs w:val="21"/>
        </w:rPr>
        <w:t>habilitatórias</w:t>
      </w:r>
      <w:proofErr w:type="spellEnd"/>
      <w:r w:rsidRPr="00BD07FD">
        <w:rPr>
          <w:rFonts w:ascii="Palatino Linotype" w:hAnsi="Palatino Linotype" w:cs="Arial"/>
          <w:i/>
          <w:iCs/>
          <w:sz w:val="21"/>
          <w:szCs w:val="21"/>
        </w:rPr>
        <w:t xml:space="preserve">: </w:t>
      </w:r>
    </w:p>
    <w:p w:rsidR="0041480B" w:rsidRPr="00BD07FD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41480B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BD07FD">
        <w:rPr>
          <w:rFonts w:ascii="Palatino Linotype" w:hAnsi="Palatino Linotype" w:cs="Arial"/>
          <w:i/>
          <w:iCs/>
          <w:sz w:val="21"/>
          <w:szCs w:val="21"/>
        </w:rPr>
        <w:t>4.</w:t>
      </w:r>
      <w:r>
        <w:rPr>
          <w:rFonts w:ascii="Palatino Linotype" w:hAnsi="Palatino Linotype" w:cs="Arial"/>
          <w:i/>
          <w:iCs/>
          <w:sz w:val="21"/>
          <w:szCs w:val="21"/>
        </w:rPr>
        <w:t>6</w:t>
      </w:r>
      <w:r w:rsidRPr="00BD07FD">
        <w:rPr>
          <w:rFonts w:ascii="Palatino Linotype" w:hAnsi="Palatino Linotype" w:cs="Arial"/>
          <w:i/>
          <w:iCs/>
          <w:sz w:val="21"/>
          <w:szCs w:val="21"/>
        </w:rPr>
        <w:t>.1 Prova de Regularidade para com a Fazenda Federal por meio da apresentação da Certidão Conjunta Negativa de Débitos ou Certidão Conjunta Positiva com Efeitos de Negativa, relativos a Tributos Federais e a Divida Ativa da União e débitos relativo às contribuições previdenciárias e às de terceiros, expedida pela Secretaria de Receita Federal do Brasil, expedida pela Secretaria da Receita Federal e pela Procuradoria Geral da Fazenda Nacional.</w:t>
      </w:r>
    </w:p>
    <w:p w:rsidR="0041480B" w:rsidRPr="00BD07FD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41480B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BD07FD">
        <w:rPr>
          <w:rFonts w:ascii="Palatino Linotype" w:hAnsi="Palatino Linotype" w:cs="Arial"/>
          <w:i/>
          <w:iCs/>
          <w:sz w:val="21"/>
          <w:szCs w:val="21"/>
        </w:rPr>
        <w:t>4.</w:t>
      </w:r>
      <w:r>
        <w:rPr>
          <w:rFonts w:ascii="Palatino Linotype" w:hAnsi="Palatino Linotype" w:cs="Arial"/>
          <w:i/>
          <w:iCs/>
          <w:sz w:val="21"/>
          <w:szCs w:val="21"/>
        </w:rPr>
        <w:t>6</w:t>
      </w:r>
      <w:r w:rsidRPr="00BD07FD">
        <w:rPr>
          <w:rFonts w:ascii="Palatino Linotype" w:hAnsi="Palatino Linotype" w:cs="Arial"/>
          <w:i/>
          <w:iCs/>
          <w:sz w:val="21"/>
          <w:szCs w:val="21"/>
        </w:rPr>
        <w:t>.2 Prova de regularidade para com a Fazenda Estadual por meio da apresentação de Certidão Negativa ou Positiva com efeito de Negativa;</w:t>
      </w:r>
    </w:p>
    <w:p w:rsidR="0041480B" w:rsidRPr="00BD07FD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41480B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>
        <w:rPr>
          <w:rFonts w:ascii="Palatino Linotype" w:hAnsi="Palatino Linotype" w:cs="Arial"/>
          <w:i/>
          <w:iCs/>
          <w:sz w:val="21"/>
          <w:szCs w:val="21"/>
        </w:rPr>
        <w:t>4.6</w:t>
      </w:r>
      <w:r w:rsidRPr="00BD07FD">
        <w:rPr>
          <w:rFonts w:ascii="Palatino Linotype" w:hAnsi="Palatino Linotype" w:cs="Arial"/>
          <w:i/>
          <w:iCs/>
          <w:sz w:val="21"/>
          <w:szCs w:val="21"/>
        </w:rPr>
        <w:t>.3 Prova de regularidade para com a Fazenda Municipal por meio da apresentação de certidão negativa ou positiva com efeito de negativa, relativa aos tributos fiscais, expedida pela Secretaria Municipal sede da licitante;</w:t>
      </w:r>
    </w:p>
    <w:p w:rsidR="0041480B" w:rsidRPr="00BD07FD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41480B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>
        <w:rPr>
          <w:rFonts w:ascii="Palatino Linotype" w:hAnsi="Palatino Linotype" w:cs="Arial"/>
          <w:i/>
          <w:iCs/>
          <w:sz w:val="21"/>
          <w:szCs w:val="21"/>
        </w:rPr>
        <w:t>4.6</w:t>
      </w:r>
      <w:r w:rsidRPr="00BD07FD">
        <w:rPr>
          <w:rFonts w:ascii="Palatino Linotype" w:hAnsi="Palatino Linotype" w:cs="Arial"/>
          <w:i/>
          <w:iCs/>
          <w:sz w:val="21"/>
          <w:szCs w:val="21"/>
        </w:rPr>
        <w:t>.4 Certificado de Regularidade do FGTS (CRF), emitido pelo órgão competente, da localidade de domicílio ou sede da empresa proponente, na forma da Lei.</w:t>
      </w:r>
    </w:p>
    <w:p w:rsidR="0041480B" w:rsidRPr="00BD07FD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41480B" w:rsidRDefault="0041480B" w:rsidP="004148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>
        <w:rPr>
          <w:rFonts w:ascii="Palatino Linotype" w:hAnsi="Palatino Linotype" w:cs="Arial"/>
          <w:i/>
          <w:iCs/>
          <w:sz w:val="21"/>
          <w:szCs w:val="21"/>
        </w:rPr>
        <w:t>4.6</w:t>
      </w:r>
      <w:r w:rsidRPr="00BD07FD">
        <w:rPr>
          <w:rFonts w:ascii="Palatino Linotype" w:hAnsi="Palatino Linotype" w:cs="Arial"/>
          <w:i/>
          <w:iCs/>
          <w:sz w:val="21"/>
          <w:szCs w:val="21"/>
        </w:rPr>
        <w:t>.5 Prova de inexistência de débitos inadimplidos perante a Justiça do Trabalho, mediante a apresentação de certidão negativa, nos termos do Título VII-A da Consolidação das Leis do Trabalho, aprovada pelo Decreto-Lei nº. 5.452, de 1º. de maio de 1943 (</w:t>
      </w:r>
      <w:hyperlink r:id="rId14" w:history="1">
        <w:r w:rsidRPr="006400EC">
          <w:rPr>
            <w:rStyle w:val="Hyperlink"/>
            <w:rFonts w:ascii="Palatino Linotype" w:hAnsi="Palatino Linotype" w:cs="Arial"/>
            <w:i/>
            <w:iCs/>
            <w:sz w:val="21"/>
            <w:szCs w:val="21"/>
          </w:rPr>
          <w:t>www.tst.jus.br/certidão</w:t>
        </w:r>
      </w:hyperlink>
      <w:r w:rsidRPr="00BD07FD">
        <w:rPr>
          <w:rFonts w:ascii="Palatino Linotype" w:hAnsi="Palatino Linotype" w:cs="Arial"/>
          <w:i/>
          <w:iCs/>
          <w:sz w:val="21"/>
          <w:szCs w:val="21"/>
        </w:rPr>
        <w:t>);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QUINTA - DO PREÇO E DO REAJUSTE: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Fica ressalvada a possibilidade de alteração dos preços, caso ocorra o desequilíbrio econômico financeiro do Contrato, conforme disposto no Art. 65, alínea “d” da Lei 8.666/93.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2"/>
          <w:numId w:val="9"/>
        </w:numPr>
        <w:tabs>
          <w:tab w:val="num" w:pos="-5812"/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Caso ocorra à variação nos preços, a contratada deverá solicitar formalmente a Administração Municipal, devidamente acompanhada de documentos que comprovem a procedência do pedido.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9"/>
        </w:numPr>
        <w:tabs>
          <w:tab w:val="num" w:pos="-5954"/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Em caso de redução nos preços dos produtos, a contratada fica obrigada a repassar ao município o mesmo percentual de desconto.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SEXTA - DO PRAZO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ind w:right="-618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D3CC5" w:rsidRPr="003936C4" w:rsidRDefault="005D3CC5" w:rsidP="00EF2682">
      <w:pPr>
        <w:widowControl w:val="0"/>
        <w:numPr>
          <w:ilvl w:val="1"/>
          <w:numId w:val="1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O prazo de vigência do contrato será até o dia </w:t>
      </w: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31</w:t>
      </w:r>
      <w:r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 DE DEZEMBRO DE 201</w:t>
      </w:r>
      <w:r w:rsidR="0054222B"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>7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, contados a partir da assinatura deste instrumento, podendo ser prorrogado mediante acordo entre as partes e nos termos da Lei 8.666/93.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SÉTIMA – RECURSO ORÇAMENTÁRIO: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color w:val="000000"/>
          <w:sz w:val="21"/>
          <w:szCs w:val="21"/>
        </w:rPr>
      </w:pPr>
    </w:p>
    <w:p w:rsidR="0054222B" w:rsidRPr="003936C4" w:rsidRDefault="005D3CC5" w:rsidP="00EF2682">
      <w:pPr>
        <w:widowControl w:val="0"/>
        <w:numPr>
          <w:ilvl w:val="1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color w:val="000000"/>
          <w:sz w:val="21"/>
          <w:szCs w:val="21"/>
        </w:rPr>
        <w:t>A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s despesas decorrentes da execução do objeto da presente licitação correrão a cargo das seguintes dotações orçamentárias:</w:t>
      </w:r>
    </w:p>
    <w:p w:rsidR="0054222B" w:rsidRPr="00BF4763" w:rsidRDefault="0054222B" w:rsidP="0054222B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Palatino Linotype" w:hAnsi="Palatino Linotype" w:cs="Arial"/>
          <w:i/>
          <w:iCs/>
          <w:color w:val="000000"/>
          <w:sz w:val="10"/>
          <w:szCs w:val="10"/>
        </w:rPr>
      </w:pPr>
    </w:p>
    <w:p w:rsidR="0054222B" w:rsidRPr="003936C4" w:rsidRDefault="0054222B" w:rsidP="0054222B">
      <w:pPr>
        <w:pStyle w:val="PargrafodaLista"/>
        <w:numPr>
          <w:ilvl w:val="0"/>
          <w:numId w:val="36"/>
        </w:numPr>
        <w:overflowPunct w:val="0"/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GERÊNCIA DE EDUCAÇÃO E CULTURA – DOTAÇÃO ORÇAMENTÁRIA: 01.05.12.306.0502.2.021-33.90.30 (R 551)</w:t>
      </w:r>
    </w:p>
    <w:p w:rsidR="005D3CC5" w:rsidRPr="003936C4" w:rsidRDefault="005D3CC5" w:rsidP="005D3CC5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Palatino Linotype" w:hAnsi="Palatino Linotype" w:cs="Arial"/>
          <w:i/>
          <w:iCs/>
          <w:color w:val="FF0000"/>
          <w:sz w:val="21"/>
          <w:szCs w:val="21"/>
        </w:rPr>
      </w:pPr>
    </w:p>
    <w:p w:rsidR="005D3CC5" w:rsidRPr="003936C4" w:rsidRDefault="005D3CC5" w:rsidP="005D3CC5">
      <w:pPr>
        <w:keepNext/>
        <w:keepLines/>
        <w:widowControl w:val="0"/>
        <w:shd w:val="clear" w:color="auto" w:fill="D9D9D9"/>
        <w:overflowPunct w:val="0"/>
        <w:autoSpaceDE w:val="0"/>
        <w:autoSpaceDN w:val="0"/>
        <w:adjustRightInd w:val="0"/>
        <w:spacing w:before="20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OITAVA - DAS PENALIDADES: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3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Nos termos do art. 86 da Lei n. 8.666/93, fica estipulado o percentual de </w:t>
      </w:r>
      <w:r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>0,5% (meio por cento)</w:t>
      </w: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 xml:space="preserve"> sobre o valor inadimplido, a título de multa de mora, por dia de atraso injustificado no fornecimento do objeto deste contrato, até o limite de </w:t>
      </w:r>
      <w:r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10% (dez </w:t>
      </w:r>
      <w:r w:rsidR="009575A3"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>por cento</w:t>
      </w:r>
      <w:r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>)</w:t>
      </w:r>
      <w:r w:rsidR="009575A3"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 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do valor empenhado. </w:t>
      </w:r>
    </w:p>
    <w:p w:rsidR="005D3CC5" w:rsidRPr="003936C4" w:rsidRDefault="005D3CC5" w:rsidP="005D3CC5">
      <w:pPr>
        <w:tabs>
          <w:tab w:val="left" w:pos="1134"/>
        </w:tabs>
        <w:overflowPunct w:val="0"/>
        <w:autoSpaceDE w:val="0"/>
        <w:autoSpaceDN w:val="0"/>
        <w:adjustRightInd w:val="0"/>
        <w:ind w:left="571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1"/>
          <w:numId w:val="14"/>
        </w:numPr>
        <w:tabs>
          <w:tab w:val="left" w:pos="-709"/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3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>Em caso de inexecução total ou parcial do pactuado, em razão do descumprimento de qualquer das condições avençadas, o produtor ficará sujeito às seguintes penalidades nos termos do art. 87 da Lei n. 8.666/93: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ind w:left="180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</w:p>
    <w:p w:rsidR="005D3CC5" w:rsidRPr="003936C4" w:rsidRDefault="005D3CC5" w:rsidP="00EF2682">
      <w:pPr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Advertência; </w:t>
      </w:r>
    </w:p>
    <w:p w:rsidR="005D3CC5" w:rsidRPr="003936C4" w:rsidRDefault="005D3CC5" w:rsidP="005D3CC5">
      <w:pPr>
        <w:tabs>
          <w:tab w:val="left" w:pos="1134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0"/>
          <w:szCs w:val="10"/>
        </w:rPr>
      </w:pPr>
    </w:p>
    <w:p w:rsidR="005D3CC5" w:rsidRPr="003936C4" w:rsidRDefault="005D3CC5" w:rsidP="00EF2682">
      <w:pPr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Multa de 10% (dez por cento) do valor do contrato,</w:t>
      </w:r>
    </w:p>
    <w:p w:rsidR="005D3CC5" w:rsidRPr="003936C4" w:rsidRDefault="005D3CC5" w:rsidP="005D3CC5">
      <w:pPr>
        <w:tabs>
          <w:tab w:val="left" w:pos="1134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0"/>
          <w:szCs w:val="10"/>
        </w:rPr>
      </w:pPr>
    </w:p>
    <w:p w:rsidR="005D3CC5" w:rsidRPr="003936C4" w:rsidRDefault="005D3CC5" w:rsidP="00EF2682">
      <w:pPr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suspensão temporária de participar de licitação e impedimento de contratar com a Administração por prazo não superior a 2 (dois) anos e,</w:t>
      </w:r>
    </w:p>
    <w:p w:rsidR="005D3CC5" w:rsidRPr="003936C4" w:rsidRDefault="005D3CC5" w:rsidP="005D3CC5">
      <w:pPr>
        <w:tabs>
          <w:tab w:val="left" w:pos="1134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Palatino Linotype" w:hAnsi="Palatino Linotype" w:cs="Arial"/>
          <w:i/>
          <w:iCs/>
          <w:sz w:val="10"/>
          <w:szCs w:val="10"/>
        </w:rPr>
      </w:pPr>
    </w:p>
    <w:p w:rsidR="005D3CC5" w:rsidRPr="003936C4" w:rsidRDefault="005D3CC5" w:rsidP="00EF2682">
      <w:pPr>
        <w:numPr>
          <w:ilvl w:val="0"/>
          <w:numId w:val="1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Declaração de inidoneidade para licitar ou contratar com a Administração Pública.</w:t>
      </w:r>
    </w:p>
    <w:p w:rsidR="005D3CC5" w:rsidRPr="003936C4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</w:p>
    <w:p w:rsidR="005D3CC5" w:rsidRPr="003936C4" w:rsidRDefault="005D3CC5" w:rsidP="003936C4">
      <w:pPr>
        <w:numPr>
          <w:ilvl w:val="1"/>
          <w:numId w:val="1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>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5 (cinco) anos, sem prejuízo das multas previstas em edital e no contrato e das demais cominações legais.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left="571" w:hanging="567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</w:p>
    <w:p w:rsidR="005D3CC5" w:rsidRPr="003936C4" w:rsidRDefault="005D3CC5" w:rsidP="003936C4">
      <w:pPr>
        <w:numPr>
          <w:ilvl w:val="1"/>
          <w:numId w:val="1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>As penalidades somente poderão ser relevadas ou atenuadas pela autoridade competente aplicando-se o Princípio da Proporcionalidade, em razão de circunstâncias fundamentados em fatos reais e comprovados, desde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 que formuladas </w:t>
      </w: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 xml:space="preserve">por escrito 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e no prazo máximo de </w:t>
      </w:r>
      <w:r w:rsidRPr="003936C4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5 (cinco) dias úteis </w:t>
      </w: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>da data em que for oficiada a pretensão da Administração no sentido da aplicação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 xml:space="preserve"> da pena. 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3936C4">
      <w:pPr>
        <w:numPr>
          <w:ilvl w:val="1"/>
          <w:numId w:val="1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 xml:space="preserve">As multas de que trata este capítulo, deverão ser recolhidas pelo produtor em conta corrente em agência bancária devidamente credenciada pelo município no prazo máximo de 05 (cinco)  a contar da data da notificação, ou quando for o caso, cobrada judicialmente. 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Palatino Linotype" w:hAnsi="Palatino Linotype" w:cs="Arial"/>
          <w:bCs/>
          <w:i/>
          <w:iCs/>
          <w:sz w:val="18"/>
          <w:szCs w:val="18"/>
        </w:rPr>
      </w:pPr>
    </w:p>
    <w:p w:rsidR="005D3CC5" w:rsidRPr="003936C4" w:rsidRDefault="005D3CC5" w:rsidP="003936C4">
      <w:pPr>
        <w:numPr>
          <w:ilvl w:val="1"/>
          <w:numId w:val="14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Cs/>
          <w:i/>
          <w:iCs/>
          <w:sz w:val="21"/>
          <w:szCs w:val="21"/>
        </w:rPr>
        <w:t xml:space="preserve">As multas de que trata este capítulo, serão descontadas do pagamento eventualmente devido pela Administração ou na impossibilidade de ser feito o desconto, recolhida pelo produtor em conta corrente em agência bancária devidamente credenciada pelo município no prazo máximo de 05 (cinco) dias a contar da notificação, ou quando for o caso, cobrado judicialmente. </w:t>
      </w:r>
    </w:p>
    <w:p w:rsidR="005D3CC5" w:rsidRPr="003936C4" w:rsidRDefault="005D3CC5" w:rsidP="003936C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i/>
          <w:iCs/>
          <w:sz w:val="18"/>
          <w:szCs w:val="18"/>
        </w:rPr>
      </w:pPr>
    </w:p>
    <w:p w:rsidR="005D3CC5" w:rsidRPr="003936C4" w:rsidRDefault="005D3CC5" w:rsidP="003936C4">
      <w:pPr>
        <w:keepNext/>
        <w:keepLines/>
        <w:widowControl w:val="0"/>
        <w:shd w:val="clear" w:color="auto" w:fill="D9D9D9"/>
        <w:tabs>
          <w:tab w:val="num" w:pos="567"/>
        </w:tabs>
        <w:overflowPunct w:val="0"/>
        <w:autoSpaceDE w:val="0"/>
        <w:autoSpaceDN w:val="0"/>
        <w:adjustRightInd w:val="0"/>
        <w:spacing w:before="20"/>
        <w:ind w:left="709" w:hanging="709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NONA - DA RESCISÃO CONTRATUAL</w:t>
      </w:r>
    </w:p>
    <w:p w:rsidR="005D3CC5" w:rsidRPr="003936C4" w:rsidRDefault="005D3CC5" w:rsidP="003936C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i/>
          <w:iCs/>
          <w:sz w:val="18"/>
          <w:szCs w:val="18"/>
        </w:rPr>
      </w:pPr>
    </w:p>
    <w:p w:rsidR="005D3CC5" w:rsidRPr="003936C4" w:rsidRDefault="005D3CC5" w:rsidP="003936C4">
      <w:pPr>
        <w:widowControl w:val="0"/>
        <w:numPr>
          <w:ilvl w:val="1"/>
          <w:numId w:val="15"/>
        </w:numPr>
        <w:tabs>
          <w:tab w:val="left" w:pos="-5812"/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3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A rescisão contratual poderá ser determinada por ato unilateral e restrito da Administração Municipal, nos casos enumerados nos incisos I, XII e XVII do art. 78 da Lei Federal nº. 8.666/93;</w:t>
      </w:r>
    </w:p>
    <w:p w:rsidR="005D3CC5" w:rsidRPr="003936C4" w:rsidRDefault="005D3CC5" w:rsidP="003936C4">
      <w:pPr>
        <w:keepNext/>
        <w:tabs>
          <w:tab w:val="left" w:pos="0"/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b/>
          <w:i/>
          <w:iCs/>
          <w:sz w:val="18"/>
          <w:szCs w:val="18"/>
        </w:rPr>
      </w:pPr>
    </w:p>
    <w:p w:rsidR="005D3CC5" w:rsidRPr="003936C4" w:rsidRDefault="005D3CC5" w:rsidP="003936C4">
      <w:pPr>
        <w:keepNext/>
        <w:keepLines/>
        <w:widowControl w:val="0"/>
        <w:shd w:val="clear" w:color="auto" w:fill="D9D9D9"/>
        <w:tabs>
          <w:tab w:val="num" w:pos="567"/>
        </w:tabs>
        <w:overflowPunct w:val="0"/>
        <w:autoSpaceDE w:val="0"/>
        <w:autoSpaceDN w:val="0"/>
        <w:adjustRightInd w:val="0"/>
        <w:spacing w:before="20"/>
        <w:ind w:left="709" w:hanging="709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DÉCIMA - DA PUBLICAÇÃO</w:t>
      </w:r>
    </w:p>
    <w:p w:rsidR="005D3CC5" w:rsidRPr="003936C4" w:rsidRDefault="005D3CC5" w:rsidP="003936C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i/>
          <w:iCs/>
          <w:sz w:val="18"/>
          <w:szCs w:val="18"/>
        </w:rPr>
      </w:pPr>
    </w:p>
    <w:p w:rsidR="005D3CC5" w:rsidRPr="003936C4" w:rsidRDefault="005D3CC5" w:rsidP="003936C4">
      <w:pPr>
        <w:widowControl w:val="0"/>
        <w:numPr>
          <w:ilvl w:val="1"/>
          <w:numId w:val="18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3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i/>
          <w:iCs/>
          <w:sz w:val="21"/>
          <w:szCs w:val="21"/>
        </w:rPr>
        <w:t>Dentro do prazo legal, contado de sua assinatura, o CONTRATANTE providenciará a publicação de resumo deste Contrato na imprensa oficial do município.</w:t>
      </w:r>
    </w:p>
    <w:p w:rsidR="00BF4763" w:rsidRDefault="00BF4763">
      <w:pPr>
        <w:rPr>
          <w:rFonts w:ascii="Palatino Linotype" w:hAnsi="Palatino Linotype" w:cs="Arial"/>
          <w:i/>
          <w:iCs/>
          <w:sz w:val="18"/>
          <w:szCs w:val="18"/>
        </w:rPr>
      </w:pPr>
      <w:r>
        <w:rPr>
          <w:rFonts w:ascii="Palatino Linotype" w:hAnsi="Palatino Linotype" w:cs="Arial"/>
          <w:i/>
          <w:iCs/>
          <w:sz w:val="18"/>
          <w:szCs w:val="18"/>
        </w:rPr>
        <w:br w:type="page"/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i/>
          <w:iCs/>
          <w:sz w:val="18"/>
          <w:szCs w:val="18"/>
        </w:rPr>
      </w:pPr>
    </w:p>
    <w:p w:rsidR="005D3CC5" w:rsidRPr="003936C4" w:rsidRDefault="005D3CC5" w:rsidP="003936C4">
      <w:pPr>
        <w:keepNext/>
        <w:keepLines/>
        <w:widowControl w:val="0"/>
        <w:shd w:val="clear" w:color="auto" w:fill="D9D9D9"/>
        <w:tabs>
          <w:tab w:val="num" w:pos="567"/>
        </w:tabs>
        <w:overflowPunct w:val="0"/>
        <w:autoSpaceDE w:val="0"/>
        <w:autoSpaceDN w:val="0"/>
        <w:adjustRightInd w:val="0"/>
        <w:spacing w:before="20"/>
        <w:ind w:left="709" w:hanging="709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DÉCIMA PRIMEIRA – DA FISCALIZAÇÃO DO CONTRATO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b/>
          <w:i/>
          <w:iCs/>
          <w:sz w:val="18"/>
          <w:szCs w:val="18"/>
        </w:rPr>
      </w:pPr>
    </w:p>
    <w:p w:rsidR="0041480B" w:rsidRPr="00184490" w:rsidRDefault="0041480B" w:rsidP="0041480B">
      <w:p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bCs/>
          <w:i/>
          <w:iCs/>
          <w:sz w:val="24"/>
          <w:szCs w:val="24"/>
        </w:rPr>
      </w:pPr>
      <w:r w:rsidRPr="00184490">
        <w:rPr>
          <w:b/>
          <w:i/>
          <w:iCs/>
          <w:sz w:val="24"/>
          <w:szCs w:val="24"/>
        </w:rPr>
        <w:t xml:space="preserve">11.1 – </w:t>
      </w:r>
      <w:r w:rsidRPr="00184490">
        <w:rPr>
          <w:bCs/>
          <w:i/>
          <w:iCs/>
          <w:sz w:val="24"/>
          <w:szCs w:val="24"/>
        </w:rPr>
        <w:t>Será responsável por fiscalizar a execução do presente contrato, a pessoa indicada no Ato intitulado “ATO DE DESIGNAÇÃO DE FISCAL DE CONTRATO”.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bCs/>
          <w:i/>
          <w:iCs/>
          <w:sz w:val="18"/>
          <w:szCs w:val="18"/>
        </w:rPr>
      </w:pPr>
    </w:p>
    <w:p w:rsidR="005D3CC5" w:rsidRPr="003936C4" w:rsidRDefault="005D3CC5" w:rsidP="003936C4">
      <w:pPr>
        <w:keepNext/>
        <w:keepLines/>
        <w:widowControl w:val="0"/>
        <w:shd w:val="clear" w:color="auto" w:fill="D9D9D9"/>
        <w:tabs>
          <w:tab w:val="num" w:pos="567"/>
        </w:tabs>
        <w:overflowPunct w:val="0"/>
        <w:autoSpaceDE w:val="0"/>
        <w:autoSpaceDN w:val="0"/>
        <w:adjustRightInd w:val="0"/>
        <w:spacing w:before="20"/>
        <w:ind w:left="709" w:hanging="709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CLÁUSULA DÉCIMA SEGUNDA - DO FORO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hanging="563"/>
        <w:textAlignment w:val="baseline"/>
        <w:rPr>
          <w:rFonts w:ascii="Palatino Linotype" w:hAnsi="Palatino Linotype" w:cs="Arial"/>
          <w:i/>
          <w:iCs/>
          <w:sz w:val="18"/>
          <w:szCs w:val="18"/>
        </w:rPr>
      </w:pPr>
    </w:p>
    <w:p w:rsidR="005D3CC5" w:rsidRPr="003936C4" w:rsidRDefault="005D3CC5" w:rsidP="003936C4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3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>12.1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Fica eleito o Foro da Comarca de Naviraí Estado de Mato Grosso do Sul, para dirimir questões oriundas deste Contrato, com renuncia expressa a qualquer outro por mais privilegiado que seja.</w:t>
      </w:r>
    </w:p>
    <w:p w:rsidR="005D3CC5" w:rsidRPr="003936C4" w:rsidRDefault="005D3CC5" w:rsidP="003936C4">
      <w:pPr>
        <w:tabs>
          <w:tab w:val="num" w:pos="567"/>
        </w:tabs>
        <w:overflowPunct w:val="0"/>
        <w:autoSpaceDE w:val="0"/>
        <w:autoSpaceDN w:val="0"/>
        <w:adjustRightInd w:val="0"/>
        <w:ind w:left="567" w:hanging="563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D3CC5" w:rsidRPr="003936C4" w:rsidRDefault="005D3CC5" w:rsidP="003936C4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3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3936C4">
        <w:rPr>
          <w:rFonts w:ascii="Palatino Linotype" w:hAnsi="Palatino Linotype" w:cs="Arial"/>
          <w:b/>
          <w:i/>
          <w:iCs/>
          <w:sz w:val="21"/>
          <w:szCs w:val="21"/>
        </w:rPr>
        <w:t xml:space="preserve">12.2   </w:t>
      </w:r>
      <w:r w:rsidRPr="003936C4">
        <w:rPr>
          <w:rFonts w:ascii="Palatino Linotype" w:hAnsi="Palatino Linotype" w:cs="Arial"/>
          <w:i/>
          <w:iCs/>
          <w:sz w:val="21"/>
          <w:szCs w:val="21"/>
        </w:rPr>
        <w:t>E por estarem de acordo, lavrou-se o presente termo, em 02 (duas) vias de igual teor e forma, as quais foram lida e assinadas pelas partes contratantes, na presença de duas testemunhas.</w:t>
      </w:r>
    </w:p>
    <w:p w:rsidR="005D3CC5" w:rsidRPr="00BB29B3" w:rsidRDefault="005D3CC5" w:rsidP="005D3C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</w:rPr>
      </w:pPr>
    </w:p>
    <w:p w:rsidR="005D3CC5" w:rsidRPr="00BB29B3" w:rsidRDefault="00713D5A" w:rsidP="005D3CC5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Palatino Linotype" w:hAnsi="Palatino Linotype" w:cs="Arial"/>
          <w:i/>
          <w:iCs/>
        </w:rPr>
      </w:pPr>
      <w:r>
        <w:rPr>
          <w:rFonts w:ascii="Palatino Linotype" w:hAnsi="Palatino Linotype" w:cs="Arial"/>
          <w:i/>
          <w:iCs/>
        </w:rPr>
        <w:t xml:space="preserve">NAVIRAÍ - </w:t>
      </w:r>
      <w:r w:rsidR="005D3CC5" w:rsidRPr="00BB29B3">
        <w:rPr>
          <w:rFonts w:ascii="Palatino Linotype" w:hAnsi="Palatino Linotype" w:cs="Arial"/>
          <w:i/>
          <w:iCs/>
        </w:rPr>
        <w:t>MS, ______ / ______/ _</w:t>
      </w:r>
      <w:r w:rsidR="005D3CC5" w:rsidRPr="00BB29B3">
        <w:rPr>
          <w:rFonts w:ascii="Palatino Linotype" w:hAnsi="Palatino Linotype" w:cs="Arial"/>
          <w:i/>
          <w:iCs/>
          <w:u w:val="single"/>
        </w:rPr>
        <w:t>201</w:t>
      </w:r>
      <w:r w:rsidR="003936C4">
        <w:rPr>
          <w:rFonts w:ascii="Palatino Linotype" w:hAnsi="Palatino Linotype" w:cs="Arial"/>
          <w:i/>
          <w:iCs/>
          <w:u w:val="single"/>
        </w:rPr>
        <w:t>7</w:t>
      </w:r>
      <w:r w:rsidR="005D3CC5" w:rsidRPr="00BB29B3">
        <w:rPr>
          <w:rFonts w:ascii="Palatino Linotype" w:hAnsi="Palatino Linotype" w:cs="Arial"/>
          <w:i/>
          <w:iCs/>
        </w:rPr>
        <w:t>_.</w:t>
      </w:r>
    </w:p>
    <w:p w:rsidR="005D3CC5" w:rsidRPr="00BB29B3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b/>
          <w:i/>
          <w:iCs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3936C4" w:rsidTr="00A91412">
        <w:tc>
          <w:tcPr>
            <w:tcW w:w="5637" w:type="dxa"/>
          </w:tcPr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ind w:right="601"/>
              <w:jc w:val="center"/>
              <w:textAlignment w:val="baseline"/>
              <w:rPr>
                <w:b/>
                <w:i/>
                <w:iCs/>
                <w:sz w:val="60"/>
                <w:szCs w:val="60"/>
              </w:rPr>
            </w:pPr>
            <w:r>
              <w:rPr>
                <w:b/>
                <w:i/>
                <w:iCs/>
                <w:color w:val="008000"/>
                <w:sz w:val="40"/>
                <w:szCs w:val="40"/>
                <w:u w:val="single"/>
              </w:rPr>
              <w:br w:type="page"/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____________________________________________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Pr="0012502F">
              <w:rPr>
                <w:b/>
                <w:i/>
                <w:iCs/>
                <w:sz w:val="22"/>
                <w:szCs w:val="22"/>
              </w:rPr>
              <w:t>FÁTIMA DE LOURDES FERREIRA LIUTI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iCs/>
                <w:sz w:val="22"/>
                <w:szCs w:val="22"/>
              </w:rPr>
            </w:pPr>
            <w:r w:rsidRPr="00DF4DB7">
              <w:rPr>
                <w:b/>
                <w:i/>
                <w:iCs/>
                <w:sz w:val="22"/>
                <w:szCs w:val="22"/>
              </w:rPr>
              <w:t>Ger</w:t>
            </w:r>
            <w:r>
              <w:rPr>
                <w:b/>
                <w:i/>
                <w:iCs/>
                <w:sz w:val="22"/>
                <w:szCs w:val="22"/>
              </w:rPr>
              <w:t>ente</w:t>
            </w:r>
            <w:r w:rsidRPr="00DF4DB7">
              <w:rPr>
                <w:b/>
                <w:i/>
                <w:iCs/>
                <w:sz w:val="22"/>
                <w:szCs w:val="22"/>
              </w:rPr>
              <w:t xml:space="preserve"> de </w:t>
            </w:r>
            <w:r>
              <w:rPr>
                <w:b/>
                <w:i/>
                <w:iCs/>
                <w:sz w:val="22"/>
                <w:szCs w:val="22"/>
              </w:rPr>
              <w:t xml:space="preserve">Educ. e Cultura </w:t>
            </w:r>
            <w:r w:rsidRPr="00DF4DB7">
              <w:rPr>
                <w:b/>
                <w:i/>
                <w:iCs/>
                <w:sz w:val="22"/>
                <w:szCs w:val="22"/>
              </w:rPr>
              <w:t>e Ord. De Despesas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     conforme</w:t>
            </w:r>
            <w:r w:rsidRPr="00DF4DB7">
              <w:rPr>
                <w:b/>
                <w:i/>
                <w:iCs/>
                <w:sz w:val="22"/>
                <w:szCs w:val="22"/>
              </w:rPr>
              <w:t xml:space="preserve"> Decreto nº. 0</w:t>
            </w:r>
            <w:r>
              <w:rPr>
                <w:b/>
                <w:i/>
                <w:iCs/>
                <w:sz w:val="22"/>
                <w:szCs w:val="22"/>
              </w:rPr>
              <w:t>03</w:t>
            </w:r>
            <w:r w:rsidRPr="00DF4DB7">
              <w:rPr>
                <w:b/>
                <w:i/>
                <w:iCs/>
                <w:sz w:val="22"/>
                <w:szCs w:val="22"/>
              </w:rPr>
              <w:t>/17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ind w:left="-142" w:right="743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 (Representante do Contratante)</w:t>
            </w:r>
          </w:p>
        </w:tc>
        <w:tc>
          <w:tcPr>
            <w:tcW w:w="3685" w:type="dxa"/>
          </w:tcPr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iCs/>
                <w:sz w:val="60"/>
                <w:szCs w:val="60"/>
              </w:rPr>
            </w:pP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______________________________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(NOME – DO REPRESENTANTE)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(Nome – da Empresa)</w:t>
            </w:r>
          </w:p>
          <w:p w:rsidR="003936C4" w:rsidRDefault="003936C4" w:rsidP="00A9141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(Representante </w:t>
            </w:r>
            <w:r>
              <w:t xml:space="preserve"> </w:t>
            </w:r>
            <w:r>
              <w:rPr>
                <w:rFonts w:ascii="Arial" w:hAnsi="Arial" w:cs="Arial"/>
                <w:color w:val="0070C0"/>
                <w:sz w:val="21"/>
                <w:szCs w:val="21"/>
              </w:rPr>
              <w:t>da Contratada)</w:t>
            </w:r>
          </w:p>
        </w:tc>
      </w:tr>
      <w:tr w:rsidR="003936C4" w:rsidTr="00A91412">
        <w:tc>
          <w:tcPr>
            <w:tcW w:w="9322" w:type="dxa"/>
            <w:gridSpan w:val="2"/>
          </w:tcPr>
          <w:p w:rsidR="003936C4" w:rsidRDefault="003936C4" w:rsidP="00A91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Arial"/>
                <w:i/>
                <w:iCs/>
                <w:sz w:val="21"/>
                <w:szCs w:val="21"/>
              </w:rPr>
            </w:pPr>
          </w:p>
          <w:p w:rsidR="003936C4" w:rsidRDefault="003936C4" w:rsidP="00A91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 w:cs="Arial"/>
                <w:i/>
                <w:iCs/>
                <w:sz w:val="21"/>
                <w:szCs w:val="21"/>
              </w:rPr>
            </w:pPr>
            <w:r>
              <w:rPr>
                <w:rFonts w:ascii="Palatino Linotype" w:hAnsi="Palatino Linotype" w:cs="Arial"/>
                <w:i/>
                <w:iCs/>
                <w:sz w:val="21"/>
                <w:szCs w:val="21"/>
              </w:rPr>
              <w:t>Testemunhas:</w:t>
            </w:r>
          </w:p>
        </w:tc>
      </w:tr>
      <w:tr w:rsidR="0041480B" w:rsidTr="00A91412">
        <w:tc>
          <w:tcPr>
            <w:tcW w:w="5637" w:type="dxa"/>
          </w:tcPr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right="2019"/>
              <w:jc w:val="center"/>
              <w:textAlignment w:val="baseline"/>
              <w:rPr>
                <w:b/>
                <w:i/>
                <w:iCs/>
                <w:sz w:val="60"/>
                <w:szCs w:val="60"/>
              </w:rPr>
            </w:pPr>
          </w:p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right="2019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_______________________________</w:t>
            </w:r>
          </w:p>
          <w:p w:rsidR="0041480B" w:rsidRDefault="0041480B" w:rsidP="004E287C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ind w:right="2019"/>
              <w:jc w:val="center"/>
              <w:textAlignment w:val="baseline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(nome – do funcionário)</w:t>
            </w:r>
          </w:p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right="2019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4"/>
                <w:szCs w:val="24"/>
              </w:rPr>
              <w:t>Matrícula</w:t>
            </w:r>
            <w:r>
              <w:rPr>
                <w:b/>
                <w:i/>
                <w:iCs/>
                <w:sz w:val="21"/>
                <w:szCs w:val="21"/>
              </w:rPr>
              <w:t>: ________________</w:t>
            </w:r>
          </w:p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left="175" w:right="2019"/>
              <w:jc w:val="center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t>(testemunha 1)</w:t>
            </w:r>
          </w:p>
        </w:tc>
        <w:tc>
          <w:tcPr>
            <w:tcW w:w="3685" w:type="dxa"/>
          </w:tcPr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right="-96"/>
              <w:jc w:val="center"/>
              <w:textAlignment w:val="baseline"/>
              <w:rPr>
                <w:b/>
                <w:i/>
                <w:iCs/>
                <w:sz w:val="60"/>
                <w:szCs w:val="60"/>
              </w:rPr>
            </w:pPr>
          </w:p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right="-96"/>
              <w:jc w:val="right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_______________________________</w:t>
            </w:r>
          </w:p>
          <w:p w:rsidR="0041480B" w:rsidRDefault="0041480B" w:rsidP="004E287C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(nome – do funcionário)</w:t>
            </w:r>
          </w:p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left="469"/>
              <w:textAlignment w:val="baseline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4"/>
                <w:szCs w:val="24"/>
              </w:rPr>
              <w:t>Matrícula</w:t>
            </w:r>
            <w:r>
              <w:rPr>
                <w:b/>
                <w:i/>
                <w:iCs/>
                <w:sz w:val="21"/>
                <w:szCs w:val="21"/>
              </w:rPr>
              <w:t>:________________</w:t>
            </w:r>
          </w:p>
          <w:p w:rsidR="0041480B" w:rsidRDefault="0041480B" w:rsidP="004E287C">
            <w:pPr>
              <w:widowControl w:val="0"/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t>(testemunha 2)</w:t>
            </w:r>
          </w:p>
        </w:tc>
      </w:tr>
    </w:tbl>
    <w:p w:rsidR="005D3CC5" w:rsidRPr="00BB29B3" w:rsidRDefault="005D3CC5" w:rsidP="005D3CC5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b/>
          <w:i/>
          <w:iCs/>
        </w:rPr>
      </w:pPr>
    </w:p>
    <w:p w:rsidR="00501855" w:rsidRDefault="0050185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501855" w:rsidRPr="000951F9" w:rsidRDefault="00501855" w:rsidP="00501855">
      <w:pPr>
        <w:ind w:right="-618"/>
        <w:jc w:val="both"/>
        <w:rPr>
          <w:b/>
          <w:bCs/>
          <w:i/>
          <w:sz w:val="22"/>
          <w:szCs w:val="22"/>
          <w:u w:val="single"/>
        </w:rPr>
      </w:pPr>
    </w:p>
    <w:p w:rsidR="00501855" w:rsidRPr="000951F9" w:rsidRDefault="00501855" w:rsidP="00501855">
      <w:pPr>
        <w:keepNext/>
        <w:keepLines/>
        <w:widowControl w:val="0"/>
        <w:shd w:val="clear" w:color="auto" w:fill="E6E6E6"/>
        <w:spacing w:before="20"/>
        <w:jc w:val="center"/>
        <w:rPr>
          <w:b/>
          <w:i/>
          <w:iCs/>
          <w:sz w:val="22"/>
          <w:szCs w:val="22"/>
        </w:rPr>
      </w:pPr>
      <w:r w:rsidRPr="000951F9">
        <w:rPr>
          <w:b/>
          <w:i/>
          <w:iCs/>
          <w:sz w:val="22"/>
          <w:szCs w:val="22"/>
        </w:rPr>
        <w:t xml:space="preserve">ANEXO </w:t>
      </w:r>
      <w:r>
        <w:rPr>
          <w:b/>
          <w:i/>
          <w:iCs/>
          <w:sz w:val="22"/>
          <w:szCs w:val="22"/>
        </w:rPr>
        <w:t>V</w:t>
      </w:r>
      <w:r w:rsidRPr="000951F9">
        <w:rPr>
          <w:b/>
          <w:i/>
          <w:iCs/>
          <w:sz w:val="22"/>
          <w:szCs w:val="22"/>
        </w:rPr>
        <w:t>III</w:t>
      </w:r>
    </w:p>
    <w:p w:rsidR="00501855" w:rsidRPr="000951F9" w:rsidRDefault="00501855" w:rsidP="00501855">
      <w:pPr>
        <w:keepNext/>
        <w:keepLines/>
        <w:widowControl w:val="0"/>
        <w:shd w:val="clear" w:color="auto" w:fill="E6E6E6"/>
        <w:spacing w:before="20"/>
        <w:jc w:val="center"/>
        <w:rPr>
          <w:b/>
          <w:i/>
          <w:iCs/>
          <w:sz w:val="22"/>
          <w:szCs w:val="22"/>
        </w:rPr>
      </w:pPr>
      <w:r w:rsidRPr="000951F9">
        <w:rPr>
          <w:b/>
          <w:i/>
          <w:iCs/>
          <w:sz w:val="22"/>
          <w:szCs w:val="22"/>
        </w:rPr>
        <w:t>MODELO DA CARTA DE CREDENCIAMENTO</w:t>
      </w:r>
    </w:p>
    <w:p w:rsidR="00501855" w:rsidRPr="000951F9" w:rsidRDefault="00501855" w:rsidP="00501855">
      <w:pPr>
        <w:ind w:left="-851" w:right="-618"/>
        <w:jc w:val="both"/>
        <w:rPr>
          <w:i/>
          <w:sz w:val="22"/>
          <w:szCs w:val="22"/>
          <w:u w:val="single"/>
        </w:rPr>
      </w:pPr>
    </w:p>
    <w:p w:rsidR="00501855" w:rsidRPr="000951F9" w:rsidRDefault="00501855" w:rsidP="00501855">
      <w:pPr>
        <w:ind w:left="-851" w:right="-618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left="-851" w:right="-618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right="-1" w:firstLine="284"/>
        <w:jc w:val="both"/>
        <w:rPr>
          <w:i/>
          <w:sz w:val="22"/>
          <w:szCs w:val="22"/>
        </w:rPr>
      </w:pPr>
      <w:r w:rsidRPr="000951F9">
        <w:rPr>
          <w:i/>
          <w:sz w:val="22"/>
          <w:szCs w:val="22"/>
        </w:rPr>
        <w:tab/>
      </w:r>
      <w:r w:rsidRPr="000951F9">
        <w:rPr>
          <w:i/>
          <w:sz w:val="22"/>
          <w:szCs w:val="22"/>
        </w:rPr>
        <w:tab/>
      </w:r>
      <w:r w:rsidRPr="000951F9">
        <w:rPr>
          <w:i/>
          <w:sz w:val="22"/>
          <w:szCs w:val="22"/>
        </w:rPr>
        <w:tab/>
        <w:t>Pela presente, autorizamos o (a) Sr.</w:t>
      </w:r>
      <w:r>
        <w:rPr>
          <w:i/>
          <w:sz w:val="22"/>
          <w:szCs w:val="22"/>
        </w:rPr>
        <w:t xml:space="preserve"> (a)_______________</w:t>
      </w:r>
      <w:r w:rsidRPr="000951F9">
        <w:rPr>
          <w:i/>
          <w:sz w:val="22"/>
          <w:szCs w:val="22"/>
        </w:rPr>
        <w:t xml:space="preserve">_______________, </w:t>
      </w:r>
      <w:r>
        <w:rPr>
          <w:i/>
          <w:sz w:val="22"/>
          <w:szCs w:val="22"/>
        </w:rPr>
        <w:t xml:space="preserve"> </w:t>
      </w:r>
      <w:r w:rsidRPr="000951F9">
        <w:rPr>
          <w:i/>
          <w:sz w:val="22"/>
          <w:szCs w:val="22"/>
        </w:rPr>
        <w:t>portador do RG nº. ______________________expedido pela SSP/______, a representar a empresa______________________________ junto a Administração Municipal de Naviraí - MS, nas licitações, para tratar de todos os assuntos de nosso interesse, inclusive retirar documentos, opor assinatura que impliquem em responsabilidades.</w:t>
      </w:r>
    </w:p>
    <w:p w:rsidR="00501855" w:rsidRPr="000951F9" w:rsidRDefault="00501855" w:rsidP="00501855">
      <w:pPr>
        <w:ind w:right="566" w:firstLine="284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both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  <w:r w:rsidRPr="000951F9">
        <w:rPr>
          <w:i/>
          <w:sz w:val="22"/>
          <w:szCs w:val="22"/>
        </w:rPr>
        <w:t xml:space="preserve">Local, ____  de ________________ </w:t>
      </w:r>
      <w:proofErr w:type="spellStart"/>
      <w:r w:rsidRPr="000951F9">
        <w:rPr>
          <w:i/>
          <w:sz w:val="22"/>
          <w:szCs w:val="22"/>
        </w:rPr>
        <w:t>de</w:t>
      </w:r>
      <w:proofErr w:type="spellEnd"/>
      <w:r w:rsidRPr="000951F9">
        <w:rPr>
          <w:i/>
          <w:sz w:val="22"/>
          <w:szCs w:val="22"/>
        </w:rPr>
        <w:t xml:space="preserve"> 2017.</w:t>
      </w: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  <w:r w:rsidRPr="000951F9">
        <w:rPr>
          <w:i/>
          <w:sz w:val="22"/>
          <w:szCs w:val="22"/>
        </w:rPr>
        <w:t>___________________________</w:t>
      </w:r>
    </w:p>
    <w:p w:rsidR="00501855" w:rsidRPr="000951F9" w:rsidRDefault="00501855" w:rsidP="00501855">
      <w:pPr>
        <w:ind w:right="566" w:firstLine="284"/>
        <w:jc w:val="center"/>
        <w:rPr>
          <w:i/>
          <w:sz w:val="22"/>
          <w:szCs w:val="22"/>
        </w:rPr>
      </w:pPr>
      <w:r w:rsidRPr="000951F9">
        <w:rPr>
          <w:i/>
          <w:sz w:val="22"/>
          <w:szCs w:val="22"/>
        </w:rPr>
        <w:t>Assinatura do Responsável</w:t>
      </w:r>
    </w:p>
    <w:p w:rsidR="00501855" w:rsidRPr="000951F9" w:rsidRDefault="00501855" w:rsidP="00501855">
      <w:pPr>
        <w:tabs>
          <w:tab w:val="left" w:pos="3119"/>
        </w:tabs>
        <w:ind w:right="566" w:firstLine="284"/>
        <w:jc w:val="center"/>
        <w:rPr>
          <w:i/>
          <w:sz w:val="22"/>
          <w:szCs w:val="22"/>
        </w:rPr>
      </w:pPr>
      <w:r w:rsidRPr="000951F9">
        <w:rPr>
          <w:i/>
          <w:sz w:val="22"/>
          <w:szCs w:val="22"/>
        </w:rPr>
        <w:t>Carimbo do C</w:t>
      </w:r>
      <w:r>
        <w:rPr>
          <w:i/>
          <w:sz w:val="22"/>
          <w:szCs w:val="22"/>
        </w:rPr>
        <w:t>NPJ</w:t>
      </w:r>
    </w:p>
    <w:p w:rsidR="0027300B" w:rsidRPr="007F2FD2" w:rsidRDefault="0027300B" w:rsidP="00D73CA7">
      <w:pPr>
        <w:tabs>
          <w:tab w:val="left" w:pos="-1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sectPr w:rsidR="0027300B" w:rsidRPr="007F2FD2" w:rsidSect="00D73CA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701" w:header="720" w:footer="22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55" w:rsidRDefault="00501855">
      <w:r>
        <w:separator/>
      </w:r>
    </w:p>
  </w:endnote>
  <w:endnote w:type="continuationSeparator" w:id="0">
    <w:p w:rsidR="00501855" w:rsidRDefault="0050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Default="005018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855" w:rsidRDefault="005018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Default="00501855" w:rsidP="002E5CD8">
    <w:pPr>
      <w:pStyle w:val="Rodap"/>
      <w:tabs>
        <w:tab w:val="right" w:pos="8222"/>
      </w:tabs>
      <w:ind w:right="-96"/>
      <w:jc w:val="center"/>
      <w:rPr>
        <w:rFonts w:ascii="Garamond" w:hAnsi="Garamond"/>
        <w:b/>
        <w:iCs/>
        <w:color w:val="0000FF"/>
      </w:rPr>
    </w:pPr>
    <w:r>
      <w:rPr>
        <w:rFonts w:ascii="Garamond" w:hAnsi="Garamond"/>
        <w:b/>
        <w:iCs/>
        <w:noProof/>
        <w:color w:val="0000FF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644D2B" wp14:editId="41F13F37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8890" t="5080" r="12700" b="13335"/>
              <wp:wrapNone/>
              <wp:docPr id="1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" strokecolor="green" strokeweight=".5pt"/>
          </w:pict>
        </mc:Fallback>
      </mc:AlternateContent>
    </w:r>
  </w:p>
  <w:p w:rsidR="00501855" w:rsidRDefault="00501855" w:rsidP="002E5CD8">
    <w:pPr>
      <w:pStyle w:val="Rodap"/>
      <w:tabs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</w:rPr>
    </w:pPr>
    <w:r>
      <w:rPr>
        <w:rFonts w:ascii="Garamond" w:hAnsi="Garamond"/>
        <w:b/>
        <w:iCs/>
        <w:color w:val="0000FF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</w:rPr>
      <w:t>Antonio</w:t>
    </w:r>
    <w:proofErr w:type="spellEnd"/>
    <w:r>
      <w:rPr>
        <w:rFonts w:ascii="Garamond" w:hAnsi="Garamond"/>
        <w:b/>
        <w:iCs/>
        <w:color w:val="0000FF"/>
      </w:rPr>
      <w:t xml:space="preserve"> Fabris, 343 – Telefax (0**67) 3409-1500 – </w:t>
    </w:r>
    <w:proofErr w:type="spellStart"/>
    <w:r>
      <w:rPr>
        <w:rFonts w:ascii="Garamond" w:hAnsi="Garamond"/>
        <w:b/>
        <w:iCs/>
        <w:color w:val="0000FF"/>
      </w:rPr>
      <w:t>Cep</w:t>
    </w:r>
    <w:proofErr w:type="spellEnd"/>
    <w:r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501855" w:rsidRPr="003D0125" w:rsidRDefault="00501855" w:rsidP="002E5CD8">
    <w:pPr>
      <w:pStyle w:val="Rodap"/>
      <w:tabs>
        <w:tab w:val="right" w:pos="8222"/>
      </w:tabs>
      <w:ind w:right="-96"/>
      <w:jc w:val="center"/>
      <w:rPr>
        <w:rFonts w:ascii="Garamond" w:hAnsi="Garamond"/>
        <w:color w:val="00B050"/>
      </w:rPr>
    </w:pPr>
    <w:r w:rsidRPr="003D0125">
      <w:rPr>
        <w:rStyle w:val="Nmerodepgina"/>
        <w:rFonts w:ascii="Garamond" w:hAnsi="Garamond"/>
        <w:color w:val="00B050"/>
      </w:rPr>
      <w:fldChar w:fldCharType="begin"/>
    </w:r>
    <w:r w:rsidRPr="003D0125">
      <w:rPr>
        <w:rStyle w:val="Nmerodepgina"/>
        <w:rFonts w:ascii="Garamond" w:hAnsi="Garamond"/>
        <w:color w:val="00B050"/>
      </w:rPr>
      <w:instrText xml:space="preserve"> PAGE </w:instrText>
    </w:r>
    <w:r w:rsidRPr="003D0125">
      <w:rPr>
        <w:rStyle w:val="Nmerodepgina"/>
        <w:rFonts w:ascii="Garamond" w:hAnsi="Garamond"/>
        <w:color w:val="00B050"/>
      </w:rPr>
      <w:fldChar w:fldCharType="separate"/>
    </w:r>
    <w:r w:rsidR="00F9503C">
      <w:rPr>
        <w:rStyle w:val="Nmerodepgina"/>
        <w:rFonts w:ascii="Garamond" w:hAnsi="Garamond"/>
        <w:noProof/>
        <w:color w:val="00B050"/>
      </w:rPr>
      <w:t>15</w:t>
    </w:r>
    <w:r w:rsidRPr="003D0125">
      <w:rPr>
        <w:rStyle w:val="Nmerodepgina"/>
        <w:rFonts w:ascii="Garamond" w:hAnsi="Garamond"/>
        <w:color w:val="00B05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Default="005018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855" w:rsidRDefault="00501855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Default="00501855" w:rsidP="00D73CA7">
    <w:pPr>
      <w:pStyle w:val="Rodap"/>
      <w:tabs>
        <w:tab w:val="center" w:pos="-2694"/>
        <w:tab w:val="right" w:pos="11482"/>
      </w:tabs>
      <w:ind w:left="-1276" w:right="-994"/>
      <w:jc w:val="center"/>
      <w:rPr>
        <w:rFonts w:ascii="Arial" w:hAnsi="Arial" w:cs="Arial"/>
        <w:b/>
        <w:color w:val="3366FF"/>
        <w:sz w:val="17"/>
      </w:rPr>
    </w:pPr>
    <w:r>
      <w:tab/>
    </w:r>
  </w:p>
  <w:p w:rsidR="00501855" w:rsidRPr="00450ABF" w:rsidRDefault="00501855" w:rsidP="00D73CA7">
    <w:pPr>
      <w:pStyle w:val="Rodap"/>
      <w:tabs>
        <w:tab w:val="center" w:pos="-2694"/>
        <w:tab w:val="right" w:pos="11482"/>
      </w:tabs>
      <w:ind w:left="-1276" w:right="-994"/>
      <w:jc w:val="center"/>
      <w:rPr>
        <w:rFonts w:ascii="Arial" w:hAnsi="Arial" w:cs="Arial"/>
        <w:b/>
        <w:sz w:val="17"/>
      </w:rPr>
    </w:pPr>
    <w:r>
      <w:rPr>
        <w:rFonts w:ascii="Arial" w:hAnsi="Arial" w:cs="Arial"/>
        <w:b/>
        <w:noProof/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-762635</wp:posOffset>
              </wp:positionH>
              <wp:positionV relativeFrom="paragraph">
                <wp:posOffset>-93345</wp:posOffset>
              </wp:positionV>
              <wp:extent cx="6980555" cy="0"/>
              <wp:effectExtent l="8890" t="11430" r="11430" b="762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line">
                        <a:avLst/>
                      </a:prstGeom>
                      <a:noFill/>
                      <a:ln w="6350" cmpd="tri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05pt,-7.35pt" to="489.6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" strokecolor="green" strokeweight=".5pt">
              <v:stroke linestyle="thickBetweenThin"/>
            </v:line>
          </w:pict>
        </mc:Fallback>
      </mc:AlternateContent>
    </w:r>
    <w:r w:rsidRPr="00450ABF">
      <w:rPr>
        <w:rFonts w:ascii="Arial" w:hAnsi="Arial" w:cs="Arial"/>
        <w:b/>
        <w:sz w:val="17"/>
      </w:rPr>
      <w:t xml:space="preserve">Praça Prefeito Euclides </w:t>
    </w:r>
    <w:proofErr w:type="spellStart"/>
    <w:r w:rsidRPr="00450ABF">
      <w:rPr>
        <w:rFonts w:ascii="Arial" w:hAnsi="Arial" w:cs="Arial"/>
        <w:b/>
        <w:sz w:val="17"/>
      </w:rPr>
      <w:t>Antonio</w:t>
    </w:r>
    <w:proofErr w:type="spellEnd"/>
    <w:r w:rsidRPr="00450ABF">
      <w:rPr>
        <w:rFonts w:ascii="Arial" w:hAnsi="Arial" w:cs="Arial"/>
        <w:b/>
        <w:sz w:val="17"/>
      </w:rPr>
      <w:t xml:space="preserve"> Fabris, 343 – </w:t>
    </w:r>
    <w:proofErr w:type="spellStart"/>
    <w:r w:rsidRPr="00450ABF">
      <w:rPr>
        <w:rFonts w:ascii="Arial" w:hAnsi="Arial" w:cs="Arial"/>
        <w:b/>
        <w:sz w:val="17"/>
      </w:rPr>
      <w:t>Tele</w:t>
    </w:r>
    <w:r>
      <w:rPr>
        <w:rFonts w:ascii="Arial" w:hAnsi="Arial" w:cs="Arial"/>
        <w:b/>
        <w:sz w:val="17"/>
      </w:rPr>
      <w:t>-</w:t>
    </w:r>
    <w:r w:rsidRPr="00450ABF">
      <w:rPr>
        <w:rFonts w:ascii="Arial" w:hAnsi="Arial" w:cs="Arial"/>
        <w:b/>
        <w:sz w:val="17"/>
      </w:rPr>
      <w:t>fax</w:t>
    </w:r>
    <w:proofErr w:type="spellEnd"/>
    <w:r w:rsidRPr="00450ABF">
      <w:rPr>
        <w:rFonts w:ascii="Arial" w:hAnsi="Arial" w:cs="Arial"/>
        <w:b/>
        <w:sz w:val="17"/>
      </w:rPr>
      <w:t xml:space="preserve">: (67) 3409 -1500 – </w:t>
    </w:r>
    <w:proofErr w:type="spellStart"/>
    <w:r w:rsidRPr="00450ABF">
      <w:rPr>
        <w:rFonts w:ascii="Arial" w:hAnsi="Arial" w:cs="Arial"/>
        <w:b/>
        <w:sz w:val="17"/>
      </w:rPr>
      <w:t>Cep</w:t>
    </w:r>
    <w:proofErr w:type="spellEnd"/>
    <w:r w:rsidRPr="00450ABF">
      <w:rPr>
        <w:rFonts w:ascii="Arial" w:hAnsi="Arial" w:cs="Arial"/>
        <w:b/>
        <w:sz w:val="17"/>
      </w:rPr>
      <w:t xml:space="preserve">: 79.950-000 – NAVIRAÍ – e-mail licitacao@navirai.ms.gov.br </w:t>
    </w:r>
  </w:p>
  <w:p w:rsidR="00501855" w:rsidRPr="006D00EA" w:rsidRDefault="00501855" w:rsidP="00D73CA7">
    <w:pPr>
      <w:pStyle w:val="Rodap"/>
      <w:jc w:val="center"/>
      <w:rPr>
        <w:sz w:val="16"/>
        <w:szCs w:val="16"/>
      </w:rPr>
    </w:pPr>
    <w:r w:rsidRPr="00F20D8C">
      <w:rPr>
        <w:sz w:val="16"/>
        <w:szCs w:val="16"/>
      </w:rPr>
      <w:t xml:space="preserve">- </w:t>
    </w:r>
    <w:r w:rsidRPr="00F20D8C">
      <w:rPr>
        <w:sz w:val="16"/>
        <w:szCs w:val="16"/>
      </w:rPr>
      <w:fldChar w:fldCharType="begin"/>
    </w:r>
    <w:r w:rsidRPr="00F20D8C">
      <w:rPr>
        <w:sz w:val="16"/>
        <w:szCs w:val="16"/>
      </w:rPr>
      <w:instrText xml:space="preserve"> PAGE </w:instrText>
    </w:r>
    <w:r w:rsidRPr="00F20D8C">
      <w:rPr>
        <w:sz w:val="16"/>
        <w:szCs w:val="16"/>
      </w:rPr>
      <w:fldChar w:fldCharType="separate"/>
    </w:r>
    <w:r w:rsidR="00F9503C">
      <w:rPr>
        <w:noProof/>
        <w:sz w:val="16"/>
        <w:szCs w:val="16"/>
      </w:rPr>
      <w:t>21</w:t>
    </w:r>
    <w:r w:rsidRPr="00F20D8C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Default="00501855" w:rsidP="00FA1470">
    <w:pPr>
      <w:pStyle w:val="Rodap"/>
      <w:tabs>
        <w:tab w:val="right" w:pos="8222"/>
      </w:tabs>
      <w:ind w:right="-96"/>
      <w:jc w:val="center"/>
      <w:rPr>
        <w:rFonts w:ascii="Garamond" w:hAnsi="Garamond"/>
        <w:b/>
        <w:iCs/>
        <w:color w:val="0000FF"/>
      </w:rPr>
    </w:pPr>
    <w:r>
      <w:rPr>
        <w:rFonts w:ascii="Garamond" w:hAnsi="Garamond"/>
        <w:b/>
        <w:iCs/>
        <w:noProof/>
        <w:color w:val="0000FF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91440</wp:posOffset>
              </wp:positionV>
              <wp:extent cx="7560310" cy="635"/>
              <wp:effectExtent l="6350" t="5715" r="5715" b="1270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25pt,7.2pt" to="511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" strokecolor="green" strokeweight=".5pt"/>
          </w:pict>
        </mc:Fallback>
      </mc:AlternateContent>
    </w:r>
  </w:p>
  <w:p w:rsidR="00501855" w:rsidRPr="00500D00" w:rsidRDefault="00501855" w:rsidP="00FA1470">
    <w:pPr>
      <w:pStyle w:val="Rodap"/>
      <w:tabs>
        <w:tab w:val="right" w:pos="8222"/>
      </w:tabs>
      <w:ind w:left="-1276" w:right="-663"/>
      <w:jc w:val="center"/>
      <w:rPr>
        <w:rFonts w:ascii="Garamond" w:hAnsi="Garamond"/>
        <w:b/>
        <w:iCs/>
      </w:rPr>
    </w:pPr>
    <w:r w:rsidRPr="00500D00">
      <w:rPr>
        <w:rFonts w:ascii="Garamond" w:hAnsi="Garamond"/>
        <w:b/>
        <w:iCs/>
      </w:rPr>
      <w:t xml:space="preserve">Praça Prefeito Euclides </w:t>
    </w:r>
    <w:proofErr w:type="spellStart"/>
    <w:r w:rsidRPr="00500D00">
      <w:rPr>
        <w:rFonts w:ascii="Garamond" w:hAnsi="Garamond"/>
        <w:b/>
        <w:iCs/>
      </w:rPr>
      <w:t>Antonio</w:t>
    </w:r>
    <w:proofErr w:type="spellEnd"/>
    <w:r w:rsidRPr="00500D00">
      <w:rPr>
        <w:rFonts w:ascii="Garamond" w:hAnsi="Garamond"/>
        <w:b/>
        <w:iCs/>
      </w:rPr>
      <w:t xml:space="preserve"> Fabris, 343 – Telefax (0**67) 3409-1500 – </w:t>
    </w:r>
    <w:proofErr w:type="spellStart"/>
    <w:r w:rsidRPr="00500D00">
      <w:rPr>
        <w:rFonts w:ascii="Garamond" w:hAnsi="Garamond"/>
        <w:b/>
        <w:iCs/>
      </w:rPr>
      <w:t>Cep</w:t>
    </w:r>
    <w:proofErr w:type="spellEnd"/>
    <w:r w:rsidRPr="00500D00">
      <w:rPr>
        <w:rFonts w:ascii="Garamond" w:hAnsi="Garamond"/>
        <w:b/>
        <w:iCs/>
      </w:rPr>
      <w:t xml:space="preserve"> 79950-000 – e-mail: licitacao@navirai.ms.gov.br</w:t>
    </w:r>
  </w:p>
  <w:p w:rsidR="00501855" w:rsidRPr="00FA1470" w:rsidRDefault="00501855" w:rsidP="00FA1470">
    <w:pPr>
      <w:pStyle w:val="Rodap"/>
      <w:tabs>
        <w:tab w:val="right" w:pos="8222"/>
      </w:tabs>
      <w:ind w:right="-96"/>
      <w:jc w:val="center"/>
      <w:rPr>
        <w:rFonts w:ascii="Garamond" w:hAnsi="Garamond"/>
        <w:color w:val="00B050"/>
      </w:rPr>
    </w:pPr>
    <w:r>
      <w:rPr>
        <w:rStyle w:val="Nmerodepgina"/>
        <w:rFonts w:ascii="Garamond" w:hAnsi="Garamond"/>
        <w:color w:val="00B050"/>
      </w:rPr>
      <w:t xml:space="preserve">–  </w:t>
    </w:r>
    <w:r w:rsidRPr="003D0125">
      <w:rPr>
        <w:rStyle w:val="Nmerodepgina"/>
        <w:rFonts w:ascii="Garamond" w:hAnsi="Garamond"/>
        <w:color w:val="00B050"/>
      </w:rPr>
      <w:fldChar w:fldCharType="begin"/>
    </w:r>
    <w:r w:rsidRPr="003D0125">
      <w:rPr>
        <w:rStyle w:val="Nmerodepgina"/>
        <w:rFonts w:ascii="Garamond" w:hAnsi="Garamond"/>
        <w:color w:val="00B050"/>
      </w:rPr>
      <w:instrText xml:space="preserve"> PAGE </w:instrText>
    </w:r>
    <w:r w:rsidRPr="003D0125">
      <w:rPr>
        <w:rStyle w:val="Nmerodepgina"/>
        <w:rFonts w:ascii="Garamond" w:hAnsi="Garamond"/>
        <w:color w:val="00B050"/>
      </w:rPr>
      <w:fldChar w:fldCharType="separate"/>
    </w:r>
    <w:r w:rsidR="00F9503C">
      <w:rPr>
        <w:rStyle w:val="Nmerodepgina"/>
        <w:rFonts w:ascii="Garamond" w:hAnsi="Garamond"/>
        <w:noProof/>
        <w:color w:val="00B050"/>
      </w:rPr>
      <w:t>16</w:t>
    </w:r>
    <w:r w:rsidRPr="003D0125">
      <w:rPr>
        <w:rStyle w:val="Nmerodepgina"/>
        <w:rFonts w:ascii="Garamond" w:hAnsi="Garamond"/>
        <w:color w:val="00B050"/>
      </w:rPr>
      <w:fldChar w:fldCharType="end"/>
    </w:r>
    <w:r>
      <w:rPr>
        <w:rStyle w:val="Nmerodepgina"/>
        <w:rFonts w:ascii="Garamond" w:hAnsi="Garamond"/>
        <w:color w:val="00B050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55" w:rsidRDefault="00501855">
      <w:r>
        <w:separator/>
      </w:r>
    </w:p>
  </w:footnote>
  <w:footnote w:type="continuationSeparator" w:id="0">
    <w:p w:rsidR="00501855" w:rsidRDefault="0050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Pr="003F44ED" w:rsidRDefault="00501855" w:rsidP="001C3485">
    <w:pPr>
      <w:ind w:left="1985" w:right="-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</w:rPr>
      <w:drawing>
        <wp:anchor distT="0" distB="0" distL="114300" distR="114300" simplePos="0" relativeHeight="251674624" behindDoc="0" locked="0" layoutInCell="1" allowOverlap="1" wp14:anchorId="29AED351" wp14:editId="32ED81C8">
          <wp:simplePos x="0" y="0"/>
          <wp:positionH relativeFrom="column">
            <wp:posOffset>495935</wp:posOffset>
          </wp:positionH>
          <wp:positionV relativeFrom="paragraph">
            <wp:posOffset>6985</wp:posOffset>
          </wp:positionV>
          <wp:extent cx="785495" cy="709295"/>
          <wp:effectExtent l="0" t="0" r="0" b="0"/>
          <wp:wrapSquare wrapText="bothSides"/>
          <wp:docPr id="6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501855" w:rsidRDefault="00501855" w:rsidP="001C3485">
    <w:pPr>
      <w:ind w:left="1985" w:right="-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501855" w:rsidRDefault="00501855" w:rsidP="001C3485">
    <w:pPr>
      <w:pStyle w:val="Cabealho"/>
      <w:ind w:left="1985" w:right="-1"/>
      <w:jc w:val="center"/>
      <w:rPr>
        <w:rFonts w:ascii="Garamond" w:hAnsi="Garamond"/>
        <w:b/>
        <w:bCs/>
        <w:iCs/>
      </w:rPr>
    </w:pPr>
    <w:r w:rsidRPr="00EA28CB">
      <w:rPr>
        <w:rFonts w:ascii="Garamond" w:hAnsi="Garamond"/>
        <w:b/>
        <w:bCs/>
        <w:iCs/>
      </w:rPr>
      <w:t>NÚCLEO DE LICITAÇÕES E CONTRATOS</w:t>
    </w:r>
  </w:p>
  <w:p w:rsidR="00501855" w:rsidRPr="008B0CE2" w:rsidRDefault="00501855" w:rsidP="001C3485">
    <w:pPr>
      <w:pStyle w:val="Cabealho"/>
      <w:ind w:left="1985" w:right="-1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A00E41" wp14:editId="004FD4DE">
              <wp:simplePos x="0" y="0"/>
              <wp:positionH relativeFrom="column">
                <wp:posOffset>-805815</wp:posOffset>
              </wp:positionH>
              <wp:positionV relativeFrom="paragraph">
                <wp:posOffset>240030</wp:posOffset>
              </wp:positionV>
              <wp:extent cx="7560310" cy="635"/>
              <wp:effectExtent l="13335" t="11430" r="8255" b="6985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5pt,18.9pt" to="531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Pr="003F44ED" w:rsidRDefault="00501855" w:rsidP="0041480B">
    <w:pPr>
      <w:ind w:left="1985" w:right="-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</w:rPr>
      <w:drawing>
        <wp:anchor distT="0" distB="0" distL="114300" distR="114300" simplePos="0" relativeHeight="251669504" behindDoc="0" locked="0" layoutInCell="1" allowOverlap="1" wp14:anchorId="2E3C28A2" wp14:editId="54EF8C84">
          <wp:simplePos x="0" y="0"/>
          <wp:positionH relativeFrom="column">
            <wp:posOffset>207645</wp:posOffset>
          </wp:positionH>
          <wp:positionV relativeFrom="paragraph">
            <wp:posOffset>6985</wp:posOffset>
          </wp:positionV>
          <wp:extent cx="785495" cy="709295"/>
          <wp:effectExtent l="0" t="0" r="0" b="0"/>
          <wp:wrapSquare wrapText="bothSides"/>
          <wp:docPr id="3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-de-navirai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501855" w:rsidRDefault="00501855" w:rsidP="0041480B">
    <w:pPr>
      <w:ind w:left="1985" w:right="-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501855" w:rsidRDefault="00501855" w:rsidP="0041480B">
    <w:pPr>
      <w:pStyle w:val="Cabealho"/>
      <w:ind w:left="1985" w:right="-1"/>
      <w:jc w:val="center"/>
      <w:rPr>
        <w:rFonts w:ascii="Garamond" w:hAnsi="Garamond"/>
        <w:b/>
        <w:bCs/>
        <w:iCs/>
      </w:rPr>
    </w:pPr>
    <w:r w:rsidRPr="00EA28CB">
      <w:rPr>
        <w:rFonts w:ascii="Garamond" w:hAnsi="Garamond"/>
        <w:b/>
        <w:bCs/>
        <w:iCs/>
      </w:rPr>
      <w:t>NÚCLEO DE LICITAÇÕES E CONTRATOS</w:t>
    </w:r>
  </w:p>
  <w:p w:rsidR="00501855" w:rsidRPr="008B0CE2" w:rsidRDefault="00501855" w:rsidP="0041480B">
    <w:pPr>
      <w:pStyle w:val="Cabealho"/>
      <w:ind w:left="1985" w:right="-1"/>
      <w:jc w:val="center"/>
      <w:rPr>
        <w:rFonts w:cs="David"/>
        <w:b/>
      </w:rPr>
    </w:pPr>
    <w:r>
      <w:rPr>
        <w:rFonts w:cs="David"/>
      </w:rPr>
      <w:t>CNPJ 03.155.934/0001-90</w:t>
    </w:r>
  </w:p>
  <w:p w:rsidR="00501855" w:rsidRDefault="00501855" w:rsidP="00CD4557">
    <w:pPr>
      <w:pStyle w:val="Cabealho"/>
      <w:tabs>
        <w:tab w:val="clear" w:pos="4252"/>
        <w:tab w:val="clear" w:pos="8504"/>
      </w:tabs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2E25F5" wp14:editId="387302D1">
              <wp:simplePos x="0" y="0"/>
              <wp:positionH relativeFrom="column">
                <wp:posOffset>-1105535</wp:posOffset>
              </wp:positionH>
              <wp:positionV relativeFrom="paragraph">
                <wp:posOffset>92075</wp:posOffset>
              </wp:positionV>
              <wp:extent cx="7595870" cy="635"/>
              <wp:effectExtent l="8890" t="6350" r="15240" b="12065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587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05pt,7.25pt" to="51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" strokecolor="green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5" w:rsidRPr="003F44ED" w:rsidRDefault="00501855" w:rsidP="00FA1470">
    <w:pPr>
      <w:ind w:left="851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5029835</wp:posOffset>
          </wp:positionH>
          <wp:positionV relativeFrom="paragraph">
            <wp:posOffset>6985</wp:posOffset>
          </wp:positionV>
          <wp:extent cx="617220" cy="709930"/>
          <wp:effectExtent l="19050" t="0" r="0" b="0"/>
          <wp:wrapSquare wrapText="bothSides"/>
          <wp:docPr id="9" name="Imagem 1" descr="Brasão_de_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de_M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noProof/>
        <w:sz w:val="2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8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-de-navirai-m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501855" w:rsidRDefault="00501855" w:rsidP="00FA1470">
    <w:pPr>
      <w:ind w:left="851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501855" w:rsidRDefault="00501855" w:rsidP="00FA1470">
    <w:pPr>
      <w:pStyle w:val="Cabealho"/>
      <w:ind w:left="851" w:right="1180"/>
      <w:jc w:val="center"/>
      <w:rPr>
        <w:rFonts w:ascii="Garamond" w:hAnsi="Garamond"/>
        <w:b/>
        <w:bCs/>
        <w:iCs/>
      </w:rPr>
    </w:pPr>
    <w:r w:rsidRPr="00EA28CB">
      <w:rPr>
        <w:rFonts w:ascii="Garamond" w:hAnsi="Garamond"/>
        <w:b/>
        <w:bCs/>
        <w:iCs/>
      </w:rPr>
      <w:t>NÚCLEO DE LICITAÇÕES E CONTRATOS</w:t>
    </w:r>
  </w:p>
  <w:p w:rsidR="00501855" w:rsidRPr="008B0CE2" w:rsidRDefault="00501855" w:rsidP="00FA1470">
    <w:pPr>
      <w:pStyle w:val="Cabealho"/>
      <w:ind w:left="851" w:right="1180"/>
      <w:jc w:val="center"/>
      <w:rPr>
        <w:rFonts w:cs="David"/>
        <w:b/>
      </w:rPr>
    </w:pPr>
    <w:r>
      <w:rPr>
        <w:rFonts w:cs="David"/>
      </w:rPr>
      <w:t>CNPJ 03.155.934/0001-90</w:t>
    </w:r>
  </w:p>
  <w:p w:rsidR="00501855" w:rsidRPr="00FA1470" w:rsidRDefault="00501855" w:rsidP="00FA1470">
    <w:pPr>
      <w:pStyle w:val="Cabealho"/>
      <w:tabs>
        <w:tab w:val="clear" w:pos="4252"/>
        <w:tab w:val="clear" w:pos="8504"/>
      </w:tabs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-1105535</wp:posOffset>
              </wp:positionH>
              <wp:positionV relativeFrom="paragraph">
                <wp:posOffset>92075</wp:posOffset>
              </wp:positionV>
              <wp:extent cx="7595870" cy="635"/>
              <wp:effectExtent l="8890" t="6350" r="15240" b="120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587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05pt,7.25pt" to="51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52240C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upperRoman"/>
      <w:lvlText w:val="%1 - "/>
      <w:lvlJc w:val="left"/>
      <w:pPr>
        <w:tabs>
          <w:tab w:val="num" w:pos="0"/>
        </w:tabs>
        <w:ind w:left="1713" w:hanging="360"/>
      </w:pPr>
      <w:rPr>
        <w:b/>
        <w:i w:val="0"/>
      </w:rPr>
    </w:lvl>
  </w:abstractNum>
  <w:abstractNum w:abstractNumId="2">
    <w:nsid w:val="00000005"/>
    <w:multiLevelType w:val="multilevel"/>
    <w:tmpl w:val="00000005"/>
    <w:name w:val="WW8Num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84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/>
        <w:b w:val="0"/>
      </w:rPr>
    </w:lvl>
  </w:abstractNum>
  <w:abstractNum w:abstractNumId="4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84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</w:lvl>
  </w:abstractNum>
  <w:abstractNum w:abstractNumId="5">
    <w:nsid w:val="0000000B"/>
    <w:multiLevelType w:val="multilevel"/>
    <w:tmpl w:val="0000000B"/>
    <w:name w:val="WW8Num1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6">
    <w:nsid w:val="0000000C"/>
    <w:multiLevelType w:val="multilevel"/>
    <w:tmpl w:val="0000000C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0000000D"/>
    <w:multiLevelType w:val="multilevel"/>
    <w:tmpl w:val="0000000D"/>
    <w:name w:val="WW8Num12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84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</w:lvl>
  </w:abstractNum>
  <w:abstractNum w:abstractNumId="8">
    <w:nsid w:val="00000011"/>
    <w:multiLevelType w:val="multilevel"/>
    <w:tmpl w:val="00000011"/>
    <w:name w:val="WW8Num16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1124"/>
        </w:tabs>
        <w:ind w:left="1124" w:hanging="84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8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Arial"/>
      </w:rPr>
    </w:lvl>
  </w:abstractNum>
  <w:abstractNum w:abstractNumId="9">
    <w:nsid w:val="00000014"/>
    <w:multiLevelType w:val="multilevel"/>
    <w:tmpl w:val="00000014"/>
    <w:name w:val="WW8Num2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15"/>
    <w:multiLevelType w:val="multilevel"/>
    <w:tmpl w:val="00000015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1">
    <w:nsid w:val="00000016"/>
    <w:multiLevelType w:val="singleLevel"/>
    <w:tmpl w:val="00000016"/>
    <w:name w:val="WW8Num23"/>
    <w:lvl w:ilvl="0">
      <w:start w:val="1"/>
      <w:numFmt w:val="upperRoman"/>
      <w:lvlText w:val="%1 - "/>
      <w:lvlJc w:val="left"/>
      <w:pPr>
        <w:tabs>
          <w:tab w:val="num" w:pos="0"/>
        </w:tabs>
        <w:ind w:left="1713" w:hanging="360"/>
      </w:pPr>
      <w:rPr>
        <w:b/>
        <w:i w:val="0"/>
      </w:rPr>
    </w:lvl>
  </w:abstractNum>
  <w:abstractNum w:abstractNumId="12">
    <w:nsid w:val="00000017"/>
    <w:multiLevelType w:val="singleLevel"/>
    <w:tmpl w:val="00000017"/>
    <w:name w:val="WW8Num24"/>
    <w:lvl w:ilvl="0">
      <w:start w:val="1"/>
      <w:numFmt w:val="upperRoman"/>
      <w:lvlText w:val="%1 - "/>
      <w:lvlJc w:val="left"/>
      <w:pPr>
        <w:tabs>
          <w:tab w:val="num" w:pos="0"/>
        </w:tabs>
        <w:ind w:left="1713" w:hanging="360"/>
      </w:pPr>
      <w:rPr>
        <w:b/>
        <w:i w:val="0"/>
      </w:rPr>
    </w:lvl>
  </w:abstractNum>
  <w:abstractNum w:abstractNumId="13">
    <w:nsid w:val="0566579D"/>
    <w:multiLevelType w:val="hybridMultilevel"/>
    <w:tmpl w:val="CF244B84"/>
    <w:lvl w:ilvl="0" w:tplc="3B2A2D16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7730783"/>
    <w:multiLevelType w:val="hybridMultilevel"/>
    <w:tmpl w:val="A61E3694"/>
    <w:lvl w:ilvl="0" w:tplc="845AE9C0">
      <w:start w:val="1"/>
      <w:numFmt w:val="upperRoman"/>
      <w:lvlText w:val="%1 - "/>
      <w:lvlJc w:val="righ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862D3"/>
    <w:multiLevelType w:val="multilevel"/>
    <w:tmpl w:val="74AC6E44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/>
        <w:b w:val="0"/>
      </w:rPr>
    </w:lvl>
  </w:abstractNum>
  <w:abstractNum w:abstractNumId="16">
    <w:nsid w:val="190C1D60"/>
    <w:multiLevelType w:val="multilevel"/>
    <w:tmpl w:val="381E4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19922B06"/>
    <w:multiLevelType w:val="hybridMultilevel"/>
    <w:tmpl w:val="7972A602"/>
    <w:lvl w:ilvl="0" w:tplc="E718468E">
      <w:start w:val="1"/>
      <w:numFmt w:val="upperRoman"/>
      <w:lvlText w:val="%1 - "/>
      <w:lvlJc w:val="righ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D73A2"/>
    <w:multiLevelType w:val="multilevel"/>
    <w:tmpl w:val="09401922"/>
    <w:lvl w:ilvl="0">
      <w:start w:val="1"/>
      <w:numFmt w:val="decimal"/>
      <w:lvlText w:val="%1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</w:rPr>
    </w:lvl>
  </w:abstractNum>
  <w:abstractNum w:abstractNumId="19">
    <w:nsid w:val="1A4D36B8"/>
    <w:multiLevelType w:val="multilevel"/>
    <w:tmpl w:val="ACCC99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E2777C0"/>
    <w:multiLevelType w:val="hybridMultilevel"/>
    <w:tmpl w:val="9E967F62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E5B3BA2"/>
    <w:multiLevelType w:val="multilevel"/>
    <w:tmpl w:val="194C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1F6F1FE7"/>
    <w:multiLevelType w:val="hybridMultilevel"/>
    <w:tmpl w:val="B6F0AB06"/>
    <w:lvl w:ilvl="0" w:tplc="DC309EE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41C02173"/>
    <w:multiLevelType w:val="hybridMultilevel"/>
    <w:tmpl w:val="DEDE7242"/>
    <w:lvl w:ilvl="0" w:tplc="E306F3D4">
      <w:start w:val="1"/>
      <w:numFmt w:val="upperRoman"/>
      <w:lvlText w:val="%1 - "/>
      <w:lvlJc w:val="righ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E13C84"/>
    <w:multiLevelType w:val="hybridMultilevel"/>
    <w:tmpl w:val="90CAF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D41B2"/>
    <w:multiLevelType w:val="hybridMultilevel"/>
    <w:tmpl w:val="84984EE0"/>
    <w:lvl w:ilvl="0" w:tplc="5F083F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75AA4"/>
    <w:multiLevelType w:val="hybridMultilevel"/>
    <w:tmpl w:val="F97E092C"/>
    <w:lvl w:ilvl="0" w:tplc="5B9287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364E3"/>
    <w:multiLevelType w:val="hybridMultilevel"/>
    <w:tmpl w:val="55B8C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928B3"/>
    <w:multiLevelType w:val="hybridMultilevel"/>
    <w:tmpl w:val="A22C1098"/>
    <w:lvl w:ilvl="0" w:tplc="02BC6134">
      <w:start w:val="1"/>
      <w:numFmt w:val="upperRoman"/>
      <w:lvlText w:val="%1 - "/>
      <w:lvlJc w:val="right"/>
      <w:pPr>
        <w:ind w:left="1713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3F0257"/>
    <w:multiLevelType w:val="multilevel"/>
    <w:tmpl w:val="B7CED8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30">
    <w:nsid w:val="6CED1791"/>
    <w:multiLevelType w:val="multilevel"/>
    <w:tmpl w:val="79644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E4F2A10"/>
    <w:multiLevelType w:val="hybridMultilevel"/>
    <w:tmpl w:val="2640E59A"/>
    <w:lvl w:ilvl="0" w:tplc="A836AC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1587B"/>
    <w:multiLevelType w:val="hybridMultilevel"/>
    <w:tmpl w:val="3D64719A"/>
    <w:lvl w:ilvl="0" w:tplc="E306F3D4">
      <w:start w:val="1"/>
      <w:numFmt w:val="upperRoman"/>
      <w:lvlText w:val="%1 - "/>
      <w:lvlJc w:val="right"/>
      <w:pPr>
        <w:ind w:left="1353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66617"/>
    <w:multiLevelType w:val="hybridMultilevel"/>
    <w:tmpl w:val="B9241C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3A451D"/>
    <w:multiLevelType w:val="multilevel"/>
    <w:tmpl w:val="8A4E70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910B52"/>
    <w:multiLevelType w:val="hybridMultilevel"/>
    <w:tmpl w:val="99FE489E"/>
    <w:lvl w:ilvl="0" w:tplc="027C915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D102B0D"/>
    <w:multiLevelType w:val="hybridMultilevel"/>
    <w:tmpl w:val="B3463BC8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8"/>
  </w:num>
  <w:num w:numId="5">
    <w:abstractNumId w:val="2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9"/>
  </w:num>
  <w:num w:numId="19">
    <w:abstractNumId w:val="3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24"/>
  </w:num>
  <w:num w:numId="24">
    <w:abstractNumId w:val="27"/>
  </w:num>
  <w:num w:numId="25">
    <w:abstractNumId w:val="26"/>
  </w:num>
  <w:num w:numId="26">
    <w:abstractNumId w:val="32"/>
  </w:num>
  <w:num w:numId="27">
    <w:abstractNumId w:val="35"/>
  </w:num>
  <w:num w:numId="28">
    <w:abstractNumId w:val="22"/>
  </w:num>
  <w:num w:numId="29">
    <w:abstractNumId w:val="30"/>
  </w:num>
  <w:num w:numId="30">
    <w:abstractNumId w:val="16"/>
  </w:num>
  <w:num w:numId="31">
    <w:abstractNumId w:val="23"/>
  </w:num>
  <w:num w:numId="32">
    <w:abstractNumId w:val="14"/>
  </w:num>
  <w:num w:numId="33">
    <w:abstractNumId w:val="17"/>
  </w:num>
  <w:num w:numId="34">
    <w:abstractNumId w:val="36"/>
  </w:num>
  <w:num w:numId="35">
    <w:abstractNumId w:val="20"/>
  </w:num>
  <w:num w:numId="36">
    <w:abstractNumId w:val="33"/>
  </w:num>
  <w:num w:numId="37">
    <w:abstractNumId w:val="31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7"/>
    <w:rsid w:val="00052622"/>
    <w:rsid w:val="00067F47"/>
    <w:rsid w:val="000A4131"/>
    <w:rsid w:val="000B785F"/>
    <w:rsid w:val="000E7C19"/>
    <w:rsid w:val="000F4871"/>
    <w:rsid w:val="000F65C2"/>
    <w:rsid w:val="000F7A4E"/>
    <w:rsid w:val="0011426D"/>
    <w:rsid w:val="001661A6"/>
    <w:rsid w:val="00194B0F"/>
    <w:rsid w:val="001C3485"/>
    <w:rsid w:val="00205F03"/>
    <w:rsid w:val="002269F9"/>
    <w:rsid w:val="00251C92"/>
    <w:rsid w:val="0026645A"/>
    <w:rsid w:val="0027300B"/>
    <w:rsid w:val="0029685B"/>
    <w:rsid w:val="002A7AA4"/>
    <w:rsid w:val="002E5CD8"/>
    <w:rsid w:val="003076C2"/>
    <w:rsid w:val="00313091"/>
    <w:rsid w:val="003155D0"/>
    <w:rsid w:val="00373450"/>
    <w:rsid w:val="00384D82"/>
    <w:rsid w:val="003936C4"/>
    <w:rsid w:val="003D1E4F"/>
    <w:rsid w:val="003D5EB6"/>
    <w:rsid w:val="003E0D99"/>
    <w:rsid w:val="003F7C37"/>
    <w:rsid w:val="00410A17"/>
    <w:rsid w:val="0041480B"/>
    <w:rsid w:val="00446471"/>
    <w:rsid w:val="0044661C"/>
    <w:rsid w:val="004A2426"/>
    <w:rsid w:val="004A2782"/>
    <w:rsid w:val="004E287C"/>
    <w:rsid w:val="00500D00"/>
    <w:rsid w:val="00501855"/>
    <w:rsid w:val="00503130"/>
    <w:rsid w:val="0053148E"/>
    <w:rsid w:val="0054222B"/>
    <w:rsid w:val="0054403B"/>
    <w:rsid w:val="00595CB1"/>
    <w:rsid w:val="005B2A4A"/>
    <w:rsid w:val="005C263C"/>
    <w:rsid w:val="005C6699"/>
    <w:rsid w:val="005D3CC5"/>
    <w:rsid w:val="0060459E"/>
    <w:rsid w:val="00623ACD"/>
    <w:rsid w:val="00624E47"/>
    <w:rsid w:val="00652B42"/>
    <w:rsid w:val="006806C4"/>
    <w:rsid w:val="00680AA0"/>
    <w:rsid w:val="006A2B40"/>
    <w:rsid w:val="006A5791"/>
    <w:rsid w:val="006B3783"/>
    <w:rsid w:val="006C5E17"/>
    <w:rsid w:val="006C6E91"/>
    <w:rsid w:val="006D70E3"/>
    <w:rsid w:val="006E3045"/>
    <w:rsid w:val="0071039D"/>
    <w:rsid w:val="00713D5A"/>
    <w:rsid w:val="007149B5"/>
    <w:rsid w:val="00744A42"/>
    <w:rsid w:val="00755E9F"/>
    <w:rsid w:val="00756113"/>
    <w:rsid w:val="007A5060"/>
    <w:rsid w:val="007B795A"/>
    <w:rsid w:val="007C276E"/>
    <w:rsid w:val="007D0F98"/>
    <w:rsid w:val="00800A70"/>
    <w:rsid w:val="00817715"/>
    <w:rsid w:val="008239A0"/>
    <w:rsid w:val="00856876"/>
    <w:rsid w:val="008647F9"/>
    <w:rsid w:val="0086740E"/>
    <w:rsid w:val="008D11C7"/>
    <w:rsid w:val="0092122A"/>
    <w:rsid w:val="009575A3"/>
    <w:rsid w:val="009836AC"/>
    <w:rsid w:val="009A7134"/>
    <w:rsid w:val="009A7E40"/>
    <w:rsid w:val="009C4C91"/>
    <w:rsid w:val="009D0FA3"/>
    <w:rsid w:val="00A16A4F"/>
    <w:rsid w:val="00A54B62"/>
    <w:rsid w:val="00A907CE"/>
    <w:rsid w:val="00A91412"/>
    <w:rsid w:val="00AA0C06"/>
    <w:rsid w:val="00AA26F2"/>
    <w:rsid w:val="00AA7B48"/>
    <w:rsid w:val="00AB70AE"/>
    <w:rsid w:val="00AE44DD"/>
    <w:rsid w:val="00AF010D"/>
    <w:rsid w:val="00B203A3"/>
    <w:rsid w:val="00B35E26"/>
    <w:rsid w:val="00B4485B"/>
    <w:rsid w:val="00B626FF"/>
    <w:rsid w:val="00B732F2"/>
    <w:rsid w:val="00B90EB0"/>
    <w:rsid w:val="00BB29B3"/>
    <w:rsid w:val="00BE7CF8"/>
    <w:rsid w:val="00BF414C"/>
    <w:rsid w:val="00BF4763"/>
    <w:rsid w:val="00C27300"/>
    <w:rsid w:val="00C3061D"/>
    <w:rsid w:val="00C31372"/>
    <w:rsid w:val="00C36ED5"/>
    <w:rsid w:val="00C675A0"/>
    <w:rsid w:val="00C75151"/>
    <w:rsid w:val="00C91720"/>
    <w:rsid w:val="00CA1F76"/>
    <w:rsid w:val="00CD1178"/>
    <w:rsid w:val="00CD4557"/>
    <w:rsid w:val="00CF6DC8"/>
    <w:rsid w:val="00D36BDC"/>
    <w:rsid w:val="00D54B59"/>
    <w:rsid w:val="00D6442C"/>
    <w:rsid w:val="00D73CA7"/>
    <w:rsid w:val="00D74CB7"/>
    <w:rsid w:val="00D846ED"/>
    <w:rsid w:val="00D91C3E"/>
    <w:rsid w:val="00D9315B"/>
    <w:rsid w:val="00DA1B0F"/>
    <w:rsid w:val="00DA1CF4"/>
    <w:rsid w:val="00E04C00"/>
    <w:rsid w:val="00E10400"/>
    <w:rsid w:val="00E24229"/>
    <w:rsid w:val="00E24F6B"/>
    <w:rsid w:val="00E60D0A"/>
    <w:rsid w:val="00E734BE"/>
    <w:rsid w:val="00E9331C"/>
    <w:rsid w:val="00EB0CC0"/>
    <w:rsid w:val="00ED599B"/>
    <w:rsid w:val="00EF2682"/>
    <w:rsid w:val="00EF4440"/>
    <w:rsid w:val="00F042D0"/>
    <w:rsid w:val="00F11615"/>
    <w:rsid w:val="00F650BE"/>
    <w:rsid w:val="00F66892"/>
    <w:rsid w:val="00F874C8"/>
    <w:rsid w:val="00F9503C"/>
    <w:rsid w:val="00FA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715"/>
  </w:style>
  <w:style w:type="paragraph" w:styleId="Ttulo1">
    <w:name w:val="heading 1"/>
    <w:basedOn w:val="Normal"/>
    <w:next w:val="Normal"/>
    <w:link w:val="Ttulo1Char"/>
    <w:qFormat/>
    <w:rsid w:val="005D3CC5"/>
    <w:pPr>
      <w:keepNext/>
      <w:jc w:val="center"/>
      <w:outlineLvl w:val="0"/>
    </w:pPr>
    <w:rPr>
      <w:rFonts w:ascii="Arial" w:hAnsi="Arial" w:cs="Arial"/>
      <w:i/>
    </w:rPr>
  </w:style>
  <w:style w:type="paragraph" w:styleId="Ttulo2">
    <w:name w:val="heading 2"/>
    <w:basedOn w:val="Normal"/>
    <w:next w:val="Normal"/>
    <w:link w:val="Ttulo2Char"/>
    <w:qFormat/>
    <w:rsid w:val="005D3CC5"/>
    <w:pPr>
      <w:keepNext/>
      <w:jc w:val="both"/>
      <w:outlineLvl w:val="1"/>
    </w:pPr>
    <w:rPr>
      <w:rFonts w:ascii="Arial" w:hAnsi="Arial" w:cs="Arial"/>
      <w:i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5D3CC5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5D3CC5"/>
    <w:pPr>
      <w:keepNext/>
      <w:ind w:left="-567" w:right="-765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5D3CC5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D3CC5"/>
    <w:pPr>
      <w:keepNext/>
      <w:jc w:val="both"/>
      <w:outlineLvl w:val="5"/>
    </w:pPr>
    <w:rPr>
      <w:rFonts w:ascii="Arial" w:hAnsi="Arial" w:cs="Arial"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5D3CC5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lang w:eastAsia="en-US"/>
    </w:rPr>
  </w:style>
  <w:style w:type="paragraph" w:styleId="Ttulo8">
    <w:name w:val="heading 8"/>
    <w:basedOn w:val="Normal"/>
    <w:next w:val="Normal"/>
    <w:link w:val="Ttulo8Char"/>
    <w:qFormat/>
    <w:rsid w:val="005D3CC5"/>
    <w:pPr>
      <w:keepNext/>
      <w:jc w:val="center"/>
      <w:outlineLvl w:val="7"/>
    </w:pPr>
    <w:rPr>
      <w:rFonts w:ascii="Arial" w:hAnsi="Arial" w:cs="Arial"/>
      <w:i/>
      <w:sz w:val="24"/>
    </w:rPr>
  </w:style>
  <w:style w:type="paragraph" w:styleId="Ttulo9">
    <w:name w:val="heading 9"/>
    <w:basedOn w:val="Normal"/>
    <w:next w:val="Normal"/>
    <w:link w:val="Ttulo9Char"/>
    <w:qFormat/>
    <w:rsid w:val="005D3CC5"/>
    <w:pPr>
      <w:keepNext/>
      <w:jc w:val="center"/>
      <w:outlineLvl w:val="8"/>
    </w:pPr>
    <w:rPr>
      <w:rFonts w:ascii="Arial" w:hAnsi="Arial" w:cs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73CA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D73CA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73CA7"/>
  </w:style>
  <w:style w:type="paragraph" w:styleId="PargrafodaLista">
    <w:name w:val="List Paragraph"/>
    <w:basedOn w:val="Normal"/>
    <w:uiPriority w:val="34"/>
    <w:qFormat/>
    <w:rsid w:val="0044661C"/>
    <w:pPr>
      <w:ind w:left="708"/>
    </w:pPr>
  </w:style>
  <w:style w:type="paragraph" w:customStyle="1" w:styleId="Normalarial">
    <w:name w:val="Normal + arial"/>
    <w:basedOn w:val="Normal"/>
    <w:link w:val="NormalarialChar"/>
    <w:rsid w:val="00F650BE"/>
  </w:style>
  <w:style w:type="character" w:customStyle="1" w:styleId="NormalarialChar">
    <w:name w:val="Normal + arial Char"/>
    <w:basedOn w:val="Fontepargpadro"/>
    <w:link w:val="Normalarial"/>
    <w:rsid w:val="00F650BE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FA1470"/>
  </w:style>
  <w:style w:type="paragraph" w:styleId="Textodebalo">
    <w:name w:val="Balloon Text"/>
    <w:basedOn w:val="Normal"/>
    <w:link w:val="TextodebaloChar"/>
    <w:rsid w:val="00E933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33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67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67F47"/>
  </w:style>
  <w:style w:type="character" w:styleId="Hyperlink">
    <w:name w:val="Hyperlink"/>
    <w:basedOn w:val="Fontepargpadro"/>
    <w:unhideWhenUsed/>
    <w:rsid w:val="00067F4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D3CC5"/>
    <w:rPr>
      <w:rFonts w:ascii="Arial" w:hAnsi="Arial" w:cs="Arial"/>
      <w:i/>
    </w:rPr>
  </w:style>
  <w:style w:type="character" w:customStyle="1" w:styleId="Ttulo2Char">
    <w:name w:val="Título 2 Char"/>
    <w:basedOn w:val="Fontepargpadro"/>
    <w:link w:val="Ttulo2"/>
    <w:rsid w:val="005D3CC5"/>
    <w:rPr>
      <w:rFonts w:ascii="Arial" w:hAnsi="Arial" w:cs="Arial"/>
      <w:i/>
      <w:color w:val="FF0000"/>
      <w:sz w:val="24"/>
    </w:rPr>
  </w:style>
  <w:style w:type="character" w:customStyle="1" w:styleId="Ttulo3Char">
    <w:name w:val="Título 3 Char"/>
    <w:basedOn w:val="Fontepargpadro"/>
    <w:link w:val="Ttulo3"/>
    <w:rsid w:val="005D3CC5"/>
    <w:rPr>
      <w:rFonts w:ascii="Arial" w:hAnsi="Arial"/>
      <w:b/>
      <w:color w:val="FF0000"/>
      <w:sz w:val="22"/>
    </w:rPr>
  </w:style>
  <w:style w:type="character" w:customStyle="1" w:styleId="Ttulo4Char">
    <w:name w:val="Título 4 Char"/>
    <w:basedOn w:val="Fontepargpadro"/>
    <w:link w:val="Ttulo4"/>
    <w:rsid w:val="005D3CC5"/>
    <w:rPr>
      <w:rFonts w:ascii="Arial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5D3CC5"/>
    <w:rPr>
      <w:rFonts w:ascii="Arial" w:hAnsi="Arial"/>
      <w:b/>
      <w:sz w:val="22"/>
    </w:rPr>
  </w:style>
  <w:style w:type="character" w:customStyle="1" w:styleId="Ttulo6Char">
    <w:name w:val="Título 6 Char"/>
    <w:basedOn w:val="Fontepargpadro"/>
    <w:link w:val="Ttulo6"/>
    <w:rsid w:val="005D3CC5"/>
    <w:rPr>
      <w:rFonts w:ascii="Arial" w:hAnsi="Arial" w:cs="Arial"/>
      <w:i/>
      <w:sz w:val="24"/>
    </w:rPr>
  </w:style>
  <w:style w:type="character" w:customStyle="1" w:styleId="Ttulo7Char">
    <w:name w:val="Título 7 Char"/>
    <w:basedOn w:val="Fontepargpadro"/>
    <w:link w:val="Ttulo7"/>
    <w:rsid w:val="005D3CC5"/>
    <w:rPr>
      <w:rFonts w:ascii="Arial" w:hAnsi="Arial" w:cs="Arial"/>
      <w:b/>
      <w:bCs/>
      <w:sz w:val="21"/>
      <w:lang w:eastAsia="en-US"/>
    </w:rPr>
  </w:style>
  <w:style w:type="character" w:customStyle="1" w:styleId="Ttulo8Char">
    <w:name w:val="Título 8 Char"/>
    <w:basedOn w:val="Fontepargpadro"/>
    <w:link w:val="Ttulo8"/>
    <w:rsid w:val="005D3CC5"/>
    <w:rPr>
      <w:rFonts w:ascii="Arial" w:hAnsi="Arial" w:cs="Arial"/>
      <w:i/>
      <w:sz w:val="24"/>
    </w:rPr>
  </w:style>
  <w:style w:type="character" w:customStyle="1" w:styleId="Ttulo9Char">
    <w:name w:val="Título 9 Char"/>
    <w:basedOn w:val="Fontepargpadro"/>
    <w:link w:val="Ttulo9"/>
    <w:rsid w:val="005D3CC5"/>
    <w:rPr>
      <w:rFonts w:ascii="Arial" w:hAnsi="Arial" w:cs="Arial"/>
      <w:i/>
      <w:sz w:val="28"/>
    </w:rPr>
  </w:style>
  <w:style w:type="numbering" w:customStyle="1" w:styleId="Semlista1">
    <w:name w:val="Sem lista1"/>
    <w:next w:val="Semlista"/>
    <w:semiHidden/>
    <w:rsid w:val="005D3CC5"/>
  </w:style>
  <w:style w:type="paragraph" w:styleId="Ttulo">
    <w:name w:val="Title"/>
    <w:basedOn w:val="Normal"/>
    <w:link w:val="TtuloChar"/>
    <w:qFormat/>
    <w:rsid w:val="005D3CC5"/>
    <w:pPr>
      <w:jc w:val="center"/>
    </w:pPr>
    <w:rPr>
      <w:rFonts w:ascii="Arial" w:hAnsi="Arial" w:cs="Arial"/>
      <w:b/>
      <w:bCs/>
      <w:sz w:val="21"/>
      <w:szCs w:val="24"/>
    </w:rPr>
  </w:style>
  <w:style w:type="character" w:customStyle="1" w:styleId="TtuloChar">
    <w:name w:val="Título Char"/>
    <w:basedOn w:val="Fontepargpadro"/>
    <w:link w:val="Ttulo"/>
    <w:rsid w:val="005D3CC5"/>
    <w:rPr>
      <w:rFonts w:ascii="Arial" w:hAnsi="Arial" w:cs="Arial"/>
      <w:b/>
      <w:bCs/>
      <w:sz w:val="21"/>
      <w:szCs w:val="24"/>
    </w:rPr>
  </w:style>
  <w:style w:type="paragraph" w:styleId="Textoembloco">
    <w:name w:val="Block Text"/>
    <w:basedOn w:val="Normal"/>
    <w:rsid w:val="005D3CC5"/>
    <w:pPr>
      <w:ind w:left="-567" w:right="-765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link w:val="RecuodecorpodetextoChar"/>
    <w:rsid w:val="005D3CC5"/>
    <w:pPr>
      <w:jc w:val="both"/>
    </w:pPr>
    <w:rPr>
      <w:rFonts w:eastAsia="MS Mincho"/>
      <w:snapToGrid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D3CC5"/>
    <w:rPr>
      <w:rFonts w:eastAsia="MS Mincho"/>
      <w:snapToGrid w:val="0"/>
      <w:sz w:val="22"/>
    </w:rPr>
  </w:style>
  <w:style w:type="paragraph" w:styleId="Corpodetexto">
    <w:name w:val="Body Text"/>
    <w:aliases w:val=" Char Char, Char"/>
    <w:basedOn w:val="Normal"/>
    <w:link w:val="CorpodetextoChar"/>
    <w:rsid w:val="005D3CC5"/>
    <w:pPr>
      <w:jc w:val="both"/>
    </w:pPr>
    <w:rPr>
      <w:rFonts w:eastAsia="MS Mincho"/>
      <w:sz w:val="24"/>
      <w:szCs w:val="24"/>
    </w:rPr>
  </w:style>
  <w:style w:type="character" w:customStyle="1" w:styleId="CorpodetextoChar">
    <w:name w:val="Corpo de texto Char"/>
    <w:aliases w:val=" Char Char Char, Char Char1"/>
    <w:basedOn w:val="Fontepargpadro"/>
    <w:link w:val="Corpodetexto"/>
    <w:rsid w:val="005D3CC5"/>
    <w:rPr>
      <w:rFonts w:eastAsia="MS Mincho"/>
      <w:sz w:val="24"/>
      <w:szCs w:val="24"/>
    </w:rPr>
  </w:style>
  <w:style w:type="paragraph" w:styleId="Corpodetexto3">
    <w:name w:val="Body Text 3"/>
    <w:basedOn w:val="Normal"/>
    <w:link w:val="Corpodetexto3Char"/>
    <w:rsid w:val="005D3CC5"/>
    <w:pPr>
      <w:ind w:right="-142"/>
      <w:jc w:val="both"/>
    </w:pPr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5D3CC5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D3CC5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</w:rPr>
  </w:style>
  <w:style w:type="character" w:customStyle="1" w:styleId="Recuodecorpodetexto2Char">
    <w:name w:val="Recuo de corpo de texto 2 Char"/>
    <w:basedOn w:val="Fontepargpadro"/>
    <w:link w:val="Recuodecorpodetexto2"/>
    <w:rsid w:val="005D3CC5"/>
    <w:rPr>
      <w:rFonts w:ascii="Arial" w:hAnsi="Arial" w:cs="Arial"/>
      <w:sz w:val="23"/>
    </w:rPr>
  </w:style>
  <w:style w:type="paragraph" w:styleId="Corpodetexto2">
    <w:name w:val="Body Text 2"/>
    <w:basedOn w:val="Normal"/>
    <w:link w:val="Corpodetexto2Char"/>
    <w:rsid w:val="005D3CC5"/>
    <w:pPr>
      <w:jc w:val="both"/>
    </w:pPr>
    <w:rPr>
      <w:rFonts w:ascii="Arial" w:hAnsi="Arial" w:cs="Arial"/>
      <w:i/>
    </w:rPr>
  </w:style>
  <w:style w:type="character" w:customStyle="1" w:styleId="Corpodetexto2Char">
    <w:name w:val="Corpo de texto 2 Char"/>
    <w:basedOn w:val="Fontepargpadro"/>
    <w:link w:val="Corpodetexto2"/>
    <w:rsid w:val="005D3CC5"/>
    <w:rPr>
      <w:rFonts w:ascii="Arial" w:hAnsi="Arial" w:cs="Arial"/>
      <w:i/>
    </w:rPr>
  </w:style>
  <w:style w:type="paragraph" w:customStyle="1" w:styleId="DivisodeTabelas">
    <w:name w:val="Divisão de Tabelas"/>
    <w:basedOn w:val="Normal"/>
    <w:rsid w:val="005D3CC5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Recuodecorpodetexto3">
    <w:name w:val="Body Text Indent 3"/>
    <w:basedOn w:val="Normal"/>
    <w:link w:val="Recuodecorpodetexto3Char"/>
    <w:rsid w:val="005D3CC5"/>
    <w:pPr>
      <w:ind w:left="400"/>
      <w:jc w:val="both"/>
    </w:pPr>
    <w:rPr>
      <w:rFonts w:ascii="Arial" w:hAnsi="Arial" w:cs="Arial"/>
      <w:bCs/>
      <w:sz w:val="21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5D3CC5"/>
    <w:rPr>
      <w:rFonts w:ascii="Arial" w:hAnsi="Arial" w:cs="Arial"/>
      <w:bCs/>
      <w:sz w:val="21"/>
      <w:lang w:eastAsia="en-US"/>
    </w:rPr>
  </w:style>
  <w:style w:type="paragraph" w:styleId="Subttulo">
    <w:name w:val="Subtitle"/>
    <w:basedOn w:val="Normal"/>
    <w:link w:val="SubttuloChar"/>
    <w:qFormat/>
    <w:rsid w:val="005D3CC5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5D3CC5"/>
    <w:rPr>
      <w:b/>
      <w:sz w:val="24"/>
    </w:rPr>
  </w:style>
  <w:style w:type="paragraph" w:customStyle="1" w:styleId="Recuodecorpodetexto21">
    <w:name w:val="Recuo de corpo de texto 21"/>
    <w:basedOn w:val="Normal"/>
    <w:rsid w:val="005D3CC5"/>
    <w:pPr>
      <w:ind w:left="567" w:hanging="283"/>
      <w:jc w:val="both"/>
    </w:pPr>
    <w:rPr>
      <w:rFonts w:ascii="Arial" w:eastAsia="Batang" w:hAnsi="Arial"/>
      <w:sz w:val="22"/>
    </w:rPr>
  </w:style>
  <w:style w:type="character" w:customStyle="1" w:styleId="grame">
    <w:name w:val="grame"/>
    <w:basedOn w:val="Fontepargpadro"/>
    <w:rsid w:val="005D3CC5"/>
  </w:style>
  <w:style w:type="table" w:styleId="Tabelacomgrade">
    <w:name w:val="Table Grid"/>
    <w:basedOn w:val="Tabelanormal"/>
    <w:uiPriority w:val="39"/>
    <w:rsid w:val="003936C4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715"/>
  </w:style>
  <w:style w:type="paragraph" w:styleId="Ttulo1">
    <w:name w:val="heading 1"/>
    <w:basedOn w:val="Normal"/>
    <w:next w:val="Normal"/>
    <w:link w:val="Ttulo1Char"/>
    <w:qFormat/>
    <w:rsid w:val="005D3CC5"/>
    <w:pPr>
      <w:keepNext/>
      <w:jc w:val="center"/>
      <w:outlineLvl w:val="0"/>
    </w:pPr>
    <w:rPr>
      <w:rFonts w:ascii="Arial" w:hAnsi="Arial" w:cs="Arial"/>
      <w:i/>
    </w:rPr>
  </w:style>
  <w:style w:type="paragraph" w:styleId="Ttulo2">
    <w:name w:val="heading 2"/>
    <w:basedOn w:val="Normal"/>
    <w:next w:val="Normal"/>
    <w:link w:val="Ttulo2Char"/>
    <w:qFormat/>
    <w:rsid w:val="005D3CC5"/>
    <w:pPr>
      <w:keepNext/>
      <w:jc w:val="both"/>
      <w:outlineLvl w:val="1"/>
    </w:pPr>
    <w:rPr>
      <w:rFonts w:ascii="Arial" w:hAnsi="Arial" w:cs="Arial"/>
      <w:i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5D3CC5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</w:rPr>
  </w:style>
  <w:style w:type="paragraph" w:styleId="Ttulo4">
    <w:name w:val="heading 4"/>
    <w:basedOn w:val="Normal"/>
    <w:next w:val="Normal"/>
    <w:link w:val="Ttulo4Char"/>
    <w:qFormat/>
    <w:rsid w:val="005D3CC5"/>
    <w:pPr>
      <w:keepNext/>
      <w:ind w:left="-567" w:right="-765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5D3CC5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D3CC5"/>
    <w:pPr>
      <w:keepNext/>
      <w:jc w:val="both"/>
      <w:outlineLvl w:val="5"/>
    </w:pPr>
    <w:rPr>
      <w:rFonts w:ascii="Arial" w:hAnsi="Arial" w:cs="Arial"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5D3CC5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lang w:eastAsia="en-US"/>
    </w:rPr>
  </w:style>
  <w:style w:type="paragraph" w:styleId="Ttulo8">
    <w:name w:val="heading 8"/>
    <w:basedOn w:val="Normal"/>
    <w:next w:val="Normal"/>
    <w:link w:val="Ttulo8Char"/>
    <w:qFormat/>
    <w:rsid w:val="005D3CC5"/>
    <w:pPr>
      <w:keepNext/>
      <w:jc w:val="center"/>
      <w:outlineLvl w:val="7"/>
    </w:pPr>
    <w:rPr>
      <w:rFonts w:ascii="Arial" w:hAnsi="Arial" w:cs="Arial"/>
      <w:i/>
      <w:sz w:val="24"/>
    </w:rPr>
  </w:style>
  <w:style w:type="paragraph" w:styleId="Ttulo9">
    <w:name w:val="heading 9"/>
    <w:basedOn w:val="Normal"/>
    <w:next w:val="Normal"/>
    <w:link w:val="Ttulo9Char"/>
    <w:qFormat/>
    <w:rsid w:val="005D3CC5"/>
    <w:pPr>
      <w:keepNext/>
      <w:jc w:val="center"/>
      <w:outlineLvl w:val="8"/>
    </w:pPr>
    <w:rPr>
      <w:rFonts w:ascii="Arial" w:hAnsi="Arial" w:cs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73CA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D73CA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73CA7"/>
  </w:style>
  <w:style w:type="paragraph" w:styleId="PargrafodaLista">
    <w:name w:val="List Paragraph"/>
    <w:basedOn w:val="Normal"/>
    <w:uiPriority w:val="34"/>
    <w:qFormat/>
    <w:rsid w:val="0044661C"/>
    <w:pPr>
      <w:ind w:left="708"/>
    </w:pPr>
  </w:style>
  <w:style w:type="paragraph" w:customStyle="1" w:styleId="Normalarial">
    <w:name w:val="Normal + arial"/>
    <w:basedOn w:val="Normal"/>
    <w:link w:val="NormalarialChar"/>
    <w:rsid w:val="00F650BE"/>
  </w:style>
  <w:style w:type="character" w:customStyle="1" w:styleId="NormalarialChar">
    <w:name w:val="Normal + arial Char"/>
    <w:basedOn w:val="Fontepargpadro"/>
    <w:link w:val="Normalarial"/>
    <w:rsid w:val="00F650BE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FA1470"/>
  </w:style>
  <w:style w:type="paragraph" w:styleId="Textodebalo">
    <w:name w:val="Balloon Text"/>
    <w:basedOn w:val="Normal"/>
    <w:link w:val="TextodebaloChar"/>
    <w:rsid w:val="00E933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33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67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67F47"/>
  </w:style>
  <w:style w:type="character" w:styleId="Hyperlink">
    <w:name w:val="Hyperlink"/>
    <w:basedOn w:val="Fontepargpadro"/>
    <w:unhideWhenUsed/>
    <w:rsid w:val="00067F4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D3CC5"/>
    <w:rPr>
      <w:rFonts w:ascii="Arial" w:hAnsi="Arial" w:cs="Arial"/>
      <w:i/>
    </w:rPr>
  </w:style>
  <w:style w:type="character" w:customStyle="1" w:styleId="Ttulo2Char">
    <w:name w:val="Título 2 Char"/>
    <w:basedOn w:val="Fontepargpadro"/>
    <w:link w:val="Ttulo2"/>
    <w:rsid w:val="005D3CC5"/>
    <w:rPr>
      <w:rFonts w:ascii="Arial" w:hAnsi="Arial" w:cs="Arial"/>
      <w:i/>
      <w:color w:val="FF0000"/>
      <w:sz w:val="24"/>
    </w:rPr>
  </w:style>
  <w:style w:type="character" w:customStyle="1" w:styleId="Ttulo3Char">
    <w:name w:val="Título 3 Char"/>
    <w:basedOn w:val="Fontepargpadro"/>
    <w:link w:val="Ttulo3"/>
    <w:rsid w:val="005D3CC5"/>
    <w:rPr>
      <w:rFonts w:ascii="Arial" w:hAnsi="Arial"/>
      <w:b/>
      <w:color w:val="FF0000"/>
      <w:sz w:val="22"/>
    </w:rPr>
  </w:style>
  <w:style w:type="character" w:customStyle="1" w:styleId="Ttulo4Char">
    <w:name w:val="Título 4 Char"/>
    <w:basedOn w:val="Fontepargpadro"/>
    <w:link w:val="Ttulo4"/>
    <w:rsid w:val="005D3CC5"/>
    <w:rPr>
      <w:rFonts w:ascii="Arial" w:hAnsi="Arial"/>
      <w:b/>
      <w:sz w:val="22"/>
    </w:rPr>
  </w:style>
  <w:style w:type="character" w:customStyle="1" w:styleId="Ttulo5Char">
    <w:name w:val="Título 5 Char"/>
    <w:basedOn w:val="Fontepargpadro"/>
    <w:link w:val="Ttulo5"/>
    <w:rsid w:val="005D3CC5"/>
    <w:rPr>
      <w:rFonts w:ascii="Arial" w:hAnsi="Arial"/>
      <w:b/>
      <w:sz w:val="22"/>
    </w:rPr>
  </w:style>
  <w:style w:type="character" w:customStyle="1" w:styleId="Ttulo6Char">
    <w:name w:val="Título 6 Char"/>
    <w:basedOn w:val="Fontepargpadro"/>
    <w:link w:val="Ttulo6"/>
    <w:rsid w:val="005D3CC5"/>
    <w:rPr>
      <w:rFonts w:ascii="Arial" w:hAnsi="Arial" w:cs="Arial"/>
      <w:i/>
      <w:sz w:val="24"/>
    </w:rPr>
  </w:style>
  <w:style w:type="character" w:customStyle="1" w:styleId="Ttulo7Char">
    <w:name w:val="Título 7 Char"/>
    <w:basedOn w:val="Fontepargpadro"/>
    <w:link w:val="Ttulo7"/>
    <w:rsid w:val="005D3CC5"/>
    <w:rPr>
      <w:rFonts w:ascii="Arial" w:hAnsi="Arial" w:cs="Arial"/>
      <w:b/>
      <w:bCs/>
      <w:sz w:val="21"/>
      <w:lang w:eastAsia="en-US"/>
    </w:rPr>
  </w:style>
  <w:style w:type="character" w:customStyle="1" w:styleId="Ttulo8Char">
    <w:name w:val="Título 8 Char"/>
    <w:basedOn w:val="Fontepargpadro"/>
    <w:link w:val="Ttulo8"/>
    <w:rsid w:val="005D3CC5"/>
    <w:rPr>
      <w:rFonts w:ascii="Arial" w:hAnsi="Arial" w:cs="Arial"/>
      <w:i/>
      <w:sz w:val="24"/>
    </w:rPr>
  </w:style>
  <w:style w:type="character" w:customStyle="1" w:styleId="Ttulo9Char">
    <w:name w:val="Título 9 Char"/>
    <w:basedOn w:val="Fontepargpadro"/>
    <w:link w:val="Ttulo9"/>
    <w:rsid w:val="005D3CC5"/>
    <w:rPr>
      <w:rFonts w:ascii="Arial" w:hAnsi="Arial" w:cs="Arial"/>
      <w:i/>
      <w:sz w:val="28"/>
    </w:rPr>
  </w:style>
  <w:style w:type="numbering" w:customStyle="1" w:styleId="Semlista1">
    <w:name w:val="Sem lista1"/>
    <w:next w:val="Semlista"/>
    <w:semiHidden/>
    <w:rsid w:val="005D3CC5"/>
  </w:style>
  <w:style w:type="paragraph" w:styleId="Ttulo">
    <w:name w:val="Title"/>
    <w:basedOn w:val="Normal"/>
    <w:link w:val="TtuloChar"/>
    <w:qFormat/>
    <w:rsid w:val="005D3CC5"/>
    <w:pPr>
      <w:jc w:val="center"/>
    </w:pPr>
    <w:rPr>
      <w:rFonts w:ascii="Arial" w:hAnsi="Arial" w:cs="Arial"/>
      <w:b/>
      <w:bCs/>
      <w:sz w:val="21"/>
      <w:szCs w:val="24"/>
    </w:rPr>
  </w:style>
  <w:style w:type="character" w:customStyle="1" w:styleId="TtuloChar">
    <w:name w:val="Título Char"/>
    <w:basedOn w:val="Fontepargpadro"/>
    <w:link w:val="Ttulo"/>
    <w:rsid w:val="005D3CC5"/>
    <w:rPr>
      <w:rFonts w:ascii="Arial" w:hAnsi="Arial" w:cs="Arial"/>
      <w:b/>
      <w:bCs/>
      <w:sz w:val="21"/>
      <w:szCs w:val="24"/>
    </w:rPr>
  </w:style>
  <w:style w:type="paragraph" w:styleId="Textoembloco">
    <w:name w:val="Block Text"/>
    <w:basedOn w:val="Normal"/>
    <w:rsid w:val="005D3CC5"/>
    <w:pPr>
      <w:ind w:left="-567" w:right="-765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link w:val="RecuodecorpodetextoChar"/>
    <w:rsid w:val="005D3CC5"/>
    <w:pPr>
      <w:jc w:val="both"/>
    </w:pPr>
    <w:rPr>
      <w:rFonts w:eastAsia="MS Mincho"/>
      <w:snapToGrid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D3CC5"/>
    <w:rPr>
      <w:rFonts w:eastAsia="MS Mincho"/>
      <w:snapToGrid w:val="0"/>
      <w:sz w:val="22"/>
    </w:rPr>
  </w:style>
  <w:style w:type="paragraph" w:styleId="Corpodetexto">
    <w:name w:val="Body Text"/>
    <w:aliases w:val=" Char Char, Char"/>
    <w:basedOn w:val="Normal"/>
    <w:link w:val="CorpodetextoChar"/>
    <w:rsid w:val="005D3CC5"/>
    <w:pPr>
      <w:jc w:val="both"/>
    </w:pPr>
    <w:rPr>
      <w:rFonts w:eastAsia="MS Mincho"/>
      <w:sz w:val="24"/>
      <w:szCs w:val="24"/>
    </w:rPr>
  </w:style>
  <w:style w:type="character" w:customStyle="1" w:styleId="CorpodetextoChar">
    <w:name w:val="Corpo de texto Char"/>
    <w:aliases w:val=" Char Char Char, Char Char1"/>
    <w:basedOn w:val="Fontepargpadro"/>
    <w:link w:val="Corpodetexto"/>
    <w:rsid w:val="005D3CC5"/>
    <w:rPr>
      <w:rFonts w:eastAsia="MS Mincho"/>
      <w:sz w:val="24"/>
      <w:szCs w:val="24"/>
    </w:rPr>
  </w:style>
  <w:style w:type="paragraph" w:styleId="Corpodetexto3">
    <w:name w:val="Body Text 3"/>
    <w:basedOn w:val="Normal"/>
    <w:link w:val="Corpodetexto3Char"/>
    <w:rsid w:val="005D3CC5"/>
    <w:pPr>
      <w:ind w:right="-142"/>
      <w:jc w:val="both"/>
    </w:pPr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5D3CC5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D3CC5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</w:rPr>
  </w:style>
  <w:style w:type="character" w:customStyle="1" w:styleId="Recuodecorpodetexto2Char">
    <w:name w:val="Recuo de corpo de texto 2 Char"/>
    <w:basedOn w:val="Fontepargpadro"/>
    <w:link w:val="Recuodecorpodetexto2"/>
    <w:rsid w:val="005D3CC5"/>
    <w:rPr>
      <w:rFonts w:ascii="Arial" w:hAnsi="Arial" w:cs="Arial"/>
      <w:sz w:val="23"/>
    </w:rPr>
  </w:style>
  <w:style w:type="paragraph" w:styleId="Corpodetexto2">
    <w:name w:val="Body Text 2"/>
    <w:basedOn w:val="Normal"/>
    <w:link w:val="Corpodetexto2Char"/>
    <w:rsid w:val="005D3CC5"/>
    <w:pPr>
      <w:jc w:val="both"/>
    </w:pPr>
    <w:rPr>
      <w:rFonts w:ascii="Arial" w:hAnsi="Arial" w:cs="Arial"/>
      <w:i/>
    </w:rPr>
  </w:style>
  <w:style w:type="character" w:customStyle="1" w:styleId="Corpodetexto2Char">
    <w:name w:val="Corpo de texto 2 Char"/>
    <w:basedOn w:val="Fontepargpadro"/>
    <w:link w:val="Corpodetexto2"/>
    <w:rsid w:val="005D3CC5"/>
    <w:rPr>
      <w:rFonts w:ascii="Arial" w:hAnsi="Arial" w:cs="Arial"/>
      <w:i/>
    </w:rPr>
  </w:style>
  <w:style w:type="paragraph" w:customStyle="1" w:styleId="DivisodeTabelas">
    <w:name w:val="Divisão de Tabelas"/>
    <w:basedOn w:val="Normal"/>
    <w:rsid w:val="005D3CC5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Recuodecorpodetexto3">
    <w:name w:val="Body Text Indent 3"/>
    <w:basedOn w:val="Normal"/>
    <w:link w:val="Recuodecorpodetexto3Char"/>
    <w:rsid w:val="005D3CC5"/>
    <w:pPr>
      <w:ind w:left="400"/>
      <w:jc w:val="both"/>
    </w:pPr>
    <w:rPr>
      <w:rFonts w:ascii="Arial" w:hAnsi="Arial" w:cs="Arial"/>
      <w:bCs/>
      <w:sz w:val="21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5D3CC5"/>
    <w:rPr>
      <w:rFonts w:ascii="Arial" w:hAnsi="Arial" w:cs="Arial"/>
      <w:bCs/>
      <w:sz w:val="21"/>
      <w:lang w:eastAsia="en-US"/>
    </w:rPr>
  </w:style>
  <w:style w:type="paragraph" w:styleId="Subttulo">
    <w:name w:val="Subtitle"/>
    <w:basedOn w:val="Normal"/>
    <w:link w:val="SubttuloChar"/>
    <w:qFormat/>
    <w:rsid w:val="005D3CC5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5D3CC5"/>
    <w:rPr>
      <w:b/>
      <w:sz w:val="24"/>
    </w:rPr>
  </w:style>
  <w:style w:type="paragraph" w:customStyle="1" w:styleId="Recuodecorpodetexto21">
    <w:name w:val="Recuo de corpo de texto 21"/>
    <w:basedOn w:val="Normal"/>
    <w:rsid w:val="005D3CC5"/>
    <w:pPr>
      <w:ind w:left="567" w:hanging="283"/>
      <w:jc w:val="both"/>
    </w:pPr>
    <w:rPr>
      <w:rFonts w:ascii="Arial" w:eastAsia="Batang" w:hAnsi="Arial"/>
      <w:sz w:val="22"/>
    </w:rPr>
  </w:style>
  <w:style w:type="character" w:customStyle="1" w:styleId="grame">
    <w:name w:val="grame"/>
    <w:basedOn w:val="Fontepargpadro"/>
    <w:rsid w:val="005D3CC5"/>
  </w:style>
  <w:style w:type="table" w:styleId="Tabelacomgrade">
    <w:name w:val="Table Grid"/>
    <w:basedOn w:val="Tabelanormal"/>
    <w:uiPriority w:val="39"/>
    <w:rsid w:val="003936C4"/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Planilha_do_Microsoft_Excel_97-20031.xls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st.jus.br/certid&#227;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5574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- edital</vt:lpstr>
    </vt:vector>
  </TitlesOfParts>
  <Company/>
  <LinksUpToDate>false</LinksUpToDate>
  <CharactersWithSpaces>37750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- edital</dc:title>
  <dc:creator>Renata Dyene</dc:creator>
  <cp:keywords>Núcleo de Licitações</cp:keywords>
  <cp:lastModifiedBy>usuario</cp:lastModifiedBy>
  <cp:revision>4</cp:revision>
  <cp:lastPrinted>2017-10-05T20:33:00Z</cp:lastPrinted>
  <dcterms:created xsi:type="dcterms:W3CDTF">2017-10-05T19:33:00Z</dcterms:created>
  <dcterms:modified xsi:type="dcterms:W3CDTF">2017-10-05T20:33:00Z</dcterms:modified>
</cp:coreProperties>
</file>